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00" w:rsidRPr="0024553A" w:rsidRDefault="009B4300" w:rsidP="009B4300">
      <w:pPr>
        <w:ind w:left="10773"/>
        <w:jc w:val="center"/>
        <w:rPr>
          <w:sz w:val="28"/>
          <w:szCs w:val="28"/>
        </w:rPr>
      </w:pPr>
      <w:bookmarkStart w:id="0" w:name="_GoBack"/>
      <w:bookmarkEnd w:id="0"/>
      <w:r w:rsidRPr="0024553A">
        <w:rPr>
          <w:sz w:val="28"/>
          <w:szCs w:val="28"/>
        </w:rPr>
        <w:t>УТВЕРЖДАЮ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 xml:space="preserve">Руководитель УФНС России 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по Курской области</w:t>
      </w:r>
    </w:p>
    <w:p w:rsidR="009B4300" w:rsidRPr="0024553A" w:rsidRDefault="009B4300" w:rsidP="009B4300">
      <w:pPr>
        <w:ind w:left="10632"/>
        <w:rPr>
          <w:sz w:val="28"/>
          <w:szCs w:val="28"/>
        </w:rPr>
      </w:pPr>
    </w:p>
    <w:p w:rsidR="009B4300" w:rsidRPr="0024553A" w:rsidRDefault="009B4300" w:rsidP="009B4300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___________И.Н. Емельянова</w:t>
      </w:r>
    </w:p>
    <w:p w:rsidR="001E6247" w:rsidRPr="0050634B" w:rsidRDefault="009B4300" w:rsidP="0024553A">
      <w:pPr>
        <w:ind w:left="10632"/>
        <w:rPr>
          <w:sz w:val="28"/>
          <w:szCs w:val="28"/>
        </w:rPr>
      </w:pPr>
      <w:r w:rsidRPr="0024553A">
        <w:rPr>
          <w:sz w:val="28"/>
          <w:szCs w:val="28"/>
        </w:rPr>
        <w:t>«______» ___</w:t>
      </w:r>
      <w:r w:rsidR="005C1CF1">
        <w:rPr>
          <w:sz w:val="28"/>
          <w:szCs w:val="28"/>
        </w:rPr>
        <w:t>____</w:t>
      </w:r>
      <w:r w:rsidRPr="0024553A">
        <w:rPr>
          <w:sz w:val="28"/>
          <w:szCs w:val="28"/>
        </w:rPr>
        <w:t>_ 201</w:t>
      </w:r>
      <w:r w:rsidR="00837A83" w:rsidRPr="00E627B0">
        <w:rPr>
          <w:sz w:val="28"/>
          <w:szCs w:val="28"/>
        </w:rPr>
        <w:t>8</w:t>
      </w:r>
      <w:r w:rsidRPr="0024553A">
        <w:rPr>
          <w:sz w:val="28"/>
          <w:szCs w:val="28"/>
        </w:rPr>
        <w:t xml:space="preserve"> года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p w:rsidR="00016C7A" w:rsidRPr="00016C7A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– график проведения публичных обсуждений результатов правоприменительной практики</w:t>
      </w:r>
    </w:p>
    <w:p w:rsidR="0050634B" w:rsidRDefault="0050634B" w:rsidP="005063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627B0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201</w:t>
      </w:r>
      <w:r w:rsidR="005C1CF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год</w:t>
      </w:r>
    </w:p>
    <w:p w:rsidR="0024553A" w:rsidRDefault="0024553A" w:rsidP="0050634B">
      <w:pPr>
        <w:jc w:val="center"/>
        <w:rPr>
          <w:b/>
          <w:sz w:val="28"/>
          <w:szCs w:val="28"/>
        </w:rPr>
      </w:pPr>
    </w:p>
    <w:tbl>
      <w:tblPr>
        <w:tblStyle w:val="a3"/>
        <w:tblW w:w="15310" w:type="dxa"/>
        <w:tblInd w:w="-459" w:type="dxa"/>
        <w:tblLook w:val="04A0" w:firstRow="1" w:lastRow="0" w:firstColumn="1" w:lastColumn="0" w:noHBand="0" w:noVBand="1"/>
      </w:tblPr>
      <w:tblGrid>
        <w:gridCol w:w="1101"/>
        <w:gridCol w:w="4428"/>
        <w:gridCol w:w="2410"/>
        <w:gridCol w:w="2551"/>
        <w:gridCol w:w="2126"/>
        <w:gridCol w:w="2694"/>
      </w:tblGrid>
      <w:tr w:rsidR="00837A83" w:rsidTr="00837A83">
        <w:tc>
          <w:tcPr>
            <w:tcW w:w="110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428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410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Выступающий</w:t>
            </w:r>
          </w:p>
        </w:tc>
        <w:tc>
          <w:tcPr>
            <w:tcW w:w="2551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мероприятия</w:t>
            </w:r>
          </w:p>
        </w:tc>
        <w:tc>
          <w:tcPr>
            <w:tcW w:w="2126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Время проведения мероприятия</w:t>
            </w:r>
          </w:p>
        </w:tc>
        <w:tc>
          <w:tcPr>
            <w:tcW w:w="2694" w:type="dxa"/>
          </w:tcPr>
          <w:p w:rsidR="00837A83" w:rsidRDefault="00837A83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 мероприятия</w:t>
            </w:r>
          </w:p>
        </w:tc>
      </w:tr>
      <w:tr w:rsidR="00E627B0" w:rsidTr="00F05364">
        <w:tc>
          <w:tcPr>
            <w:tcW w:w="15310" w:type="dxa"/>
            <w:gridSpan w:val="6"/>
          </w:tcPr>
          <w:p w:rsidR="00E627B0" w:rsidRPr="00E627B0" w:rsidRDefault="00E627B0" w:rsidP="0050634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квартал 2018</w:t>
            </w: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837A83" w:rsidRPr="00A00395" w:rsidRDefault="00837A83" w:rsidP="00837A83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Итоги контрольной деятельности налоговых органов за  2017 год</w:t>
            </w:r>
          </w:p>
        </w:tc>
        <w:tc>
          <w:tcPr>
            <w:tcW w:w="2410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09.02.2018</w:t>
            </w:r>
          </w:p>
        </w:tc>
        <w:tc>
          <w:tcPr>
            <w:tcW w:w="2126" w:type="dxa"/>
          </w:tcPr>
          <w:p w:rsidR="00837A83" w:rsidRPr="00A00395" w:rsidRDefault="00A83DE6" w:rsidP="007F2A7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305000, г. Курск, ул. Димитрова, д.59</w:t>
            </w:r>
          </w:p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(Курская торгово-промышленная палата)</w:t>
            </w:r>
          </w:p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</w:p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3D687D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2</w:t>
            </w:r>
          </w:p>
        </w:tc>
        <w:tc>
          <w:tcPr>
            <w:tcW w:w="4428" w:type="dxa"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Государственный контроль за соблюдением законодательства Российской Федерации о применении ККТ. Переход на новый порядок применения ККТ.</w:t>
            </w:r>
          </w:p>
        </w:tc>
        <w:tc>
          <w:tcPr>
            <w:tcW w:w="2410" w:type="dxa"/>
          </w:tcPr>
          <w:p w:rsidR="00837A83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r w:rsidR="00837A83" w:rsidRPr="00A00395">
              <w:rPr>
                <w:sz w:val="28"/>
                <w:szCs w:val="28"/>
              </w:rPr>
              <w:t xml:space="preserve">Трухманов </w:t>
            </w:r>
          </w:p>
        </w:tc>
        <w:tc>
          <w:tcPr>
            <w:tcW w:w="2551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  <w:lang w:val="en-US"/>
              </w:rPr>
              <w:t>09</w:t>
            </w:r>
            <w:r w:rsidRPr="00A00395">
              <w:rPr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837A83" w:rsidRPr="00A00395" w:rsidRDefault="00837A83" w:rsidP="00436F26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</w:t>
            </w:r>
            <w:r w:rsidR="00A83DE6" w:rsidRPr="00A00395">
              <w:rPr>
                <w:sz w:val="28"/>
                <w:szCs w:val="28"/>
              </w:rPr>
              <w:t>20</w:t>
            </w:r>
            <w:r w:rsidRPr="00A00395">
              <w:rPr>
                <w:sz w:val="28"/>
                <w:szCs w:val="28"/>
              </w:rPr>
              <w:t xml:space="preserve"> – 11.</w:t>
            </w:r>
            <w:r w:rsidR="00436F26" w:rsidRPr="00A00395">
              <w:rPr>
                <w:sz w:val="28"/>
                <w:szCs w:val="28"/>
              </w:rPr>
              <w:t>5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Pr="00A00395" w:rsidRDefault="00837A83" w:rsidP="006B2940">
            <w:pPr>
              <w:jc w:val="center"/>
              <w:rPr>
                <w:sz w:val="28"/>
                <w:szCs w:val="28"/>
              </w:rPr>
            </w:pP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3D687D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</w:t>
            </w:r>
          </w:p>
        </w:tc>
        <w:tc>
          <w:tcPr>
            <w:tcW w:w="4428" w:type="dxa"/>
          </w:tcPr>
          <w:p w:rsidR="00837A83" w:rsidRPr="00A00395" w:rsidRDefault="00837A83" w:rsidP="00812B0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Изменения законодательства, направленные на совершенствование механизма привлечения к субсидиарной ответственности и взыскания убытков с контролирующих должника лиц в делах о несостоятельности (банкротстве)</w:t>
            </w:r>
          </w:p>
        </w:tc>
        <w:tc>
          <w:tcPr>
            <w:tcW w:w="2410" w:type="dxa"/>
          </w:tcPr>
          <w:p w:rsidR="00837A83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 </w:t>
            </w:r>
            <w:r w:rsidR="00837A83" w:rsidRPr="00A00395">
              <w:rPr>
                <w:sz w:val="28"/>
                <w:szCs w:val="28"/>
              </w:rPr>
              <w:t xml:space="preserve">Ольховикова </w:t>
            </w:r>
          </w:p>
        </w:tc>
        <w:tc>
          <w:tcPr>
            <w:tcW w:w="2551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  <w:lang w:val="en-US"/>
              </w:rPr>
              <w:t>09</w:t>
            </w:r>
            <w:r w:rsidRPr="00A00395">
              <w:rPr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837A83" w:rsidRPr="00A00395" w:rsidRDefault="00837A83" w:rsidP="00436F26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</w:t>
            </w:r>
            <w:r w:rsidR="00436F26" w:rsidRPr="00A00395">
              <w:rPr>
                <w:sz w:val="28"/>
                <w:szCs w:val="28"/>
              </w:rPr>
              <w:t>5</w:t>
            </w:r>
            <w:r w:rsidRPr="00A00395">
              <w:rPr>
                <w:sz w:val="28"/>
                <w:szCs w:val="28"/>
              </w:rPr>
              <w:t>0 – 12.</w:t>
            </w:r>
            <w:r w:rsidR="00436F26" w:rsidRPr="00A00395">
              <w:rPr>
                <w:sz w:val="28"/>
                <w:szCs w:val="28"/>
              </w:rPr>
              <w:t>2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837A83" w:rsidRPr="00A00395" w:rsidTr="00837A83">
        <w:tc>
          <w:tcPr>
            <w:tcW w:w="1101" w:type="dxa"/>
          </w:tcPr>
          <w:p w:rsidR="00837A83" w:rsidRPr="00A00395" w:rsidRDefault="003D687D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4</w:t>
            </w:r>
          </w:p>
        </w:tc>
        <w:tc>
          <w:tcPr>
            <w:tcW w:w="4428" w:type="dxa"/>
          </w:tcPr>
          <w:p w:rsidR="00837A83" w:rsidRPr="00A00395" w:rsidRDefault="00837A83" w:rsidP="00812B0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Снижение налоговых рисков по камеральным проверкам при электронном декларировании НДС</w:t>
            </w:r>
          </w:p>
        </w:tc>
        <w:tc>
          <w:tcPr>
            <w:tcW w:w="2410" w:type="dxa"/>
          </w:tcPr>
          <w:p w:rsidR="00837A83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r w:rsidR="00837A83" w:rsidRPr="00A00395">
              <w:rPr>
                <w:sz w:val="28"/>
                <w:szCs w:val="28"/>
              </w:rPr>
              <w:t xml:space="preserve">Киселева </w:t>
            </w:r>
          </w:p>
        </w:tc>
        <w:tc>
          <w:tcPr>
            <w:tcW w:w="2551" w:type="dxa"/>
          </w:tcPr>
          <w:p w:rsidR="00837A83" w:rsidRPr="00A00395" w:rsidRDefault="00837A83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  <w:lang w:val="en-US"/>
              </w:rPr>
              <w:t>09</w:t>
            </w:r>
            <w:r w:rsidRPr="00A00395">
              <w:rPr>
                <w:sz w:val="28"/>
                <w:szCs w:val="28"/>
              </w:rPr>
              <w:t>.02.2018</w:t>
            </w:r>
          </w:p>
        </w:tc>
        <w:tc>
          <w:tcPr>
            <w:tcW w:w="2126" w:type="dxa"/>
          </w:tcPr>
          <w:p w:rsidR="00837A83" w:rsidRPr="00A00395" w:rsidRDefault="00837A83" w:rsidP="00436F26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12.</w:t>
            </w:r>
            <w:r w:rsidR="00436F26" w:rsidRPr="00A00395">
              <w:rPr>
                <w:sz w:val="28"/>
                <w:szCs w:val="28"/>
              </w:rPr>
              <w:t>2</w:t>
            </w:r>
            <w:r w:rsidRPr="00A00395">
              <w:rPr>
                <w:sz w:val="28"/>
                <w:szCs w:val="28"/>
              </w:rPr>
              <w:t>0-12.</w:t>
            </w:r>
            <w:r w:rsidR="00436F26" w:rsidRPr="00A00395">
              <w:rPr>
                <w:sz w:val="28"/>
                <w:szCs w:val="28"/>
              </w:rPr>
              <w:t>5</w:t>
            </w:r>
            <w:r w:rsidRPr="00A00395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  <w:vMerge/>
          </w:tcPr>
          <w:p w:rsidR="00837A83" w:rsidRPr="00A00395" w:rsidRDefault="00837A83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4F24D0">
        <w:tc>
          <w:tcPr>
            <w:tcW w:w="15310" w:type="dxa"/>
            <w:gridSpan w:val="6"/>
          </w:tcPr>
          <w:p w:rsidR="00E627B0" w:rsidRPr="00A00395" w:rsidRDefault="00E627B0" w:rsidP="0050634B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A00395">
              <w:rPr>
                <w:b/>
                <w:sz w:val="28"/>
                <w:szCs w:val="28"/>
              </w:rPr>
              <w:t xml:space="preserve"> квартал 2018</w:t>
            </w:r>
          </w:p>
        </w:tc>
      </w:tr>
      <w:tr w:rsidR="00E627B0" w:rsidRPr="00A00395" w:rsidTr="00837A83">
        <w:tc>
          <w:tcPr>
            <w:tcW w:w="1101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428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Итоги контрольной деятельности налоговых органов за   1 квартал 2018 года</w:t>
            </w:r>
            <w:r w:rsidRPr="00A00395">
              <w:rPr>
                <w:sz w:val="28"/>
                <w:szCs w:val="28"/>
              </w:rPr>
              <w:tab/>
            </w:r>
            <w:r w:rsidRPr="00A00395">
              <w:rPr>
                <w:sz w:val="28"/>
                <w:szCs w:val="28"/>
              </w:rPr>
              <w:tab/>
            </w:r>
            <w:r w:rsidRPr="00A00395">
              <w:rPr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E627B0" w:rsidRPr="00A00395" w:rsidRDefault="00B25AB1" w:rsidP="00F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627B0" w:rsidRPr="00A00395">
              <w:rPr>
                <w:sz w:val="28"/>
                <w:szCs w:val="28"/>
              </w:rPr>
              <w:t>.05.2018</w:t>
            </w:r>
          </w:p>
        </w:tc>
        <w:tc>
          <w:tcPr>
            <w:tcW w:w="2126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305000, г. Курск, ул. Димитрова, д.59</w:t>
            </w:r>
          </w:p>
          <w:p w:rsidR="00E627B0" w:rsidRPr="00A00395" w:rsidRDefault="00E627B0" w:rsidP="00E627B0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(Курская торгово-промышленная палата)</w:t>
            </w:r>
          </w:p>
          <w:p w:rsidR="00E627B0" w:rsidRPr="00A00395" w:rsidRDefault="00E627B0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837A83">
        <w:tc>
          <w:tcPr>
            <w:tcW w:w="1101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4428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Результаты правоприменительной практики налоговых органов по вопросам взыскания задолженности по налоговым обязательствам и страховым взносам.</w:t>
            </w:r>
          </w:p>
        </w:tc>
        <w:tc>
          <w:tcPr>
            <w:tcW w:w="2410" w:type="dxa"/>
          </w:tcPr>
          <w:p w:rsidR="00E627B0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В.С. </w:t>
            </w:r>
            <w:r w:rsidR="00E627B0" w:rsidRPr="00A00395">
              <w:rPr>
                <w:sz w:val="28"/>
                <w:szCs w:val="28"/>
              </w:rPr>
              <w:t xml:space="preserve">Трухманов </w:t>
            </w:r>
          </w:p>
        </w:tc>
        <w:tc>
          <w:tcPr>
            <w:tcW w:w="2551" w:type="dxa"/>
          </w:tcPr>
          <w:p w:rsidR="00E627B0" w:rsidRPr="00A00395" w:rsidRDefault="00B25AB1" w:rsidP="00F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627B0" w:rsidRPr="00A00395">
              <w:rPr>
                <w:sz w:val="28"/>
                <w:szCs w:val="28"/>
              </w:rPr>
              <w:t>.05.2018</w:t>
            </w:r>
          </w:p>
        </w:tc>
        <w:tc>
          <w:tcPr>
            <w:tcW w:w="2126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11.20 – 11.40</w:t>
            </w:r>
          </w:p>
        </w:tc>
        <w:tc>
          <w:tcPr>
            <w:tcW w:w="2694" w:type="dxa"/>
            <w:vMerge/>
          </w:tcPr>
          <w:p w:rsidR="00E627B0" w:rsidRPr="00A00395" w:rsidRDefault="00E627B0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837A83">
        <w:tc>
          <w:tcPr>
            <w:tcW w:w="1101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  <w:lang w:val="en-US"/>
              </w:rPr>
            </w:pPr>
            <w:r w:rsidRPr="00A00395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4428" w:type="dxa"/>
          </w:tcPr>
          <w:p w:rsidR="00E627B0" w:rsidRPr="00A00395" w:rsidRDefault="00E627B0" w:rsidP="00F87491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Негативные налоговые последствия выплаты заработной платы в «конвертах». Налоговые риски работодателей при формировании налоговой базы по налогу на доходы физических лиц и страховым взносам.</w:t>
            </w:r>
          </w:p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627B0" w:rsidRPr="00A00395" w:rsidRDefault="00CC0639" w:rsidP="00CC063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Л.А. </w:t>
            </w:r>
            <w:r w:rsidR="00E627B0" w:rsidRPr="00A00395">
              <w:rPr>
                <w:sz w:val="28"/>
                <w:szCs w:val="28"/>
              </w:rPr>
              <w:t xml:space="preserve">Киселева </w:t>
            </w:r>
          </w:p>
        </w:tc>
        <w:tc>
          <w:tcPr>
            <w:tcW w:w="2551" w:type="dxa"/>
          </w:tcPr>
          <w:p w:rsidR="00E627B0" w:rsidRPr="00A00395" w:rsidRDefault="00B25AB1" w:rsidP="00F874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E627B0" w:rsidRPr="00A00395">
              <w:rPr>
                <w:sz w:val="28"/>
                <w:szCs w:val="28"/>
              </w:rPr>
              <w:t>.05.2018</w:t>
            </w:r>
          </w:p>
        </w:tc>
        <w:tc>
          <w:tcPr>
            <w:tcW w:w="2126" w:type="dxa"/>
          </w:tcPr>
          <w:p w:rsidR="00E627B0" w:rsidRPr="00A00395" w:rsidRDefault="00E627B0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11.40 – 12.00</w:t>
            </w:r>
          </w:p>
        </w:tc>
        <w:tc>
          <w:tcPr>
            <w:tcW w:w="2694" w:type="dxa"/>
            <w:vMerge/>
          </w:tcPr>
          <w:p w:rsidR="00E627B0" w:rsidRPr="00A00395" w:rsidRDefault="00E627B0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E627B0" w:rsidRPr="00A00395" w:rsidTr="00645CAC">
        <w:tc>
          <w:tcPr>
            <w:tcW w:w="15310" w:type="dxa"/>
            <w:gridSpan w:val="6"/>
          </w:tcPr>
          <w:p w:rsidR="00E627B0" w:rsidRPr="00A00395" w:rsidRDefault="00E627B0" w:rsidP="0050634B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t>III</w:t>
            </w:r>
            <w:r w:rsidRPr="00A00395">
              <w:rPr>
                <w:b/>
                <w:sz w:val="28"/>
                <w:szCs w:val="28"/>
              </w:rPr>
              <w:t xml:space="preserve"> квартал 2018</w:t>
            </w: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A00395" w:rsidRPr="00A00395" w:rsidRDefault="00A00395" w:rsidP="00812B0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Итоги контрольной деятельности налоговых органов за полугодие 2018 года</w:t>
            </w:r>
          </w:p>
        </w:tc>
        <w:tc>
          <w:tcPr>
            <w:tcW w:w="2410" w:type="dxa"/>
          </w:tcPr>
          <w:p w:rsidR="00A00395" w:rsidRPr="00A00395" w:rsidRDefault="00A00395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И.Н. Емельянова</w:t>
            </w:r>
          </w:p>
        </w:tc>
        <w:tc>
          <w:tcPr>
            <w:tcW w:w="2551" w:type="dxa"/>
          </w:tcPr>
          <w:p w:rsidR="00A00395" w:rsidRPr="00A00395" w:rsidRDefault="00A00395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30.08.2018</w:t>
            </w:r>
          </w:p>
        </w:tc>
        <w:tc>
          <w:tcPr>
            <w:tcW w:w="2126" w:type="dxa"/>
          </w:tcPr>
          <w:p w:rsidR="00A00395" w:rsidRPr="00A00395" w:rsidRDefault="00A00395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305000, г. Курск, ул. Димитрова, д.59</w:t>
            </w: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(Курская торгово-промышленная палата)</w:t>
            </w:r>
          </w:p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2.</w:t>
            </w:r>
          </w:p>
        </w:tc>
        <w:tc>
          <w:tcPr>
            <w:tcW w:w="4428" w:type="dxa"/>
          </w:tcPr>
          <w:p w:rsidR="00A00395" w:rsidRPr="00A00395" w:rsidRDefault="001C3900" w:rsidP="0081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 рассмотрения споров в досудебном порядке в налоговых органах Курской области</w:t>
            </w:r>
          </w:p>
        </w:tc>
        <w:tc>
          <w:tcPr>
            <w:tcW w:w="2410" w:type="dxa"/>
          </w:tcPr>
          <w:p w:rsidR="00A00395" w:rsidRPr="00A00395" w:rsidRDefault="00A00395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Е.А. Ольховикова</w:t>
            </w:r>
          </w:p>
        </w:tc>
        <w:tc>
          <w:tcPr>
            <w:tcW w:w="2551" w:type="dxa"/>
          </w:tcPr>
          <w:p w:rsidR="00A00395" w:rsidRPr="00A00395" w:rsidRDefault="00A00395" w:rsidP="002B058D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30.08.2018</w:t>
            </w:r>
          </w:p>
        </w:tc>
        <w:tc>
          <w:tcPr>
            <w:tcW w:w="2126" w:type="dxa"/>
          </w:tcPr>
          <w:p w:rsidR="00A00395" w:rsidRPr="00A00395" w:rsidRDefault="00A00395" w:rsidP="00F87491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11.20 – 11.40</w:t>
            </w:r>
          </w:p>
        </w:tc>
        <w:tc>
          <w:tcPr>
            <w:tcW w:w="2694" w:type="dxa"/>
            <w:vMerge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</w:p>
        </w:tc>
      </w:tr>
      <w:tr w:rsidR="00A00395" w:rsidRPr="00A00395" w:rsidTr="004C7984">
        <w:tc>
          <w:tcPr>
            <w:tcW w:w="15310" w:type="dxa"/>
            <w:gridSpan w:val="6"/>
          </w:tcPr>
          <w:p w:rsidR="00A00395" w:rsidRPr="00A00395" w:rsidRDefault="00A00395" w:rsidP="0050634B">
            <w:pPr>
              <w:jc w:val="center"/>
              <w:rPr>
                <w:b/>
                <w:sz w:val="28"/>
                <w:szCs w:val="28"/>
              </w:rPr>
            </w:pPr>
            <w:r w:rsidRPr="00A00395">
              <w:rPr>
                <w:b/>
                <w:sz w:val="28"/>
                <w:szCs w:val="28"/>
                <w:lang w:val="en-US"/>
              </w:rPr>
              <w:t>IV</w:t>
            </w:r>
            <w:r w:rsidRPr="00A00395">
              <w:rPr>
                <w:b/>
                <w:sz w:val="28"/>
                <w:szCs w:val="28"/>
              </w:rPr>
              <w:t xml:space="preserve"> квартал 2018</w:t>
            </w: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1.</w:t>
            </w:r>
          </w:p>
        </w:tc>
        <w:tc>
          <w:tcPr>
            <w:tcW w:w="4428" w:type="dxa"/>
          </w:tcPr>
          <w:p w:rsidR="00A00395" w:rsidRPr="00A00395" w:rsidRDefault="00A00395" w:rsidP="00A00395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 xml:space="preserve">Итоги контрольной деятельности </w:t>
            </w:r>
            <w:r w:rsidRPr="00A00395">
              <w:rPr>
                <w:sz w:val="28"/>
                <w:szCs w:val="28"/>
              </w:rPr>
              <w:lastRenderedPageBreak/>
              <w:t>налоговых органов за 9 месяцев 2018 года</w:t>
            </w:r>
          </w:p>
        </w:tc>
        <w:tc>
          <w:tcPr>
            <w:tcW w:w="2410" w:type="dxa"/>
          </w:tcPr>
          <w:p w:rsidR="00A00395" w:rsidRPr="00A00395" w:rsidRDefault="00A00395" w:rsidP="006A2747">
            <w:pPr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lastRenderedPageBreak/>
              <w:t>И.Н. Емельянова</w:t>
            </w:r>
          </w:p>
        </w:tc>
        <w:tc>
          <w:tcPr>
            <w:tcW w:w="2551" w:type="dxa"/>
          </w:tcPr>
          <w:p w:rsidR="00A00395" w:rsidRPr="00A00395" w:rsidRDefault="00B84D34" w:rsidP="00B8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A00395" w:rsidRPr="00A0039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 w:rsidR="00A00395" w:rsidRPr="00A00395">
              <w:rPr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A00395" w:rsidRPr="00A00395" w:rsidRDefault="00A00395" w:rsidP="007D1ED6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11.00 – 11.20</w:t>
            </w:r>
          </w:p>
        </w:tc>
        <w:tc>
          <w:tcPr>
            <w:tcW w:w="2694" w:type="dxa"/>
            <w:vMerge w:val="restart"/>
          </w:tcPr>
          <w:p w:rsidR="007D1ED6" w:rsidRDefault="007D1ED6" w:rsidP="00A00395">
            <w:pPr>
              <w:jc w:val="center"/>
              <w:rPr>
                <w:sz w:val="28"/>
                <w:szCs w:val="28"/>
              </w:rPr>
            </w:pPr>
          </w:p>
          <w:p w:rsidR="007D1ED6" w:rsidRDefault="007D1ED6" w:rsidP="00A00395">
            <w:pPr>
              <w:jc w:val="center"/>
              <w:rPr>
                <w:sz w:val="28"/>
                <w:szCs w:val="28"/>
              </w:rPr>
            </w:pPr>
          </w:p>
          <w:p w:rsidR="007D1ED6" w:rsidRDefault="007D1ED6" w:rsidP="00A00395">
            <w:pPr>
              <w:jc w:val="center"/>
              <w:rPr>
                <w:sz w:val="28"/>
                <w:szCs w:val="28"/>
              </w:rPr>
            </w:pP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305000, г. Курск, ул. Димитрова, д.59</w:t>
            </w:r>
          </w:p>
          <w:p w:rsidR="00A00395" w:rsidRPr="00A00395" w:rsidRDefault="00A00395" w:rsidP="00A00395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t>(Курская торгово-промышленная палата)</w:t>
            </w:r>
          </w:p>
        </w:tc>
      </w:tr>
      <w:tr w:rsidR="00A00395" w:rsidRPr="00A00395" w:rsidTr="00837A83">
        <w:tc>
          <w:tcPr>
            <w:tcW w:w="1101" w:type="dxa"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  <w:r w:rsidRPr="00A00395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4428" w:type="dxa"/>
          </w:tcPr>
          <w:p w:rsidR="00A00395" w:rsidRPr="00DA0D4E" w:rsidRDefault="00DA0D4E" w:rsidP="00812B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проводимой работе налоговых органов области по привлечению налогоплательщиков к уплате налога на доходы физических лиц и страховых взносов.</w:t>
            </w:r>
          </w:p>
        </w:tc>
        <w:tc>
          <w:tcPr>
            <w:tcW w:w="2410" w:type="dxa"/>
          </w:tcPr>
          <w:p w:rsidR="00A00395" w:rsidRPr="00A00395" w:rsidRDefault="00A00395" w:rsidP="002B0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Киселева</w:t>
            </w:r>
          </w:p>
        </w:tc>
        <w:tc>
          <w:tcPr>
            <w:tcW w:w="2551" w:type="dxa"/>
          </w:tcPr>
          <w:p w:rsidR="00A00395" w:rsidRPr="00A00395" w:rsidRDefault="00B84D34" w:rsidP="00B84D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A00395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  <w:r w:rsidR="00A00395">
              <w:rPr>
                <w:sz w:val="28"/>
                <w:szCs w:val="28"/>
              </w:rPr>
              <w:t>.2018</w:t>
            </w:r>
          </w:p>
        </w:tc>
        <w:tc>
          <w:tcPr>
            <w:tcW w:w="2126" w:type="dxa"/>
          </w:tcPr>
          <w:p w:rsidR="00A00395" w:rsidRPr="00A00395" w:rsidRDefault="00A00395" w:rsidP="00436F2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11.20</w:t>
            </w:r>
            <w:r w:rsidR="007D1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7D1ED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11.40</w:t>
            </w:r>
          </w:p>
        </w:tc>
        <w:tc>
          <w:tcPr>
            <w:tcW w:w="2694" w:type="dxa"/>
            <w:vMerge/>
          </w:tcPr>
          <w:p w:rsidR="00A00395" w:rsidRPr="00A00395" w:rsidRDefault="00A00395" w:rsidP="0050634B">
            <w:pPr>
              <w:jc w:val="center"/>
              <w:rPr>
                <w:sz w:val="28"/>
                <w:szCs w:val="28"/>
              </w:rPr>
            </w:pPr>
          </w:p>
        </w:tc>
      </w:tr>
    </w:tbl>
    <w:p w:rsidR="0050634B" w:rsidRPr="00A00395" w:rsidRDefault="0050634B" w:rsidP="0050634B">
      <w:pPr>
        <w:jc w:val="center"/>
        <w:rPr>
          <w:b/>
          <w:sz w:val="28"/>
          <w:szCs w:val="28"/>
        </w:rPr>
      </w:pPr>
    </w:p>
    <w:sectPr w:rsidR="0050634B" w:rsidRPr="00A00395" w:rsidSect="009B4300">
      <w:pgSz w:w="16838" w:h="11906" w:orient="landscape"/>
      <w:pgMar w:top="567" w:right="138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22"/>
    <w:rsid w:val="00016C7A"/>
    <w:rsid w:val="000847FC"/>
    <w:rsid w:val="001749BC"/>
    <w:rsid w:val="001C3900"/>
    <w:rsid w:val="001E5BE7"/>
    <w:rsid w:val="001E6247"/>
    <w:rsid w:val="0024553A"/>
    <w:rsid w:val="002B058D"/>
    <w:rsid w:val="00373C9E"/>
    <w:rsid w:val="003D687D"/>
    <w:rsid w:val="00434AB4"/>
    <w:rsid w:val="00436F26"/>
    <w:rsid w:val="004F19D2"/>
    <w:rsid w:val="0050137A"/>
    <w:rsid w:val="0050634B"/>
    <w:rsid w:val="005C11D1"/>
    <w:rsid w:val="005C1CF1"/>
    <w:rsid w:val="006B2940"/>
    <w:rsid w:val="00710743"/>
    <w:rsid w:val="00763D22"/>
    <w:rsid w:val="007D1ED6"/>
    <w:rsid w:val="007F2A75"/>
    <w:rsid w:val="00812B05"/>
    <w:rsid w:val="00833DD8"/>
    <w:rsid w:val="00837A83"/>
    <w:rsid w:val="0092107A"/>
    <w:rsid w:val="009B4300"/>
    <w:rsid w:val="009E1955"/>
    <w:rsid w:val="00A00395"/>
    <w:rsid w:val="00A83DE6"/>
    <w:rsid w:val="00AF1611"/>
    <w:rsid w:val="00B25AB1"/>
    <w:rsid w:val="00B76759"/>
    <w:rsid w:val="00B84D34"/>
    <w:rsid w:val="00CC0639"/>
    <w:rsid w:val="00DA0D4E"/>
    <w:rsid w:val="00E627B0"/>
    <w:rsid w:val="00F0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6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F161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6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B173D-44E8-47CA-9D7E-28A9447DB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Эльвира Анатольевна</dc:creator>
  <cp:lastModifiedBy>Литвиненко Наталья Федеровна</cp:lastModifiedBy>
  <cp:revision>2</cp:revision>
  <cp:lastPrinted>2018-03-14T06:05:00Z</cp:lastPrinted>
  <dcterms:created xsi:type="dcterms:W3CDTF">2018-05-11T08:00:00Z</dcterms:created>
  <dcterms:modified xsi:type="dcterms:W3CDTF">2018-05-11T08:00:00Z</dcterms:modified>
</cp:coreProperties>
</file>