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2" w:rsidRPr="00707C8F" w:rsidRDefault="004C4822" w:rsidP="00707C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07C8F">
        <w:rPr>
          <w:rFonts w:ascii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07C8F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707C8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2015 </w:t>
      </w:r>
      <w:r w:rsidRPr="00707C8F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4C4822" w:rsidRPr="00707C8F" w:rsidRDefault="004C4822" w:rsidP="00707C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8" w:type="dxa"/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4C4822" w:rsidRPr="00452173" w:rsidTr="00CA4CA5">
        <w:trPr>
          <w:trHeight w:val="367"/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4C4822" w:rsidRPr="0009630F" w:rsidRDefault="004C4822" w:rsidP="0009630F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4C4822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Инспекция Федеральной налоговой службы по Лужскому району Ленинградской области</w:t>
            </w:r>
          </w:p>
        </w:tc>
      </w:tr>
      <w:tr w:rsidR="004C4822" w:rsidRPr="00452173" w:rsidTr="00CA4CA5">
        <w:trPr>
          <w:tblCellSpacing w:w="15" w:type="dxa"/>
        </w:trPr>
        <w:tc>
          <w:tcPr>
            <w:tcW w:w="2250" w:type="dxa"/>
          </w:tcPr>
          <w:p w:rsidR="004C4822" w:rsidRPr="0009630F" w:rsidRDefault="004C4822" w:rsidP="0009630F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t>Юридический адрес,</w:t>
            </w: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br/>
              <w:t>телефон, электронная</w:t>
            </w: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</w:tcPr>
          <w:p w:rsidR="004C4822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 xml:space="preserve">Российская Федерация, 188230, Ленинградская обл., г. Луга, пр. Кирова, д. 15, 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+7 (813) 724 25 48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 xml:space="preserve">, 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tax4710@mail.ru</w:t>
            </w:r>
          </w:p>
        </w:tc>
      </w:tr>
      <w:tr w:rsidR="004C4822" w:rsidRPr="00452173" w:rsidTr="00CA4CA5">
        <w:trPr>
          <w:trHeight w:val="238"/>
          <w:tblCellSpacing w:w="15" w:type="dxa"/>
        </w:trPr>
        <w:tc>
          <w:tcPr>
            <w:tcW w:w="2250" w:type="dxa"/>
          </w:tcPr>
          <w:p w:rsidR="004C4822" w:rsidRPr="0009630F" w:rsidRDefault="004C4822" w:rsidP="0009630F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4C4822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4710004381</w:t>
            </w:r>
          </w:p>
        </w:tc>
      </w:tr>
      <w:tr w:rsidR="004C4822" w:rsidRPr="00452173" w:rsidTr="00CA4CA5">
        <w:trPr>
          <w:trHeight w:val="346"/>
          <w:tblCellSpacing w:w="15" w:type="dxa"/>
        </w:trPr>
        <w:tc>
          <w:tcPr>
            <w:tcW w:w="2250" w:type="dxa"/>
          </w:tcPr>
          <w:p w:rsidR="004C4822" w:rsidRPr="0009630F" w:rsidRDefault="004C4822" w:rsidP="0009630F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4C4822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  <w:r>
              <w:rPr>
                <w:rFonts w:ascii="Arial" w:hAnsi="Arial" w:cs="Arial"/>
                <w:sz w:val="13"/>
                <w:szCs w:val="13"/>
                <w:lang w:eastAsia="ru-RU"/>
              </w:rPr>
              <w:t>471001001</w:t>
            </w:r>
          </w:p>
        </w:tc>
      </w:tr>
      <w:tr w:rsidR="004C4822" w:rsidRPr="00452173" w:rsidTr="00CA4CA5">
        <w:trPr>
          <w:trHeight w:val="314"/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4C4822" w:rsidRPr="0009630F" w:rsidRDefault="004C4822" w:rsidP="00B820FA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t>ОК</w:t>
            </w:r>
            <w:bookmarkStart w:id="0" w:name="_GoBack"/>
            <w:bookmarkEnd w:id="0"/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t>Т</w:t>
            </w:r>
            <w:r>
              <w:rPr>
                <w:rFonts w:ascii="Arial" w:hAnsi="Arial" w:cs="Arial"/>
                <w:sz w:val="13"/>
                <w:szCs w:val="13"/>
                <w:lang w:eastAsia="ru-RU"/>
              </w:rPr>
              <w:t>М</w:t>
            </w: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t xml:space="preserve">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4C4822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09630F">
              <w:rPr>
                <w:rFonts w:ascii="Arial" w:hAnsi="Arial" w:cs="Arial"/>
                <w:sz w:val="13"/>
                <w:szCs w:val="13"/>
                <w:lang w:eastAsia="ru-RU"/>
              </w:rPr>
              <w:t>41633101</w:t>
            </w:r>
          </w:p>
        </w:tc>
      </w:tr>
    </w:tbl>
    <w:p w:rsidR="004C4822" w:rsidRPr="00707C8F" w:rsidRDefault="004C4822" w:rsidP="00707C8F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65"/>
        <w:gridCol w:w="498"/>
        <w:gridCol w:w="731"/>
        <w:gridCol w:w="410"/>
        <w:gridCol w:w="1774"/>
        <w:gridCol w:w="1762"/>
        <w:gridCol w:w="650"/>
        <w:gridCol w:w="672"/>
        <w:gridCol w:w="1087"/>
        <w:gridCol w:w="977"/>
        <w:gridCol w:w="765"/>
        <w:gridCol w:w="1701"/>
        <w:gridCol w:w="1023"/>
        <w:gridCol w:w="1185"/>
      </w:tblGrid>
      <w:tr w:rsidR="004C4822" w:rsidRPr="00452173" w:rsidTr="002225F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4C4822" w:rsidRPr="00452173" w:rsidTr="002225F3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4C4822" w:rsidRPr="00452173" w:rsidTr="004B7B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18201063940019242221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связи (местная и внутризоновая телефонная связь)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24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01.2015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Ежемесячно, до 31.12.2015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Изменение оплаты отдельных этапов контракта</w:t>
            </w: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64.20.11.110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Услуги связи (местная и внутризоновая телефонная связь)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23,5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64.20.11.110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Услуги связи (местная и внутризоновая телефонная связь)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236,5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18201063940019242221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связи (услуги междугород.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24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01.2015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Ежемесячно, до 31.12.2015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Изменение оплаты отдельных этапов контракта</w:t>
            </w: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64.20.12.130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Услуги связи (услуги междугород.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64.20.12.130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Услуги связи (услуги междугород.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Электроэнергия (услуги по поставке электроэнергии)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24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100%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01.2015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Ежемесячно, до 31.12.2015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4C4822" w:rsidRPr="00452173" w:rsidTr="002225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40.12.10.110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Электроэнергия (поставка электроэнергии)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ТЫС КВТ·Ч; МЕГАВТ·Ч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653,3324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40.12.10.110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Электроэнергия (поставка электроэнергии)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ТЫС КВТ·Ч; МЕГАВТ·Ч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46,6676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40.30.10.161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Теплоэнергия (тепловая энергия, отпущенная коммунальными, работающими на общую сеть, котельными)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ГИГАКАЛ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372,23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685,08678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Ежемесячно, до 31.12.2015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Уточнение ориентировочной начальной (максимальной) цены контракта</w:t>
            </w:r>
          </w:p>
        </w:tc>
      </w:tr>
      <w:tr w:rsidR="004C4822" w:rsidRPr="00452173" w:rsidTr="004B7B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18201063940019244223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24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49,95437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01.2015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Ежемесячно, до 31.12.2015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Ежемесячно, до 31.12.2015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90.01.11.111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829,92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30,7404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829,92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19,21397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64.11.12.190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почтовой связи, связанные с пересылкой письменной корреспонденции с использованием франкировальных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288,746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03.2015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03.2015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март 2015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март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4C4822" w:rsidRPr="00452173" w:rsidTr="004B7B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18201063940019244225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На право заключения государственного на оказание услуг по санитарно-техническому содержанию административного здания и прилегающей территории Инспекции Федеральной налоговой службы по Лужскому району Ленинградской области, расположенных по адресу: 188230, Ленинградская область, город Луга, пр. Кирова, д.15для оказания которых используется товар (материал) Исполнителя.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24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539,04232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5,39042  /  107,80846  / 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05.2015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Услуги по санитарно-техническому содержанию административного здания и прилегающей территории Инспекции Федеральной налоговой службы по Лужскому району Ленинградской области административных зданий оказываются с 01.07.2015 по 31.12.2015г. в соответствии с Техническим заданием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74.70.13.990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На право заключения государственного на оказание услуг по санитарно-техническому содержанию административного здания и прилегающей территории Инспекции Федеральной налоговой службы по Лужскому району Ленинградской области, расположенных по адресу: 188230, Ленинградская область, город Луга, пр. Кирова, д.15для оказания которых используется товар (материал) Исполнителя.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449,2019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74.70.13.990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На право заключения государственного на оказание услуг по санитарно-техническому содержанию административного здания и прилегающей территории Инспекции Федеральной налоговой службы по Лужскому району Ленинградской области, расположенных по адресу: 188230, Ленинградская область, город Луга, пр. Кирова, д.15для оказания которых используется товар (материал) Исполнителя.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Согласно технического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МЕС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89,84042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18201063940019244221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64.11.12.190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Услуги почтовой связи, связанные с пересылкой письменной корреспонденции с использованием франкировальных машин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Качество и своевременность предоставления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236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06.2015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07.2015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Июль 2015 года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Июль 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18201063940019244340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75.11.13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Поставка бумаги листовой для офисной техники SVETO COPY или эквивалент, формат А4 для нужд Инспекции Федеральной налоговой службы по Лужскому району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Преимущества:</w:t>
            </w:r>
          </w:p>
          <w:p w:rsidR="004C4822" w:rsidRPr="0009630F" w:rsidRDefault="004C4822" w:rsidP="00096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C4822" w:rsidRPr="0009630F" w:rsidRDefault="004C4822" w:rsidP="0009630F">
            <w:pPr>
              <w:spacing w:after="24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240" w:line="240" w:lineRule="auto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88,0488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0,88049  /  8,80488  /  Не предусмотрен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35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07.2015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08.2015 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До 31.08.2015</w:t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Одна поставка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21.12.14.299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Поставка бумаги листовой для офисной техники SVETO COPY или эквивалент, формат А4 для нужд Инспекции Федеральной налоговой службы по Лужскому району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Требования к функциональным, техническим и качественным характеристикам объекта закупки, требования к гарантийному сроку товара, работы, услуги и (или) объему предоставления гарантий их качества, к гарантийному обслуживанию товара - согласно технического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0,18583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21.12.14.299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Поставка бумаги листовой для офисной техники SVETO COPY или эквивалент, формат А4 для нужд Инспекции Федеральной налоговой службы по Лужскому району Ленинградской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09630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Требования к функциональным, техническим и качественным характеристикам объекта закупки, требования к гарантийному сроку товара, работы, услуги и (или) объему предоставления гарантий их качества, к гарантийному обслуживанию товара - согласно технического задания аукционной документации.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87,86297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C4822" w:rsidRPr="00452173" w:rsidTr="004B7B95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4C4822" w:rsidRPr="00452173" w:rsidTr="002225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18201063940019244340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292,8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18201063940019242340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44,1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18201063940019244226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415,2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18201063940019242225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67,3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18201063940019242221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39,12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18201063940019244225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387,15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18201063940019242226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1284,67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88,0488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  <w:tr w:rsidR="004C4822" w:rsidRPr="00452173" w:rsidTr="002225F3">
        <w:tc>
          <w:tcPr>
            <w:tcW w:w="0" w:type="auto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C4822" w:rsidRPr="00452173" w:rsidTr="002225F3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4156,54827 / 3661,74947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4C4822" w:rsidRPr="0009630F" w:rsidRDefault="004C4822" w:rsidP="00707C8F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4C4822" w:rsidRPr="00452173" w:rsidTr="00707C8F">
        <w:tc>
          <w:tcPr>
            <w:tcW w:w="1250" w:type="pct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</w:t>
            </w:r>
            <w:r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Алалыкина Н.П.</w:t>
            </w:r>
            <w:r w:rsidRPr="0009630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                                                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</w:tcPr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>"</w:t>
            </w:r>
            <w:r w:rsidRPr="0009630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11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"  </w:t>
            </w:r>
            <w:r w:rsidRPr="0009630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июня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 20</w:t>
            </w:r>
            <w:r w:rsidRPr="0009630F">
              <w:rPr>
                <w:rFonts w:ascii="Arial" w:hAnsi="Arial" w:cs="Arial"/>
                <w:sz w:val="12"/>
                <w:szCs w:val="12"/>
                <w:u w:val="single"/>
                <w:lang w:eastAsia="ru-RU"/>
              </w:rPr>
              <w:t>15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  г. </w:t>
            </w: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4C4822" w:rsidRPr="0009630F" w:rsidRDefault="004C4822" w:rsidP="00707C8F">
      <w:pPr>
        <w:spacing w:after="0" w:line="240" w:lineRule="auto"/>
        <w:rPr>
          <w:rFonts w:ascii="Times New Roman" w:hAnsi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4C4822" w:rsidRPr="00452173" w:rsidTr="00707C8F">
        <w:tc>
          <w:tcPr>
            <w:tcW w:w="750" w:type="pct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09630F">
              <w:rPr>
                <w:rFonts w:ascii="Arial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</w:tcPr>
          <w:p w:rsidR="004C4822" w:rsidRPr="0009630F" w:rsidRDefault="004C4822" w:rsidP="00707C8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4C4822" w:rsidRPr="0009630F" w:rsidRDefault="004C4822" w:rsidP="00707C8F">
      <w:pPr>
        <w:spacing w:after="0" w:line="240" w:lineRule="auto"/>
        <w:rPr>
          <w:rFonts w:ascii="Times New Roman" w:hAnsi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4C4822" w:rsidRPr="00452173" w:rsidTr="00707C8F">
        <w:tc>
          <w:tcPr>
            <w:tcW w:w="0" w:type="auto"/>
          </w:tcPr>
          <w:p w:rsidR="004C4822" w:rsidRPr="0009630F" w:rsidRDefault="004C4822" w:rsidP="00707C8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87"/>
              <w:gridCol w:w="1403"/>
            </w:tblGrid>
            <w:tr w:rsidR="004C4822" w:rsidRPr="0045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4C4822" w:rsidRPr="0009630F" w:rsidRDefault="004C4822" w:rsidP="00707C8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9630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4C4822" w:rsidRPr="0009630F" w:rsidRDefault="004C4822" w:rsidP="00707C8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9630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Куликова А. В.</w:t>
                  </w:r>
                </w:p>
              </w:tc>
            </w:tr>
            <w:tr w:rsidR="004C4822" w:rsidRPr="0045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4C4822" w:rsidRPr="0009630F" w:rsidRDefault="004C4822" w:rsidP="00707C8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9630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4C4822" w:rsidRPr="0009630F" w:rsidRDefault="004C4822" w:rsidP="00707C8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9630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+7 (813) 724 25 48</w:t>
                  </w:r>
                </w:p>
              </w:tc>
            </w:tr>
            <w:tr w:rsidR="004C4822" w:rsidRPr="0045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4C4822" w:rsidRPr="0009630F" w:rsidRDefault="004C4822" w:rsidP="00707C8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9630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4C4822" w:rsidRPr="0009630F" w:rsidRDefault="004C4822" w:rsidP="00707C8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9630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+7 (813) 722 44 73</w:t>
                  </w:r>
                </w:p>
              </w:tc>
            </w:tr>
            <w:tr w:rsidR="004C4822" w:rsidRPr="004521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4C4822" w:rsidRPr="0009630F" w:rsidRDefault="004C4822" w:rsidP="00707C8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9630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4C4822" w:rsidRPr="0009630F" w:rsidRDefault="004C4822" w:rsidP="00707C8F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</w:pPr>
                  <w:r w:rsidRPr="0009630F">
                    <w:rPr>
                      <w:rFonts w:ascii="Arial" w:hAnsi="Arial" w:cs="Arial"/>
                      <w:sz w:val="12"/>
                      <w:szCs w:val="12"/>
                      <w:lang w:eastAsia="ru-RU"/>
                    </w:rPr>
                    <w:t>tax4710@mail.ru</w:t>
                  </w:r>
                </w:p>
              </w:tc>
            </w:tr>
          </w:tbl>
          <w:p w:rsidR="004C4822" w:rsidRPr="0009630F" w:rsidRDefault="004C4822" w:rsidP="00707C8F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</w:tr>
    </w:tbl>
    <w:p w:rsidR="004C4822" w:rsidRDefault="004C4822"/>
    <w:sectPr w:rsidR="004C4822" w:rsidSect="00176F45">
      <w:pgSz w:w="16838" w:h="11906" w:orient="landscape"/>
      <w:pgMar w:top="1418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517"/>
    <w:multiLevelType w:val="multilevel"/>
    <w:tmpl w:val="E9C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63"/>
    <w:rsid w:val="0009630F"/>
    <w:rsid w:val="000F6C4E"/>
    <w:rsid w:val="00176F45"/>
    <w:rsid w:val="002225F3"/>
    <w:rsid w:val="00385097"/>
    <w:rsid w:val="00452173"/>
    <w:rsid w:val="004B7B95"/>
    <w:rsid w:val="004C4822"/>
    <w:rsid w:val="00707C8F"/>
    <w:rsid w:val="00735586"/>
    <w:rsid w:val="00756862"/>
    <w:rsid w:val="00AA4763"/>
    <w:rsid w:val="00B820FA"/>
    <w:rsid w:val="00CA4CA5"/>
    <w:rsid w:val="00CC5A92"/>
    <w:rsid w:val="00FB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4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1604</Words>
  <Characters>9146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Анна Владимировна</dc:creator>
  <cp:keywords/>
  <dc:description/>
  <cp:lastModifiedBy>4700-00-626</cp:lastModifiedBy>
  <cp:revision>12</cp:revision>
  <cp:lastPrinted>2015-09-10T07:18:00Z</cp:lastPrinted>
  <dcterms:created xsi:type="dcterms:W3CDTF">2015-09-09T13:34:00Z</dcterms:created>
  <dcterms:modified xsi:type="dcterms:W3CDTF">2015-09-18T08:28:00Z</dcterms:modified>
</cp:coreProperties>
</file>