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2D" w:rsidRPr="005F582D" w:rsidRDefault="005F582D" w:rsidP="005F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582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5F582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5F58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5F582D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5F582D" w:rsidRPr="005F582D" w:rsidRDefault="005F582D" w:rsidP="005F5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5F582D" w:rsidRPr="005F582D" w:rsidTr="005F582D">
        <w:trPr>
          <w:tblCellSpacing w:w="15" w:type="dxa"/>
        </w:trPr>
        <w:tc>
          <w:tcPr>
            <w:tcW w:w="1250" w:type="pct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МЕЖРАЙОННАЯ ИНСПЕКЦИЯ ФЕДЕРАЛЬНОЙ НАЛОГОВОЙ СЛУЖБЫ № 5 ПО ЛЕНИНГРАДСКОЙ ОБЛАСТИ</w:t>
            </w:r>
          </w:p>
        </w:tc>
      </w:tr>
      <w:tr w:rsidR="005F582D" w:rsidRPr="005F582D" w:rsidTr="005F582D">
        <w:trPr>
          <w:tblCellSpacing w:w="15" w:type="dxa"/>
        </w:trPr>
        <w:tc>
          <w:tcPr>
            <w:tcW w:w="2250" w:type="dxa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187401, Ленинградская </w:t>
            </w:r>
            <w:proofErr w:type="spellStart"/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, Волхов г, Юрия Гагарина, 1 , +7 (81363) 71224 , i4702@r47.nalog.ru</w:t>
            </w:r>
          </w:p>
        </w:tc>
      </w:tr>
      <w:tr w:rsidR="005F582D" w:rsidRPr="005F582D" w:rsidTr="005F582D">
        <w:trPr>
          <w:tblCellSpacing w:w="15" w:type="dxa"/>
        </w:trPr>
        <w:tc>
          <w:tcPr>
            <w:tcW w:w="2250" w:type="dxa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4702002856</w:t>
            </w:r>
          </w:p>
        </w:tc>
      </w:tr>
      <w:tr w:rsidR="005F582D" w:rsidRPr="005F582D" w:rsidTr="005F582D">
        <w:trPr>
          <w:tblCellSpacing w:w="15" w:type="dxa"/>
        </w:trPr>
        <w:tc>
          <w:tcPr>
            <w:tcW w:w="2250" w:type="dxa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470201001</w:t>
            </w:r>
          </w:p>
        </w:tc>
      </w:tr>
      <w:tr w:rsidR="005F582D" w:rsidRPr="005F582D" w:rsidTr="005F582D">
        <w:trPr>
          <w:tblCellSpacing w:w="15" w:type="dxa"/>
        </w:trPr>
        <w:tc>
          <w:tcPr>
            <w:tcW w:w="2250" w:type="dxa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41609101001</w:t>
            </w:r>
          </w:p>
        </w:tc>
      </w:tr>
    </w:tbl>
    <w:p w:rsidR="005F582D" w:rsidRPr="005F582D" w:rsidRDefault="005F582D" w:rsidP="005F58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5"/>
        <w:gridCol w:w="511"/>
        <w:gridCol w:w="852"/>
        <w:gridCol w:w="455"/>
        <w:gridCol w:w="1396"/>
        <w:gridCol w:w="1912"/>
        <w:gridCol w:w="737"/>
        <w:gridCol w:w="770"/>
        <w:gridCol w:w="1179"/>
        <w:gridCol w:w="890"/>
        <w:gridCol w:w="852"/>
        <w:gridCol w:w="1129"/>
        <w:gridCol w:w="1082"/>
        <w:gridCol w:w="1240"/>
      </w:tblGrid>
      <w:tr w:rsidR="005F582D" w:rsidRPr="005F582D" w:rsidTr="005F58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5F582D" w:rsidRPr="005F582D" w:rsidTr="005F58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36.00.11.000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гарантирование услуг водоснабжения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согласно</w:t>
            </w:r>
            <w:proofErr w:type="gramEnd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35,40054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4225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81.21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81.21.10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уборка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административных зданий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5F582D" w:rsidRPr="005F582D" w:rsidRDefault="005F582D" w:rsidP="005F58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</w:t>
            </w:r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закона № 44-ФЗ</w:t>
            </w:r>
            <w:proofErr w:type="gramStart"/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; </w:t>
            </w:r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общественном обсуждении закупки: не проводилось</w:t>
            </w:r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58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F5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394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  <w:t>Сроки исполнения отдельных этапов контракта: декабрь 2016г.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й аукцион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Возникновен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ежесесячно</w:t>
            </w:r>
            <w:proofErr w:type="spellEnd"/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связи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330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 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35.30.11.110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теплоснабжение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251,4694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80.20.10.000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охрана объектов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охраны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160,4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53.10.12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 отправке почтовой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330,4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53.10.12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выполнение услуг по отправке почтовой корреспонденции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контракта: декабрь 2016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Закупка у единственного поставщика (подрядчика,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Возникновение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гарантирование услуг электроснабжения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10.2016 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Октябрь 2016</w:t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F582D" w:rsidRPr="005F582D" w:rsidTr="005F582D">
        <w:tc>
          <w:tcPr>
            <w:tcW w:w="0" w:type="auto"/>
            <w:gridSpan w:val="14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F582D" w:rsidRPr="005F582D" w:rsidTr="005F582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1393,83006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145,2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gridSpan w:val="14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F582D" w:rsidRPr="005F582D" w:rsidTr="005F582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1539,03006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Закупка у 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gridSpan w:val="14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F582D" w:rsidRPr="005F582D" w:rsidTr="005F582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gridSpan w:val="14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F582D" w:rsidRPr="005F582D" w:rsidTr="005F582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394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gridSpan w:val="14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5F582D" w:rsidRPr="005F582D" w:rsidTr="005F582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F582D" w:rsidRPr="005F582D" w:rsidTr="005F582D">
        <w:tc>
          <w:tcPr>
            <w:tcW w:w="0" w:type="auto"/>
            <w:gridSpan w:val="14"/>
            <w:hideMark/>
          </w:tcPr>
          <w:p w:rsidR="005F582D" w:rsidRPr="005F582D" w:rsidRDefault="005F582D" w:rsidP="005F5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5F582D" w:rsidRPr="005F582D" w:rsidTr="005F582D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4440,7 / 4440,7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F582D" w:rsidRPr="005F582D" w:rsidRDefault="005F582D" w:rsidP="005F5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5F582D" w:rsidRPr="005F582D" w:rsidTr="005F582D">
        <w:tc>
          <w:tcPr>
            <w:tcW w:w="1250" w:type="pct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5F582D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01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5F582D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декабря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5F582D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15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5F582D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F582D" w:rsidRPr="005F582D" w:rsidRDefault="005F582D" w:rsidP="005F58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5F582D" w:rsidRPr="005F582D" w:rsidTr="005F582D">
        <w:tc>
          <w:tcPr>
            <w:tcW w:w="750" w:type="pct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582D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5F582D" w:rsidRPr="005F582D" w:rsidRDefault="005F582D" w:rsidP="005F5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F582D" w:rsidRPr="005F582D" w:rsidRDefault="005F582D" w:rsidP="005F58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5F582D" w:rsidRPr="005F582D" w:rsidTr="005F582D">
        <w:tc>
          <w:tcPr>
            <w:tcW w:w="0" w:type="auto"/>
            <w:hideMark/>
          </w:tcPr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9"/>
              <w:gridCol w:w="1611"/>
            </w:tblGrid>
            <w:tr w:rsidR="005F582D" w:rsidRPr="005F582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F582D" w:rsidRPr="005F582D" w:rsidRDefault="005F582D" w:rsidP="005F582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F582D" w:rsidRPr="005F582D" w:rsidRDefault="005F582D" w:rsidP="005F582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>Шерматова</w:t>
                  </w:r>
                  <w:proofErr w:type="spellEnd"/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Е. А.</w:t>
                  </w:r>
                </w:p>
              </w:tc>
            </w:tr>
            <w:tr w:rsidR="005F582D" w:rsidRPr="005F582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F582D" w:rsidRPr="005F582D" w:rsidRDefault="005F582D" w:rsidP="005F582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F582D" w:rsidRPr="005F582D" w:rsidRDefault="005F582D" w:rsidP="005F582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>(881363)74723</w:t>
                  </w:r>
                </w:p>
              </w:tc>
            </w:tr>
            <w:tr w:rsidR="005F582D" w:rsidRPr="005F582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F582D" w:rsidRPr="005F582D" w:rsidRDefault="005F582D" w:rsidP="005F582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F582D" w:rsidRPr="005F582D" w:rsidRDefault="005F582D" w:rsidP="005F582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>(881363)71224</w:t>
                  </w:r>
                </w:p>
              </w:tc>
            </w:tr>
            <w:tr w:rsidR="005F582D" w:rsidRPr="005F582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F582D" w:rsidRPr="005F582D" w:rsidRDefault="005F582D" w:rsidP="005F582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F582D" w:rsidRPr="005F582D" w:rsidRDefault="005F582D" w:rsidP="005F582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F582D">
                    <w:rPr>
                      <w:rFonts w:ascii="Arial" w:eastAsia="Times New Roman" w:hAnsi="Arial" w:cs="Arial"/>
                      <w:sz w:val="17"/>
                      <w:szCs w:val="17"/>
                    </w:rPr>
                    <w:t>i4702@r47.nalog.ru</w:t>
                  </w:r>
                </w:p>
              </w:tc>
            </w:tr>
          </w:tbl>
          <w:p w:rsidR="005F582D" w:rsidRPr="005F582D" w:rsidRDefault="005F582D" w:rsidP="005F5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000000" w:rsidRDefault="0038770C"/>
    <w:sectPr w:rsidR="00000000" w:rsidSect="005F58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A7635"/>
    <w:multiLevelType w:val="multilevel"/>
    <w:tmpl w:val="712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82D"/>
    <w:rsid w:val="005F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5F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2016-05-27T13:06:00Z</dcterms:created>
  <dcterms:modified xsi:type="dcterms:W3CDTF">2016-05-27T13:06:00Z</dcterms:modified>
</cp:coreProperties>
</file>