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5D" w:rsidRPr="00B940BC" w:rsidRDefault="00271C5D" w:rsidP="00271C5D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</w:pPr>
      <w:r w:rsidRPr="00B940BC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УТВЕРЖДАЮ</w:t>
      </w:r>
    </w:p>
    <w:p w:rsidR="00B940BC" w:rsidRPr="00B940BC" w:rsidRDefault="00271C5D" w:rsidP="00271C5D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</w:pPr>
      <w:r w:rsidRPr="00B940BC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 xml:space="preserve">Руководитель УФНС России </w:t>
      </w:r>
    </w:p>
    <w:p w:rsidR="00271C5D" w:rsidRPr="00B940BC" w:rsidRDefault="00271C5D" w:rsidP="00271C5D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</w:pPr>
      <w:r w:rsidRPr="00B940BC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по Московской области</w:t>
      </w:r>
    </w:p>
    <w:p w:rsidR="00271C5D" w:rsidRPr="00B940BC" w:rsidRDefault="00271C5D" w:rsidP="00271C5D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</w:pPr>
    </w:p>
    <w:p w:rsidR="00271C5D" w:rsidRPr="00B940BC" w:rsidRDefault="00271C5D" w:rsidP="00271C5D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</w:pPr>
      <w:r w:rsidRPr="00B940BC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____________ Е.В. Макарова</w:t>
      </w:r>
    </w:p>
    <w:p w:rsidR="00271C5D" w:rsidRPr="00B940BC" w:rsidRDefault="00271C5D" w:rsidP="00271C5D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</w:pPr>
    </w:p>
    <w:p w:rsidR="00271C5D" w:rsidRPr="00B940BC" w:rsidRDefault="00271C5D" w:rsidP="00271C5D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</w:pPr>
      <w:r w:rsidRPr="00B940BC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«10» июля 2015 г.</w:t>
      </w:r>
    </w:p>
    <w:p w:rsidR="00271C5D" w:rsidRPr="00B940BC" w:rsidRDefault="00271C5D" w:rsidP="00980E1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</w:pPr>
    </w:p>
    <w:p w:rsidR="0085541A" w:rsidRDefault="0085541A" w:rsidP="0085541A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US" w:eastAsia="ru-RU"/>
        </w:rPr>
      </w:pPr>
      <w:bookmarkStart w:id="0" w:name="_GoBack"/>
      <w:bookmarkEnd w:id="0"/>
    </w:p>
    <w:p w:rsidR="00980E1E" w:rsidRPr="0085541A" w:rsidRDefault="00980E1E" w:rsidP="00980E1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</w:pPr>
      <w:r w:rsidRPr="0085541A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85541A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85541A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ru-RU"/>
        </w:rPr>
        <w:t xml:space="preserve">2015 </w:t>
      </w:r>
      <w:r w:rsidRPr="0085541A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год</w:t>
      </w:r>
    </w:p>
    <w:p w:rsidR="00980E1E" w:rsidRPr="0085541A" w:rsidRDefault="00980E1E" w:rsidP="00980E1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980E1E" w:rsidRPr="0085541A" w:rsidTr="00271C5D">
        <w:trPr>
          <w:tblCellSpacing w:w="15" w:type="dxa"/>
        </w:trPr>
        <w:tc>
          <w:tcPr>
            <w:tcW w:w="1250" w:type="pct"/>
            <w:hideMark/>
          </w:tcPr>
          <w:p w:rsidR="00980E1E" w:rsidRPr="0085541A" w:rsidRDefault="00980E1E" w:rsidP="00271C5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980E1E" w:rsidRPr="0085541A" w:rsidRDefault="00980E1E" w:rsidP="00271C5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Управление Федеральной налоговой службы по Московской области</w:t>
            </w:r>
          </w:p>
        </w:tc>
      </w:tr>
      <w:tr w:rsidR="00980E1E" w:rsidRPr="0085541A" w:rsidTr="00271C5D">
        <w:trPr>
          <w:tblCellSpacing w:w="15" w:type="dxa"/>
        </w:trPr>
        <w:tc>
          <w:tcPr>
            <w:tcW w:w="2250" w:type="dxa"/>
            <w:hideMark/>
          </w:tcPr>
          <w:p w:rsidR="00980E1E" w:rsidRPr="0085541A" w:rsidRDefault="00980E1E" w:rsidP="00271C5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Юридический адрес,</w:t>
            </w:r>
            <w:r w:rsidRPr="0085541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br/>
              <w:t>телефон, электронная</w:t>
            </w:r>
            <w:r w:rsidRPr="0085541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980E1E" w:rsidRPr="0085541A" w:rsidRDefault="00980E1E" w:rsidP="00271C5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 xml:space="preserve">Российская Федерация, 125284, Москва, </w:t>
            </w:r>
            <w:proofErr w:type="gramStart"/>
            <w:r w:rsidRPr="0085541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Хорошевское</w:t>
            </w:r>
            <w:proofErr w:type="gramEnd"/>
            <w:r w:rsidRPr="0085541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, 12А , +7 (495) 5361620 , zakupki@r50.nalog.ru</w:t>
            </w:r>
          </w:p>
        </w:tc>
      </w:tr>
      <w:tr w:rsidR="00980E1E" w:rsidRPr="0085541A" w:rsidTr="00271C5D">
        <w:trPr>
          <w:tblCellSpacing w:w="15" w:type="dxa"/>
        </w:trPr>
        <w:tc>
          <w:tcPr>
            <w:tcW w:w="2250" w:type="dxa"/>
            <w:hideMark/>
          </w:tcPr>
          <w:p w:rsidR="00980E1E" w:rsidRPr="0085541A" w:rsidRDefault="00980E1E" w:rsidP="00271C5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80E1E" w:rsidRPr="0085541A" w:rsidRDefault="00980E1E" w:rsidP="00271C5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7727270387</w:t>
            </w:r>
          </w:p>
        </w:tc>
      </w:tr>
      <w:tr w:rsidR="00980E1E" w:rsidRPr="0085541A" w:rsidTr="00271C5D">
        <w:trPr>
          <w:tblCellSpacing w:w="15" w:type="dxa"/>
        </w:trPr>
        <w:tc>
          <w:tcPr>
            <w:tcW w:w="2250" w:type="dxa"/>
            <w:hideMark/>
          </w:tcPr>
          <w:p w:rsidR="00980E1E" w:rsidRPr="0085541A" w:rsidRDefault="00980E1E" w:rsidP="00271C5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80E1E" w:rsidRPr="0085541A" w:rsidRDefault="00980E1E" w:rsidP="00271C5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771401001</w:t>
            </w:r>
          </w:p>
        </w:tc>
      </w:tr>
      <w:tr w:rsidR="00980E1E" w:rsidRPr="0085541A" w:rsidTr="00271C5D">
        <w:trPr>
          <w:tblCellSpacing w:w="15" w:type="dxa"/>
        </w:trPr>
        <w:tc>
          <w:tcPr>
            <w:tcW w:w="2250" w:type="dxa"/>
            <w:hideMark/>
          </w:tcPr>
          <w:p w:rsidR="00980E1E" w:rsidRPr="0085541A" w:rsidRDefault="00980E1E" w:rsidP="00271C5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980E1E" w:rsidRPr="0085541A" w:rsidRDefault="00980E1E" w:rsidP="00271C5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45348000</w:t>
            </w:r>
          </w:p>
        </w:tc>
      </w:tr>
    </w:tbl>
    <w:p w:rsidR="0085541A" w:rsidRPr="0085541A" w:rsidRDefault="0085541A" w:rsidP="00980E1E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575"/>
        <w:gridCol w:w="847"/>
        <w:gridCol w:w="473"/>
        <w:gridCol w:w="1314"/>
        <w:gridCol w:w="1793"/>
        <w:gridCol w:w="782"/>
        <w:gridCol w:w="837"/>
        <w:gridCol w:w="1271"/>
        <w:gridCol w:w="964"/>
        <w:gridCol w:w="892"/>
        <w:gridCol w:w="1037"/>
        <w:gridCol w:w="992"/>
        <w:gridCol w:w="1237"/>
      </w:tblGrid>
      <w:tr w:rsidR="00980E1E" w:rsidRPr="00B940BC" w:rsidTr="00980E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271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Обоснование внесения изменений </w:t>
            </w:r>
          </w:p>
        </w:tc>
      </w:tr>
      <w:tr w:rsidR="00980E1E" w:rsidRPr="00B940BC" w:rsidTr="00980E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B940BC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B940BC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</w:tr>
      <w:tr w:rsidR="00B940BC" w:rsidRPr="00B940BC" w:rsidTr="00980E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B940BC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E1E" w:rsidRPr="00B940BC" w:rsidRDefault="00980E1E" w:rsidP="00980E1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</w:tr>
      <w:tr w:rsidR="00B940BC" w:rsidRPr="00B940BC" w:rsidTr="00271C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80E1E" w:rsidRPr="0085541A" w:rsidRDefault="00980E1E" w:rsidP="00980E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14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18201063940019242310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64.20.4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64.20.28.190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Приобретение системы хранения, в том числе пуско-наладочные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работы для аппарата Управления Федеральной налоговой службы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в соответствии с условиями аукционной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 соответствии с установленными требованиями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20858,538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20858,538 / 20858,538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1042,926 / 2085,853 / аванс не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Изменение планируемых сроков приобретения товаров, работ,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услуг, способа размещения заказа, срока исполнения контракта.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Уточнено</w:t>
            </w:r>
            <w:proofErr w:type="gramStart"/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 КБК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72.50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72.50.11.000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качестве соисполнителей, субподрядчиков для исполнения контракта (в соответствии со Статьей 30 Федерального закона № 44-ФЗ);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14990,82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14990,82 / 14990,82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749,54 / 1499,08 / аванс не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21.12.1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21.12.53.413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Приобретение офисной бумаги для нужд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 xml:space="preserve">Преимущества: </w:t>
            </w:r>
          </w:p>
          <w:p w:rsidR="00980E1E" w:rsidRPr="0085541A" w:rsidRDefault="00980E1E" w:rsidP="00B940B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0" w:firstLine="360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500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500 /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5 / 50 /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10.2015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51.47.23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51.18.12.111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Приобретение канцелярских товаров для нужд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30 Федерального закона № 44-ФЗ); </w:t>
            </w:r>
          </w:p>
          <w:p w:rsidR="00B940BC" w:rsidRPr="0085541A" w:rsidRDefault="00980E1E" w:rsidP="00B940B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Иные дополнительные требования к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участникам (в соответствии с частью 2 Статьи 31 Федерального закона 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в соответствии с условиями аукционной </w:t>
            </w:r>
            <w:r w:rsidR="00B940BC"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документацией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500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500 /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5 / 50 / аванс не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10.2015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72.60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72.60.10.000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Приобретение расходных материалов (картриджей) для нужд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- Субъектам малого предпринимательства и социально ориентирова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нным некоммерческим организациям (в соответствии со Статьей 30 Федерального закона № 44-ФЗ);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 соответствии с условиями аукционной документаци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1000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1000 / 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50 / 100 / аванс не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08.2015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28.11.10.119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Приобретение передвижных полочных архивных стеллажей с механическим приводом для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Иные дополнительные требования к участникам (в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соответствии с частью 2 Статьи 31 Федерального закона 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0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- / - / аванс не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09.2015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18201063940019243225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45.21.6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742DAD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45.45.13</w:t>
            </w:r>
            <w:r w:rsidR="00980E1E"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Выполнение работ по капитальному ремонту административных зданий, находящихся в ведении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- Участникам, привлекающим Субъекты малого предпринимательства в качестве соисполнителей, субподрядчи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Информация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ТЫС</w:t>
            </w:r>
            <w:proofErr w:type="gramEnd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ЧЕЛ·ДН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117538 / 90000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117538 / 117538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5876,9 / 11753,8 / аванс не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08.2015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18201063940019243226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70.32.3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74.20.22.000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Оказание услуг по строительному контролю при выполнении работ по капитальному ремонту административных зданий, находящихся в ведении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в соответствии с условиями аукционной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2462,07 / 1462,07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2462,07 / 2462,07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24,62 / 246,21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08.2015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36.14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36.14.15.190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Приобретение офисной мебели для нужд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Федерального закона 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0 /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- / - / аванс не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08.2015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18201063940019244222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50.20.1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50.20.21.160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Оказание услуг по автотранспортному обслуживанию аппарата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со Статьей 30 Федерального закона № 44-ФЗ); </w:t>
            </w:r>
          </w:p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19958,3 / 19958,3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19958,3 / 19958,3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97,915 / 1995,83 /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40.10.11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40.11.10.110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Оказание услуг по поставке электрической энергии (мощности) для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контракта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50.20.21.160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4818 / 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4818 / 4818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- / -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64.20.11.113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Оказание услуг местной внутризоновой телефонной связи и связанных услуг для нужд УФНС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для целей осуществления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закупок в соответствии со статьей 14 Федерального закона №44-ФЗ: в соответствии с условиями контракта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530 / 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530 / 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- / -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в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соответствии с условиями контракта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Закупка у единственного поставщика (подрядчика, исполнител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51.18.23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22.12.11.190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Приобретение периодических печатных изданий на 2016 год для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1200 / 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1200 / 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12 / 120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74.70.1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74.70.16.000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Оказание услуг (выполнение работ) по комплексному эксплуатационному обслуживанию инженерно-технических систем, помещений, строительных конструкций и оборудования по санитарно-гигиеническому содержанию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помещений в зданиях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Федерального закона 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16000 / 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16000 / 16000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800 / 1600 / аванс не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10.2015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40.30.2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40.30.10.111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Оказание услуг по подаче тепловой энергии в горячей воде для нужд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контракта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2503,7 / 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2503,7 / 2503,7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- / -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64.20.4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72.40.13.190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Оказание информационных услуг с использованием экземпляров систем Консультант</w:t>
            </w:r>
            <w:r w:rsidR="0085541A"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Плюс для нужд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44-ФЗ); </w:t>
            </w:r>
          </w:p>
          <w:p w:rsidR="00980E1E" w:rsidRPr="0085541A" w:rsidRDefault="00980E1E" w:rsidP="00B940B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840 / 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840 / 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8,4 / 84 / аванс не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41.00.2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41.00.20.132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Водопотребление, водоотведение в зданиях УФНС России по </w:t>
            </w:r>
            <w:r w:rsidR="0085541A"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Московской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для целей осуществления закупок в соответствии со статьей 14 Федерального закона №44-ФЗ: в соответствии с условиями контракта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112 / 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112 / 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- / - / аванс не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этапов контракта: в соответствии с условиями контракта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Закупка у единственного поставщика (подрядчика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Возникновение непредвиденных обстоятельств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Уточнено: КБК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75.24.2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75.24.11.110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Оказание услуг по обеспечению пропускного и внутриобъектового режима строевыми подразделениями полиции вневедомственной охраны зданий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контракта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5415,42 / 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5415,42 / 5415,42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- / -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64.20.3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64.20.12.131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Оказание услуг междугородней телефонной связи для нужд УФНС России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по Московской области</w:t>
            </w: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Оказание услуг междугородней </w:t>
            </w:r>
            <w:proofErr w:type="spell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елефонной</w:t>
            </w:r>
            <w:proofErr w:type="spellEnd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связи для нужд УФНС России по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для целей осуществления закупок в соответствии со статьей 14 Федерального закона №44-ФЗ: в соответствии с условиями контракта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2700 / 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2700 / 2700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- / - / аванс не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этапов контракта: в соответствии с условиями контракта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Закупка у единственного поставщика (подрядчика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64.20.12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64.20.11.113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Оказание услуг сотовой связи для нужд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500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500 /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5 / 50 / аванс не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06.2015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64.20.12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64.20.13.122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Оказание услуг сотовой связи для нужд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800 / 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800 /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8 / 80 /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18201063940019244222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50.20.1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50.20.21.160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Оказание услуг по автотранспортному обслуживанию подведомственных инспекций УФНС России по Московской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44-ФЗ); </w:t>
            </w:r>
          </w:p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 соответствии с установленными требованиями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72000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72000 / 72000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3600 / 7200 /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06.2015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в соответствии с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подготовки к размещению конкретного заказа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30.02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30.02.19.119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Приобретение модулей оперативной памяти для нужд УФНС России по Московской области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в 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gramStart"/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2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2310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23,1 / 231 / аванс не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05.2015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в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>18201063940019243226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74.20.31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74.20.31.000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Разработка проектно-сметной документации на выполнение капитального ремонта административного здания ИФНС России по г. Электростали Московской области, расположенной по адресу: Московская область, г. Электросталь, ул. Советская, д. 26а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980E1E" w:rsidRPr="0085541A" w:rsidRDefault="00980E1E" w:rsidP="00B940B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Иные дополнительные требования к участникам (в соответствии с частью 2 Статьи 31 Федерального закона № 44-ФЗ):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8500,9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br/>
              <w:t>8500,9 / 8500,9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425,045 / 850,09 / аванс не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06.2015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12.2015 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</w: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980E1E" w:rsidRPr="0085541A" w:rsidTr="00271C5D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980E1E" w:rsidRPr="0085541A" w:rsidTr="00271C5D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980E1E" w:rsidRPr="0085541A" w:rsidTr="00271C5D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980E1E" w:rsidRPr="0085541A" w:rsidTr="00271C5D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980E1E" w:rsidRPr="0085541A" w:rsidTr="00271C5D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980E1E" w:rsidRPr="0085541A" w:rsidTr="00271C5D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B940BC" w:rsidRPr="0085541A" w:rsidTr="00271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297737,748 / 326240,558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980E1E" w:rsidRPr="0085541A" w:rsidRDefault="00980E1E" w:rsidP="00B940B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980E1E" w:rsidRPr="0085541A" w:rsidTr="00980E1E">
        <w:tc>
          <w:tcPr>
            <w:tcW w:w="1250" w:type="pct"/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sz w:val="20"/>
                <w:szCs w:val="20"/>
                <w:u w:val="single"/>
                <w:lang w:eastAsia="ru-RU"/>
              </w:rPr>
              <w:t>Шилова Оксана Владимировна</w:t>
            </w:r>
            <w:r w:rsidRPr="0085541A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</w:t>
            </w:r>
            <w:r w:rsidRPr="0085541A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  <w:t>(Ф.И.О., должность руководителя</w:t>
            </w:r>
            <w:r w:rsidRPr="0085541A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  <w:t>(уполномоченного должностного лица)</w:t>
            </w:r>
            <w:r w:rsidRPr="0085541A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85541A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"</w:t>
            </w:r>
            <w:r w:rsidRPr="0085541A">
              <w:rPr>
                <w:rFonts w:ascii="Arial Narrow" w:eastAsia="Times New Roman" w:hAnsi="Arial Narrow" w:cs="Arial"/>
                <w:sz w:val="20"/>
                <w:szCs w:val="20"/>
                <w:u w:val="single"/>
                <w:lang w:eastAsia="ru-RU"/>
              </w:rPr>
              <w:t>10</w:t>
            </w:r>
            <w:r w:rsidRPr="0085541A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" </w:t>
            </w:r>
            <w:r w:rsidRPr="0085541A">
              <w:rPr>
                <w:rFonts w:ascii="Arial Narrow" w:eastAsia="Times New Roman" w:hAnsi="Arial Narrow" w:cs="Arial"/>
                <w:sz w:val="20"/>
                <w:szCs w:val="20"/>
                <w:u w:val="single"/>
                <w:lang w:eastAsia="ru-RU"/>
              </w:rPr>
              <w:t>июля</w:t>
            </w:r>
            <w:r w:rsidRPr="0085541A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20</w:t>
            </w:r>
            <w:r w:rsidRPr="0085541A">
              <w:rPr>
                <w:rFonts w:ascii="Arial Narrow" w:eastAsia="Times New Roman" w:hAnsi="Arial Narrow" w:cs="Arial"/>
                <w:sz w:val="20"/>
                <w:szCs w:val="20"/>
                <w:u w:val="single"/>
                <w:lang w:eastAsia="ru-RU"/>
              </w:rPr>
              <w:t>15</w:t>
            </w:r>
            <w:r w:rsidRPr="0085541A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г. </w:t>
            </w:r>
            <w:r w:rsidRPr="0085541A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</w:tr>
    </w:tbl>
    <w:p w:rsidR="00980E1E" w:rsidRPr="0085541A" w:rsidRDefault="00980E1E" w:rsidP="00B940BC">
      <w:pPr>
        <w:spacing w:after="0" w:line="240" w:lineRule="auto"/>
        <w:rPr>
          <w:rFonts w:ascii="Arial Narrow" w:eastAsia="Times New Roman" w:hAnsi="Arial Narrow" w:cs="Times New Roman"/>
          <w:vanish/>
          <w:sz w:val="20"/>
          <w:szCs w:val="2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980E1E" w:rsidRPr="0085541A" w:rsidTr="00980E1E">
        <w:tc>
          <w:tcPr>
            <w:tcW w:w="750" w:type="pct"/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80E1E" w:rsidRPr="0085541A" w:rsidRDefault="00980E1E" w:rsidP="00B940B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980E1E" w:rsidRPr="0085541A" w:rsidTr="00980E1E">
        <w:tc>
          <w:tcPr>
            <w:tcW w:w="0" w:type="auto"/>
            <w:hideMark/>
          </w:tcPr>
          <w:p w:rsidR="00980E1E" w:rsidRPr="0085541A" w:rsidRDefault="00980E1E" w:rsidP="00B9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7"/>
              <w:gridCol w:w="1243"/>
            </w:tblGrid>
            <w:tr w:rsidR="00980E1E" w:rsidRPr="0085541A" w:rsidTr="00B940B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80E1E" w:rsidRPr="0085541A" w:rsidRDefault="00980E1E" w:rsidP="00B940BC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ru-RU"/>
                    </w:rPr>
                  </w:pPr>
                  <w:r w:rsidRPr="0085541A">
                    <w:rPr>
                      <w:rFonts w:ascii="Arial Narrow" w:eastAsia="Times New Roman" w:hAnsi="Arial Narrow" w:cs="Arial"/>
                      <w:sz w:val="20"/>
                      <w:szCs w:val="20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80E1E" w:rsidRPr="0085541A" w:rsidRDefault="00980E1E" w:rsidP="00B940BC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ru-RU"/>
                    </w:rPr>
                  </w:pPr>
                  <w:r w:rsidRPr="0085541A">
                    <w:rPr>
                      <w:rFonts w:ascii="Arial Narrow" w:eastAsia="Times New Roman" w:hAnsi="Arial Narrow" w:cs="Arial"/>
                      <w:sz w:val="20"/>
                      <w:szCs w:val="20"/>
                      <w:lang w:eastAsia="ru-RU"/>
                    </w:rPr>
                    <w:t>Шилова О. В.</w:t>
                  </w:r>
                </w:p>
              </w:tc>
            </w:tr>
            <w:tr w:rsidR="00980E1E" w:rsidRPr="0085541A" w:rsidTr="00B940B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80E1E" w:rsidRPr="0085541A" w:rsidRDefault="00980E1E" w:rsidP="00B940BC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ru-RU"/>
                    </w:rPr>
                  </w:pPr>
                  <w:r w:rsidRPr="0085541A">
                    <w:rPr>
                      <w:rFonts w:ascii="Arial Narrow" w:eastAsia="Times New Roman" w:hAnsi="Arial Narrow" w:cs="Arial"/>
                      <w:sz w:val="20"/>
                      <w:szCs w:val="20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80E1E" w:rsidRPr="0085541A" w:rsidRDefault="00980E1E" w:rsidP="00B940BC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ru-RU"/>
                    </w:rPr>
                  </w:pPr>
                  <w:r w:rsidRPr="0085541A">
                    <w:rPr>
                      <w:rFonts w:ascii="Arial Narrow" w:eastAsia="Times New Roman" w:hAnsi="Arial Narrow" w:cs="Arial"/>
                      <w:sz w:val="20"/>
                      <w:szCs w:val="20"/>
                      <w:lang w:eastAsia="ru-RU"/>
                    </w:rPr>
                    <w:t>+74955361620</w:t>
                  </w:r>
                </w:p>
              </w:tc>
            </w:tr>
            <w:tr w:rsidR="00980E1E" w:rsidRPr="0085541A" w:rsidTr="00B940B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80E1E" w:rsidRPr="0085541A" w:rsidRDefault="00980E1E" w:rsidP="00B940BC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ru-RU"/>
                    </w:rPr>
                  </w:pPr>
                  <w:r w:rsidRPr="0085541A">
                    <w:rPr>
                      <w:rFonts w:ascii="Arial Narrow" w:eastAsia="Times New Roman" w:hAnsi="Arial Narrow" w:cs="Arial"/>
                      <w:sz w:val="20"/>
                      <w:szCs w:val="20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80E1E" w:rsidRPr="0085541A" w:rsidRDefault="00980E1E" w:rsidP="00B940BC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0E1E" w:rsidRPr="0085541A" w:rsidTr="00B940B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80E1E" w:rsidRPr="0085541A" w:rsidRDefault="00980E1E" w:rsidP="00B940BC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ru-RU"/>
                    </w:rPr>
                  </w:pPr>
                  <w:r w:rsidRPr="0085541A">
                    <w:rPr>
                      <w:rFonts w:ascii="Arial Narrow" w:eastAsia="Times New Roman" w:hAnsi="Arial Narrow" w:cs="Arial"/>
                      <w:sz w:val="20"/>
                      <w:szCs w:val="20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80E1E" w:rsidRPr="0085541A" w:rsidRDefault="00980E1E" w:rsidP="00B940BC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80E1E" w:rsidRPr="0085541A" w:rsidRDefault="00980E1E" w:rsidP="00B94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B48E4" w:rsidRPr="0085541A" w:rsidRDefault="00EB48E4" w:rsidP="00B940BC">
      <w:pPr>
        <w:rPr>
          <w:sz w:val="20"/>
          <w:szCs w:val="20"/>
        </w:rPr>
      </w:pPr>
    </w:p>
    <w:sectPr w:rsidR="00EB48E4" w:rsidRPr="0085541A" w:rsidSect="00B940B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8C1"/>
    <w:multiLevelType w:val="multilevel"/>
    <w:tmpl w:val="AC48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24CED"/>
    <w:multiLevelType w:val="multilevel"/>
    <w:tmpl w:val="E44A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13184"/>
    <w:multiLevelType w:val="multilevel"/>
    <w:tmpl w:val="B718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65C30"/>
    <w:multiLevelType w:val="multilevel"/>
    <w:tmpl w:val="F0FA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E6819"/>
    <w:multiLevelType w:val="multilevel"/>
    <w:tmpl w:val="8FCA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54EDA"/>
    <w:multiLevelType w:val="multilevel"/>
    <w:tmpl w:val="6D0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10E81"/>
    <w:multiLevelType w:val="multilevel"/>
    <w:tmpl w:val="19EC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D64CE3"/>
    <w:multiLevelType w:val="multilevel"/>
    <w:tmpl w:val="B32E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515839"/>
    <w:multiLevelType w:val="multilevel"/>
    <w:tmpl w:val="953A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851360"/>
    <w:multiLevelType w:val="multilevel"/>
    <w:tmpl w:val="FB72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B419B8"/>
    <w:multiLevelType w:val="multilevel"/>
    <w:tmpl w:val="A65A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E6D72"/>
    <w:multiLevelType w:val="multilevel"/>
    <w:tmpl w:val="E5B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6D71F3"/>
    <w:multiLevelType w:val="multilevel"/>
    <w:tmpl w:val="7C46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27F26"/>
    <w:multiLevelType w:val="multilevel"/>
    <w:tmpl w:val="6C36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1D7FA7"/>
    <w:multiLevelType w:val="multilevel"/>
    <w:tmpl w:val="079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8124E7"/>
    <w:multiLevelType w:val="multilevel"/>
    <w:tmpl w:val="D802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B813B9"/>
    <w:multiLevelType w:val="multilevel"/>
    <w:tmpl w:val="B38A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AD58B2"/>
    <w:multiLevelType w:val="multilevel"/>
    <w:tmpl w:val="EB8C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7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12"/>
  </w:num>
  <w:num w:numId="10">
    <w:abstractNumId w:val="9"/>
  </w:num>
  <w:num w:numId="11">
    <w:abstractNumId w:val="2"/>
  </w:num>
  <w:num w:numId="12">
    <w:abstractNumId w:val="16"/>
  </w:num>
  <w:num w:numId="13">
    <w:abstractNumId w:val="14"/>
  </w:num>
  <w:num w:numId="14">
    <w:abstractNumId w:val="13"/>
  </w:num>
  <w:num w:numId="15">
    <w:abstractNumId w:val="10"/>
  </w:num>
  <w:num w:numId="16">
    <w:abstractNumId w:val="7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41"/>
    <w:rsid w:val="00271C5D"/>
    <w:rsid w:val="004B4C4F"/>
    <w:rsid w:val="00742DAD"/>
    <w:rsid w:val="0085541A"/>
    <w:rsid w:val="00980E1E"/>
    <w:rsid w:val="00A00B41"/>
    <w:rsid w:val="00A13E3B"/>
    <w:rsid w:val="00B940BC"/>
    <w:rsid w:val="00EB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3719</TotalTime>
  <Pages>1</Pages>
  <Words>4986</Words>
  <Characters>28423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Оксана В. Шилова</cp:lastModifiedBy>
  <cp:revision>7</cp:revision>
  <dcterms:created xsi:type="dcterms:W3CDTF">2015-07-27T11:04:00Z</dcterms:created>
  <dcterms:modified xsi:type="dcterms:W3CDTF">2015-07-30T07:02:00Z</dcterms:modified>
</cp:coreProperties>
</file>