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66" w:rsidRPr="00932918" w:rsidRDefault="009E7866" w:rsidP="00932918">
      <w:pPr>
        <w:keepNext/>
        <w:spacing w:after="0" w:line="240" w:lineRule="auto"/>
        <w:jc w:val="center"/>
        <w:outlineLvl w:val="4"/>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 xml:space="preserve">Объявление о приеме документов для участия в конкурсе </w:t>
      </w:r>
    </w:p>
    <w:p w:rsidR="009E7866" w:rsidRPr="00932918" w:rsidRDefault="009E7866" w:rsidP="00932918">
      <w:pPr>
        <w:keepNext/>
        <w:spacing w:after="0" w:line="240" w:lineRule="auto"/>
        <w:jc w:val="center"/>
        <w:outlineLvl w:val="4"/>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на замещение вакантн</w:t>
      </w:r>
      <w:r>
        <w:rPr>
          <w:rFonts w:ascii="Times New Roman" w:hAnsi="Times New Roman" w:cs="Times New Roman"/>
          <w:b/>
          <w:bCs/>
          <w:sz w:val="24"/>
          <w:szCs w:val="24"/>
          <w:lang w:eastAsia="ru-RU"/>
        </w:rPr>
        <w:t>ой</w:t>
      </w:r>
      <w:r w:rsidRPr="00932918">
        <w:rPr>
          <w:rFonts w:ascii="Times New Roman" w:hAnsi="Times New Roman" w:cs="Times New Roman"/>
          <w:b/>
          <w:bCs/>
          <w:sz w:val="24"/>
          <w:szCs w:val="24"/>
          <w:lang w:eastAsia="ru-RU"/>
        </w:rPr>
        <w:t xml:space="preserve"> должност</w:t>
      </w:r>
      <w:r>
        <w:rPr>
          <w:rFonts w:ascii="Times New Roman" w:hAnsi="Times New Roman" w:cs="Times New Roman"/>
          <w:b/>
          <w:bCs/>
          <w:sz w:val="24"/>
          <w:szCs w:val="24"/>
          <w:lang w:eastAsia="ru-RU"/>
        </w:rPr>
        <w:t>и</w:t>
      </w:r>
      <w:r w:rsidRPr="00932918">
        <w:rPr>
          <w:rFonts w:ascii="Times New Roman" w:hAnsi="Times New Roman" w:cs="Times New Roman"/>
          <w:b/>
          <w:bCs/>
          <w:sz w:val="24"/>
          <w:szCs w:val="24"/>
          <w:lang w:eastAsia="ru-RU"/>
        </w:rPr>
        <w:t>государственной гражданской службы</w:t>
      </w:r>
    </w:p>
    <w:p w:rsidR="009E7866" w:rsidRPr="00932918" w:rsidRDefault="009E7866" w:rsidP="00932918">
      <w:pPr>
        <w:spacing w:after="0" w:line="240" w:lineRule="auto"/>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Российской Федерации в Инспекции ФНС России по Сормовскому району</w:t>
      </w:r>
    </w:p>
    <w:p w:rsidR="009E7866" w:rsidRPr="00932918" w:rsidRDefault="009E7866" w:rsidP="00932918">
      <w:pPr>
        <w:spacing w:after="0" w:line="240" w:lineRule="auto"/>
        <w:jc w:val="center"/>
        <w:rPr>
          <w:rFonts w:ascii="Times New Roman" w:hAnsi="Times New Roman" w:cs="Times New Roman"/>
          <w:b/>
          <w:bCs/>
          <w:sz w:val="24"/>
          <w:szCs w:val="24"/>
          <w:lang w:eastAsia="ru-RU"/>
        </w:rPr>
      </w:pPr>
      <w:r w:rsidRPr="00932918">
        <w:rPr>
          <w:rFonts w:ascii="Times New Roman" w:hAnsi="Times New Roman" w:cs="Times New Roman"/>
          <w:b/>
          <w:bCs/>
          <w:sz w:val="24"/>
          <w:szCs w:val="24"/>
          <w:lang w:eastAsia="ru-RU"/>
        </w:rPr>
        <w:t>г. Н.Новгорода</w:t>
      </w:r>
    </w:p>
    <w:p w:rsidR="009E7866" w:rsidRPr="00932918" w:rsidRDefault="009E7866" w:rsidP="00932918">
      <w:pPr>
        <w:spacing w:after="0" w:line="240" w:lineRule="auto"/>
        <w:ind w:firstLine="708"/>
        <w:jc w:val="both"/>
        <w:rPr>
          <w:rFonts w:ascii="Times New Roman" w:hAnsi="Times New Roman" w:cs="Times New Roman"/>
          <w:sz w:val="16"/>
          <w:szCs w:val="16"/>
          <w:lang w:eastAsia="ru-RU"/>
        </w:rPr>
      </w:pPr>
    </w:p>
    <w:p w:rsidR="009E7866"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Инспекция Федеральной налоговой службы по Сормовскому району г. Нижнего Новгорода в лице  начальника инспекции Чернышевской Елены Владимировны, действующей на основании Положения об Инспекции ФНС России по Сормовскому району г. Н.Новгорода, объявляет о приеме документов для участия в конкурсе на замещение вакантн</w:t>
      </w:r>
      <w:r>
        <w:rPr>
          <w:rFonts w:ascii="Times New Roman" w:hAnsi="Times New Roman" w:cs="Times New Roman"/>
          <w:sz w:val="24"/>
          <w:szCs w:val="24"/>
          <w:lang w:eastAsia="ru-RU"/>
        </w:rPr>
        <w:t>ой</w:t>
      </w:r>
      <w:r w:rsidRPr="00932918">
        <w:rPr>
          <w:rFonts w:ascii="Times New Roman" w:hAnsi="Times New Roman" w:cs="Times New Roman"/>
          <w:sz w:val="24"/>
          <w:szCs w:val="24"/>
          <w:lang w:eastAsia="ru-RU"/>
        </w:rPr>
        <w:t xml:space="preserve"> должност</w:t>
      </w:r>
      <w:r>
        <w:rPr>
          <w:rFonts w:ascii="Times New Roman" w:hAnsi="Times New Roman" w:cs="Times New Roman"/>
          <w:sz w:val="24"/>
          <w:szCs w:val="24"/>
          <w:lang w:eastAsia="ru-RU"/>
        </w:rPr>
        <w:t>и</w:t>
      </w:r>
      <w:r w:rsidRPr="00932918">
        <w:rPr>
          <w:rFonts w:ascii="Times New Roman" w:hAnsi="Times New Roman" w:cs="Times New Roman"/>
          <w:sz w:val="24"/>
          <w:szCs w:val="24"/>
          <w:lang w:eastAsia="ru-RU"/>
        </w:rPr>
        <w:t xml:space="preserve"> государственной гражданской службы: </w:t>
      </w:r>
    </w:p>
    <w:p w:rsidR="009E7866" w:rsidRPr="00932918" w:rsidRDefault="009E7866" w:rsidP="002202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«Главный государственный налоговый инспектор отдела выездных проверок»</w:t>
      </w:r>
    </w:p>
    <w:p w:rsidR="009E7866" w:rsidRDefault="009E7866"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Старший г</w:t>
      </w:r>
      <w:r w:rsidRPr="00932918">
        <w:rPr>
          <w:rFonts w:ascii="Times New Roman" w:hAnsi="Times New Roman" w:cs="Times New Roman"/>
          <w:sz w:val="24"/>
          <w:szCs w:val="24"/>
          <w:lang w:eastAsia="ru-RU"/>
        </w:rPr>
        <w:t xml:space="preserve">осударственный налоговый инспектор отдела </w:t>
      </w:r>
      <w:r>
        <w:rPr>
          <w:rFonts w:ascii="Times New Roman" w:hAnsi="Times New Roman" w:cs="Times New Roman"/>
          <w:sz w:val="24"/>
          <w:szCs w:val="24"/>
          <w:lang w:eastAsia="ru-RU"/>
        </w:rPr>
        <w:t>камеральных проверок №1»</w:t>
      </w:r>
    </w:p>
    <w:p w:rsidR="009E7866" w:rsidRDefault="009E7866" w:rsidP="00220275">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Старший г</w:t>
      </w:r>
      <w:r w:rsidRPr="00932918">
        <w:rPr>
          <w:rFonts w:ascii="Times New Roman" w:hAnsi="Times New Roman" w:cs="Times New Roman"/>
          <w:sz w:val="24"/>
          <w:szCs w:val="24"/>
          <w:lang w:eastAsia="ru-RU"/>
        </w:rPr>
        <w:t xml:space="preserve">осударственный налоговый инспектор отдела </w:t>
      </w:r>
      <w:r>
        <w:rPr>
          <w:rFonts w:ascii="Times New Roman" w:hAnsi="Times New Roman" w:cs="Times New Roman"/>
          <w:sz w:val="24"/>
          <w:szCs w:val="24"/>
          <w:lang w:eastAsia="ru-RU"/>
        </w:rPr>
        <w:t>камеральных проверок №1»</w:t>
      </w:r>
    </w:p>
    <w:p w:rsidR="009E7866" w:rsidRDefault="009E7866" w:rsidP="00220275">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r>
        <w:rPr>
          <w:rFonts w:ascii="Times New Roman" w:hAnsi="Times New Roman" w:cs="Times New Roman"/>
          <w:sz w:val="24"/>
          <w:szCs w:val="24"/>
          <w:lang w:eastAsia="ru-RU"/>
        </w:rPr>
        <w:t>Г</w:t>
      </w:r>
      <w:r w:rsidRPr="00932918">
        <w:rPr>
          <w:rFonts w:ascii="Times New Roman" w:hAnsi="Times New Roman" w:cs="Times New Roman"/>
          <w:sz w:val="24"/>
          <w:szCs w:val="24"/>
          <w:lang w:eastAsia="ru-RU"/>
        </w:rPr>
        <w:t xml:space="preserve">осударственный налоговый инспектор отдела </w:t>
      </w:r>
      <w:r>
        <w:rPr>
          <w:rFonts w:ascii="Times New Roman" w:hAnsi="Times New Roman" w:cs="Times New Roman"/>
          <w:sz w:val="24"/>
          <w:szCs w:val="24"/>
          <w:lang w:eastAsia="ru-RU"/>
        </w:rPr>
        <w:t>камеральных проверок №1».</w:t>
      </w:r>
    </w:p>
    <w:p w:rsidR="009E7866" w:rsidRPr="00932918" w:rsidRDefault="009E7866" w:rsidP="00220275">
      <w:pPr>
        <w:spacing w:after="0" w:line="240" w:lineRule="auto"/>
        <w:jc w:val="both"/>
        <w:rPr>
          <w:rFonts w:ascii="Times New Roman" w:hAnsi="Times New Roman" w:cs="Times New Roman"/>
          <w:sz w:val="24"/>
          <w:szCs w:val="24"/>
          <w:lang w:eastAsia="ru-RU"/>
        </w:rPr>
      </w:pPr>
    </w:p>
    <w:p w:rsidR="009E7866" w:rsidRPr="00220275" w:rsidRDefault="009E7866" w:rsidP="00220275">
      <w:pPr>
        <w:spacing w:after="0" w:line="240" w:lineRule="auto"/>
        <w:ind w:right="-185" w:firstLine="567"/>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К претенденту на замещение должности </w:t>
      </w:r>
      <w:r>
        <w:rPr>
          <w:rFonts w:ascii="Times New Roman" w:hAnsi="Times New Roman" w:cs="Times New Roman"/>
          <w:sz w:val="24"/>
          <w:szCs w:val="24"/>
          <w:lang w:eastAsia="ru-RU"/>
        </w:rPr>
        <w:t>г</w:t>
      </w:r>
      <w:r w:rsidRPr="00220275">
        <w:rPr>
          <w:rFonts w:ascii="Times New Roman" w:hAnsi="Times New Roman" w:cs="Times New Roman"/>
          <w:sz w:val="24"/>
          <w:szCs w:val="24"/>
          <w:lang w:eastAsia="ru-RU"/>
        </w:rPr>
        <w:t>лавный государстве</w:t>
      </w:r>
      <w:r>
        <w:rPr>
          <w:rFonts w:ascii="Times New Roman" w:hAnsi="Times New Roman" w:cs="Times New Roman"/>
          <w:sz w:val="24"/>
          <w:szCs w:val="24"/>
          <w:lang w:eastAsia="ru-RU"/>
        </w:rPr>
        <w:t>нный налоговый инспектор</w:t>
      </w:r>
      <w:r w:rsidRPr="00220275">
        <w:rPr>
          <w:rFonts w:ascii="Times New Roman" w:hAnsi="Times New Roman" w:cs="Times New Roman"/>
          <w:sz w:val="24"/>
          <w:szCs w:val="24"/>
          <w:lang w:eastAsia="ru-RU"/>
        </w:rPr>
        <w:t xml:space="preserve"> предъявляются следующие квалификационные требования:</w:t>
      </w:r>
    </w:p>
    <w:p w:rsidR="009E7866" w:rsidRPr="00220275" w:rsidRDefault="009E7866" w:rsidP="00220275">
      <w:pPr>
        <w:spacing w:after="0" w:line="240" w:lineRule="auto"/>
        <w:ind w:right="-185"/>
        <w:jc w:val="both"/>
        <w:rPr>
          <w:rFonts w:ascii="Times New Roman" w:hAnsi="Times New Roman" w:cs="Times New Roman"/>
          <w:sz w:val="24"/>
          <w:szCs w:val="24"/>
          <w:lang w:eastAsia="ru-RU"/>
        </w:rPr>
      </w:pPr>
    </w:p>
    <w:tbl>
      <w:tblPr>
        <w:tblW w:w="99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5"/>
        <w:gridCol w:w="7042"/>
      </w:tblGrid>
      <w:tr w:rsidR="009E7866" w:rsidRPr="0099261C">
        <w:trPr>
          <w:trHeight w:val="284"/>
        </w:trPr>
        <w:tc>
          <w:tcPr>
            <w:tcW w:w="2935" w:type="dxa"/>
          </w:tcPr>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образованию</w:t>
            </w:r>
          </w:p>
        </w:tc>
        <w:tc>
          <w:tcPr>
            <w:tcW w:w="7042" w:type="dxa"/>
          </w:tcPr>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Высшее профессиональное образование</w:t>
            </w:r>
          </w:p>
        </w:tc>
      </w:tr>
      <w:tr w:rsidR="009E7866" w:rsidRPr="0099261C">
        <w:trPr>
          <w:trHeight w:val="869"/>
        </w:trPr>
        <w:tc>
          <w:tcPr>
            <w:tcW w:w="2935" w:type="dxa"/>
          </w:tcPr>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стажу работы</w:t>
            </w:r>
          </w:p>
        </w:tc>
        <w:tc>
          <w:tcPr>
            <w:tcW w:w="7042" w:type="dxa"/>
          </w:tcPr>
          <w:p w:rsidR="009E7866" w:rsidRPr="00220275" w:rsidRDefault="009E7866" w:rsidP="00220275">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Наличие не менее двух лет стажа гражданской службы (государственной службы иных видов) или не менее четырех лет стажа работы по специальности</w:t>
            </w:r>
            <w:r>
              <w:rPr>
                <w:rFonts w:ascii="Times New Roman" w:hAnsi="Times New Roman" w:cs="Times New Roman"/>
                <w:sz w:val="24"/>
                <w:szCs w:val="24"/>
                <w:lang w:eastAsia="ru-RU"/>
              </w:rPr>
              <w:t xml:space="preserve">. </w:t>
            </w:r>
            <w:r w:rsidRPr="0099261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p>
        </w:tc>
      </w:tr>
      <w:tr w:rsidR="009E7866" w:rsidRPr="0099261C">
        <w:trPr>
          <w:trHeight w:val="585"/>
        </w:trPr>
        <w:tc>
          <w:tcPr>
            <w:tcW w:w="2935" w:type="dxa"/>
          </w:tcPr>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К профессиональным </w:t>
            </w:r>
          </w:p>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знаниям и навыкам</w:t>
            </w:r>
          </w:p>
        </w:tc>
        <w:tc>
          <w:tcPr>
            <w:tcW w:w="7042" w:type="dxa"/>
          </w:tcPr>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В соответствии с должностным регламентом </w:t>
            </w:r>
          </w:p>
          <w:p w:rsidR="009E7866" w:rsidRPr="00220275" w:rsidRDefault="009E7866" w:rsidP="00220275">
            <w:pPr>
              <w:spacing w:after="0" w:line="240" w:lineRule="auto"/>
              <w:ind w:right="-185"/>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замещаемой должности</w:t>
            </w:r>
          </w:p>
        </w:tc>
      </w:tr>
    </w:tbl>
    <w:p w:rsidR="009E7866" w:rsidRPr="00220275" w:rsidRDefault="009E7866" w:rsidP="00220275">
      <w:pPr>
        <w:spacing w:after="0" w:line="240" w:lineRule="auto"/>
        <w:ind w:right="-185"/>
        <w:jc w:val="both"/>
        <w:rPr>
          <w:rFonts w:ascii="Times New Roman" w:hAnsi="Times New Roman" w:cs="Times New Roman"/>
          <w:sz w:val="24"/>
          <w:szCs w:val="24"/>
          <w:lang w:eastAsia="ru-RU"/>
        </w:rPr>
      </w:pPr>
    </w:p>
    <w:p w:rsidR="009E7866" w:rsidRPr="00220275" w:rsidRDefault="009E7866" w:rsidP="00220275">
      <w:pPr>
        <w:spacing w:after="0" w:line="240" w:lineRule="auto"/>
        <w:ind w:firstLine="709"/>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К претендентам на замещение должности </w:t>
      </w:r>
      <w:r>
        <w:rPr>
          <w:rFonts w:ascii="Times New Roman" w:hAnsi="Times New Roman" w:cs="Times New Roman"/>
          <w:sz w:val="24"/>
          <w:szCs w:val="24"/>
          <w:lang w:eastAsia="ru-RU"/>
        </w:rPr>
        <w:t xml:space="preserve">старшего </w:t>
      </w:r>
      <w:r w:rsidRPr="00220275">
        <w:rPr>
          <w:rFonts w:ascii="Times New Roman" w:hAnsi="Times New Roman" w:cs="Times New Roman"/>
          <w:sz w:val="24"/>
          <w:szCs w:val="24"/>
          <w:lang w:eastAsia="ru-RU"/>
        </w:rPr>
        <w:t xml:space="preserve">государственного налогового инспектора </w:t>
      </w:r>
      <w:r>
        <w:rPr>
          <w:rFonts w:ascii="Times New Roman" w:hAnsi="Times New Roman" w:cs="Times New Roman"/>
          <w:sz w:val="24"/>
          <w:szCs w:val="24"/>
          <w:lang w:eastAsia="ru-RU"/>
        </w:rPr>
        <w:t xml:space="preserve">и государственного налогового инспектора </w:t>
      </w:r>
      <w:r w:rsidRPr="00220275">
        <w:rPr>
          <w:rFonts w:ascii="Times New Roman" w:hAnsi="Times New Roman" w:cs="Times New Roman"/>
          <w:sz w:val="24"/>
          <w:szCs w:val="24"/>
          <w:lang w:eastAsia="ru-RU"/>
        </w:rPr>
        <w:t>предъявляются следующие квалификационные требования:</w:t>
      </w:r>
    </w:p>
    <w:p w:rsidR="009E7866" w:rsidRPr="00220275" w:rsidRDefault="009E7866" w:rsidP="00220275">
      <w:pPr>
        <w:spacing w:after="0" w:line="240" w:lineRule="auto"/>
        <w:jc w:val="both"/>
        <w:rPr>
          <w:rFonts w:ascii="Times New Roman" w:hAnsi="Times New Roman" w:cs="Times New Roman"/>
          <w:sz w:val="24"/>
          <w:szCs w:val="24"/>
          <w:lang w:eastAsia="ru-RU"/>
        </w:rPr>
      </w:pP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90"/>
        <w:gridCol w:w="4900"/>
      </w:tblGrid>
      <w:tr w:rsidR="009E7866" w:rsidRPr="0099261C">
        <w:trPr>
          <w:trHeight w:val="562"/>
        </w:trPr>
        <w:tc>
          <w:tcPr>
            <w:tcW w:w="5090" w:type="dxa"/>
          </w:tcPr>
          <w:p w:rsidR="009E7866" w:rsidRPr="00220275" w:rsidRDefault="009E7866" w:rsidP="00220275">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образованию</w:t>
            </w:r>
          </w:p>
        </w:tc>
        <w:tc>
          <w:tcPr>
            <w:tcW w:w="4900" w:type="dxa"/>
          </w:tcPr>
          <w:p w:rsidR="009E7866" w:rsidRPr="00220275" w:rsidRDefault="009E7866"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Высшее профессиональное образование</w:t>
            </w:r>
          </w:p>
          <w:p w:rsidR="009E7866" w:rsidRPr="00220275" w:rsidRDefault="009E7866" w:rsidP="00220275">
            <w:pPr>
              <w:spacing w:after="0" w:line="240" w:lineRule="auto"/>
              <w:ind w:right="-185"/>
              <w:jc w:val="center"/>
              <w:rPr>
                <w:rFonts w:ascii="Times New Roman" w:hAnsi="Times New Roman" w:cs="Times New Roman"/>
                <w:sz w:val="24"/>
                <w:szCs w:val="24"/>
                <w:lang w:eastAsia="ru-RU"/>
              </w:rPr>
            </w:pPr>
          </w:p>
        </w:tc>
      </w:tr>
      <w:tr w:rsidR="009E7866" w:rsidRPr="0099261C">
        <w:trPr>
          <w:trHeight w:val="281"/>
        </w:trPr>
        <w:tc>
          <w:tcPr>
            <w:tcW w:w="5090" w:type="dxa"/>
          </w:tcPr>
          <w:p w:rsidR="009E7866" w:rsidRPr="00220275" w:rsidRDefault="009E7866" w:rsidP="00220275">
            <w:pPr>
              <w:spacing w:after="0" w:line="240" w:lineRule="auto"/>
              <w:ind w:right="-185"/>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По стажу работы</w:t>
            </w:r>
          </w:p>
        </w:tc>
        <w:tc>
          <w:tcPr>
            <w:tcW w:w="4900" w:type="dxa"/>
          </w:tcPr>
          <w:p w:rsidR="009E7866" w:rsidRPr="00220275" w:rsidRDefault="009E7866"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Без предъявления требований к стажу работы</w:t>
            </w:r>
          </w:p>
        </w:tc>
      </w:tr>
      <w:tr w:rsidR="009E7866" w:rsidRPr="0099261C">
        <w:trPr>
          <w:trHeight w:val="662"/>
        </w:trPr>
        <w:tc>
          <w:tcPr>
            <w:tcW w:w="5090" w:type="dxa"/>
          </w:tcPr>
          <w:p w:rsidR="009E7866" w:rsidRPr="00220275" w:rsidRDefault="009E7866"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К профессиональным знаниям и навыкам</w:t>
            </w:r>
          </w:p>
          <w:p w:rsidR="009E7866" w:rsidRPr="00220275" w:rsidRDefault="009E7866" w:rsidP="00220275">
            <w:pPr>
              <w:spacing w:after="0" w:line="240" w:lineRule="auto"/>
              <w:ind w:right="-185"/>
              <w:rPr>
                <w:rFonts w:ascii="Times New Roman" w:hAnsi="Times New Roman" w:cs="Times New Roman"/>
                <w:sz w:val="24"/>
                <w:szCs w:val="24"/>
                <w:lang w:eastAsia="ru-RU"/>
              </w:rPr>
            </w:pPr>
          </w:p>
        </w:tc>
        <w:tc>
          <w:tcPr>
            <w:tcW w:w="4900" w:type="dxa"/>
          </w:tcPr>
          <w:p w:rsidR="009E7866" w:rsidRPr="00220275" w:rsidRDefault="009E7866" w:rsidP="00220275">
            <w:pPr>
              <w:spacing w:after="0" w:line="240" w:lineRule="auto"/>
              <w:ind w:right="-187"/>
              <w:rPr>
                <w:rFonts w:ascii="Times New Roman" w:hAnsi="Times New Roman" w:cs="Times New Roman"/>
                <w:sz w:val="24"/>
                <w:szCs w:val="24"/>
                <w:lang w:eastAsia="ru-RU"/>
              </w:rPr>
            </w:pPr>
            <w:r w:rsidRPr="00220275">
              <w:rPr>
                <w:rFonts w:ascii="Times New Roman" w:hAnsi="Times New Roman" w:cs="Times New Roman"/>
                <w:sz w:val="24"/>
                <w:szCs w:val="24"/>
                <w:lang w:eastAsia="ru-RU"/>
              </w:rPr>
              <w:t xml:space="preserve">В соответствии с должностным регламентом </w:t>
            </w:r>
          </w:p>
          <w:p w:rsidR="009E7866" w:rsidRPr="00220275" w:rsidRDefault="009E7866" w:rsidP="00220275">
            <w:pPr>
              <w:spacing w:after="0" w:line="240" w:lineRule="auto"/>
              <w:ind w:right="-187"/>
              <w:rPr>
                <w:rFonts w:ascii="Times New Roman" w:hAnsi="Times New Roman" w:cs="Times New Roman"/>
                <w:b/>
                <w:bCs/>
                <w:sz w:val="24"/>
                <w:szCs w:val="24"/>
                <w:lang w:eastAsia="ru-RU"/>
              </w:rPr>
            </w:pPr>
            <w:r w:rsidRPr="00220275">
              <w:rPr>
                <w:rFonts w:ascii="Times New Roman" w:hAnsi="Times New Roman" w:cs="Times New Roman"/>
                <w:sz w:val="24"/>
                <w:szCs w:val="24"/>
                <w:lang w:eastAsia="ru-RU"/>
              </w:rPr>
              <w:t>по замещаемой должности</w:t>
            </w:r>
          </w:p>
        </w:tc>
      </w:tr>
    </w:tbl>
    <w:p w:rsidR="009E7866" w:rsidRPr="00220275" w:rsidRDefault="009E7866" w:rsidP="00220275">
      <w:pPr>
        <w:spacing w:after="0" w:line="240" w:lineRule="auto"/>
        <w:ind w:right="-185" w:firstLine="708"/>
        <w:jc w:val="both"/>
        <w:rPr>
          <w:rFonts w:ascii="Times New Roman" w:hAnsi="Times New Roman" w:cs="Times New Roman"/>
          <w:sz w:val="16"/>
          <w:szCs w:val="16"/>
          <w:lang w:eastAsia="ru-RU"/>
        </w:rPr>
      </w:pPr>
    </w:p>
    <w:p w:rsidR="009E7866" w:rsidRPr="00220275" w:rsidRDefault="009E7866" w:rsidP="00220275">
      <w:pPr>
        <w:spacing w:after="0" w:line="240" w:lineRule="auto"/>
        <w:ind w:right="-185" w:firstLine="708"/>
        <w:jc w:val="both"/>
        <w:rPr>
          <w:rFonts w:ascii="Times New Roman" w:hAnsi="Times New Roman" w:cs="Times New Roman"/>
          <w:sz w:val="24"/>
          <w:szCs w:val="24"/>
          <w:lang w:eastAsia="ru-RU"/>
        </w:rPr>
      </w:pPr>
      <w:r w:rsidRPr="00220275">
        <w:rPr>
          <w:rFonts w:ascii="Times New Roman" w:hAnsi="Times New Roman" w:cs="Times New Roman"/>
          <w:sz w:val="24"/>
          <w:szCs w:val="24"/>
          <w:lang w:eastAsia="ru-RU"/>
        </w:rPr>
        <w:t>Денежное содержание государственного гражданского служащего ИФНС России по Сормовскому району г. Н.Новгорода состоит из:</w:t>
      </w:r>
    </w:p>
    <w:p w:rsidR="009E7866" w:rsidRPr="00220275" w:rsidRDefault="009E7866" w:rsidP="00220275">
      <w:pPr>
        <w:spacing w:after="0" w:line="240" w:lineRule="auto"/>
        <w:ind w:right="-185" w:firstLine="708"/>
        <w:jc w:val="both"/>
        <w:rPr>
          <w:rFonts w:ascii="Times New Roman" w:hAnsi="Times New Roman" w:cs="Times New Roman"/>
          <w:sz w:val="24"/>
          <w:szCs w:val="24"/>
          <w:lang w:eastAsia="ru-RU"/>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1842"/>
        <w:gridCol w:w="1418"/>
        <w:gridCol w:w="1701"/>
      </w:tblGrid>
      <w:tr w:rsidR="009E7866" w:rsidRPr="0099261C">
        <w:trPr>
          <w:trHeight w:val="450"/>
        </w:trPr>
        <w:tc>
          <w:tcPr>
            <w:tcW w:w="4503" w:type="dxa"/>
          </w:tcPr>
          <w:p w:rsidR="009E7866" w:rsidRPr="0099261C" w:rsidRDefault="009E7866" w:rsidP="0099261C">
            <w:pPr>
              <w:spacing w:after="0" w:line="240" w:lineRule="auto"/>
              <w:jc w:val="both"/>
              <w:rPr>
                <w:rFonts w:ascii="Times New Roman" w:hAnsi="Times New Roman" w:cs="Times New Roman"/>
                <w:sz w:val="24"/>
                <w:szCs w:val="24"/>
                <w:lang w:eastAsia="ru-RU"/>
              </w:rPr>
            </w:pPr>
          </w:p>
        </w:tc>
        <w:tc>
          <w:tcPr>
            <w:tcW w:w="1842" w:type="dxa"/>
          </w:tcPr>
          <w:p w:rsidR="009E7866" w:rsidRPr="0099261C" w:rsidRDefault="009E7866" w:rsidP="0099261C">
            <w:pPr>
              <w:spacing w:after="0" w:line="240" w:lineRule="auto"/>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Главный ГНИ</w:t>
            </w:r>
          </w:p>
          <w:p w:rsidR="009E7866" w:rsidRPr="0099261C" w:rsidRDefault="009E7866" w:rsidP="0099261C">
            <w:pPr>
              <w:spacing w:after="0" w:line="240" w:lineRule="auto"/>
              <w:jc w:val="both"/>
              <w:rPr>
                <w:rFonts w:ascii="Times New Roman" w:hAnsi="Times New Roman" w:cs="Times New Roman"/>
                <w:sz w:val="24"/>
                <w:szCs w:val="24"/>
                <w:lang w:eastAsia="ru-RU"/>
              </w:rPr>
            </w:pPr>
          </w:p>
        </w:tc>
        <w:tc>
          <w:tcPr>
            <w:tcW w:w="1418" w:type="dxa"/>
          </w:tcPr>
          <w:p w:rsidR="009E7866" w:rsidRPr="0099261C" w:rsidRDefault="009E7866" w:rsidP="0099261C">
            <w:pPr>
              <w:spacing w:after="0" w:line="240" w:lineRule="auto"/>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 xml:space="preserve">Старший </w:t>
            </w:r>
          </w:p>
          <w:p w:rsidR="009E7866" w:rsidRPr="0099261C" w:rsidRDefault="009E7866" w:rsidP="0099261C">
            <w:pPr>
              <w:spacing w:after="0" w:line="240" w:lineRule="auto"/>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ГНИ</w:t>
            </w:r>
          </w:p>
        </w:tc>
        <w:tc>
          <w:tcPr>
            <w:tcW w:w="1701" w:type="dxa"/>
          </w:tcPr>
          <w:p w:rsidR="009E7866" w:rsidRPr="0099261C" w:rsidRDefault="009E7866" w:rsidP="0099261C">
            <w:pPr>
              <w:spacing w:after="0" w:line="240" w:lineRule="auto"/>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ГНИ</w:t>
            </w:r>
          </w:p>
        </w:tc>
      </w:tr>
      <w:tr w:rsidR="009E7866" w:rsidRPr="0099261C">
        <w:trPr>
          <w:trHeight w:val="427"/>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9E7866" w:rsidRPr="0099261C" w:rsidRDefault="009E7866" w:rsidP="0099261C">
            <w:pPr>
              <w:spacing w:after="0" w:line="240" w:lineRule="auto"/>
              <w:ind w:right="-185"/>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5044 руб.</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4541 руб.</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24"/>
                <w:szCs w:val="24"/>
                <w:lang w:eastAsia="ru-RU"/>
              </w:rPr>
            </w:pPr>
            <w:r w:rsidRPr="0099261C">
              <w:rPr>
                <w:rFonts w:ascii="Times New Roman" w:hAnsi="Times New Roman" w:cs="Times New Roman"/>
                <w:sz w:val="24"/>
                <w:szCs w:val="24"/>
                <w:lang w:eastAsia="ru-RU"/>
              </w:rPr>
              <w:t>4036 руб.</w:t>
            </w:r>
          </w:p>
        </w:tc>
      </w:tr>
      <w:tr w:rsidR="009E7866" w:rsidRPr="0099261C">
        <w:trPr>
          <w:trHeight w:val="321"/>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Месячного оклада в  соответствии с присвоенным классным чином*</w:t>
            </w:r>
          </w:p>
        </w:tc>
        <w:tc>
          <w:tcPr>
            <w:tcW w:w="1842"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1179; 1263; 1515 руб.</w:t>
            </w:r>
          </w:p>
        </w:tc>
        <w:tc>
          <w:tcPr>
            <w:tcW w:w="1418"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1179; 1263; 1515 руб.</w:t>
            </w:r>
          </w:p>
        </w:tc>
        <w:tc>
          <w:tcPr>
            <w:tcW w:w="1701"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1179; 1263; 1515 руб.</w:t>
            </w:r>
          </w:p>
        </w:tc>
      </w:tr>
      <w:tr w:rsidR="009E7866" w:rsidRPr="0099261C">
        <w:trPr>
          <w:trHeight w:val="111"/>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 xml:space="preserve">Ежемесячной надбавки за выслугу лет </w:t>
            </w:r>
          </w:p>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на государственной гражданской службе Российской Федерации*</w:t>
            </w:r>
          </w:p>
        </w:tc>
        <w:tc>
          <w:tcPr>
            <w:tcW w:w="1842" w:type="dxa"/>
          </w:tcPr>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 30 %</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должностного</w:t>
            </w:r>
          </w:p>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0"/>
                <w:szCs w:val="20"/>
                <w:lang w:eastAsia="ru-RU"/>
              </w:rPr>
              <w:t>оклада</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 30 %</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должностного</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оклада</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 30 %</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должностного</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оклада</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Ежемесячной надбавки к должностному окладу за особые условия государственной гражданской службы Российской Федерации</w:t>
            </w:r>
          </w:p>
        </w:tc>
        <w:tc>
          <w:tcPr>
            <w:tcW w:w="1842" w:type="dxa"/>
          </w:tcPr>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60 – 90 %</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должностного</w:t>
            </w:r>
          </w:p>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0"/>
                <w:szCs w:val="20"/>
                <w:lang w:eastAsia="ru-RU"/>
              </w:rPr>
              <w:t>оклада</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60 – 90 %</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должностного</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оклада</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60 – 90 %</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должностного</w:t>
            </w:r>
          </w:p>
          <w:p w:rsidR="009E7866" w:rsidRPr="0099261C" w:rsidRDefault="009E7866" w:rsidP="0099261C">
            <w:pPr>
              <w:spacing w:after="0" w:line="240" w:lineRule="auto"/>
              <w:ind w:right="-185"/>
              <w:jc w:val="center"/>
              <w:rPr>
                <w:rFonts w:ascii="Times New Roman" w:hAnsi="Times New Roman" w:cs="Times New Roman"/>
                <w:sz w:val="20"/>
                <w:szCs w:val="20"/>
                <w:lang w:eastAsia="ru-RU"/>
              </w:rPr>
            </w:pPr>
            <w:r w:rsidRPr="0099261C">
              <w:rPr>
                <w:rFonts w:ascii="Times New Roman" w:hAnsi="Times New Roman" w:cs="Times New Roman"/>
                <w:sz w:val="20"/>
                <w:szCs w:val="20"/>
                <w:lang w:eastAsia="ru-RU"/>
              </w:rPr>
              <w:t>оклада</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Премии за выполнение особо важных и сложных заданий</w:t>
            </w:r>
          </w:p>
        </w:tc>
        <w:tc>
          <w:tcPr>
            <w:tcW w:w="1842"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в соответствии с положением, утвержденным Представителем нанимателя</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Ежемесячного денежного поощрения</w:t>
            </w:r>
          </w:p>
        </w:tc>
        <w:tc>
          <w:tcPr>
            <w:tcW w:w="1842"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один</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должностной</w:t>
            </w:r>
          </w:p>
          <w:p w:rsidR="009E7866" w:rsidRPr="0099261C" w:rsidRDefault="009E7866" w:rsidP="0099261C">
            <w:pPr>
              <w:spacing w:after="0" w:line="240" w:lineRule="auto"/>
              <w:ind w:right="-185"/>
              <w:jc w:val="center"/>
              <w:rPr>
                <w:rFonts w:ascii="Times New Roman" w:hAnsi="Times New Roman" w:cs="Times New Roman"/>
                <w:sz w:val="24"/>
                <w:szCs w:val="24"/>
                <w:lang w:eastAsia="ru-RU"/>
              </w:rPr>
            </w:pPr>
            <w:r w:rsidRPr="0099261C">
              <w:rPr>
                <w:rFonts w:ascii="Times New Roman" w:hAnsi="Times New Roman" w:cs="Times New Roman"/>
                <w:sz w:val="16"/>
                <w:szCs w:val="16"/>
                <w:lang w:eastAsia="ru-RU"/>
              </w:rPr>
              <w:t>оклад</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один</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должностной</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оклад</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один</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должностной</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оклад</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Единовременной выплаты  при предоставлении ежегодного оплачиваемого отпуска</w:t>
            </w:r>
          </w:p>
        </w:tc>
        <w:tc>
          <w:tcPr>
            <w:tcW w:w="1842"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2 месячных</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оклада</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денежного</w:t>
            </w:r>
          </w:p>
          <w:p w:rsidR="009E7866" w:rsidRPr="0099261C" w:rsidRDefault="009E7866" w:rsidP="0099261C">
            <w:pPr>
              <w:spacing w:after="0" w:line="240" w:lineRule="auto"/>
              <w:ind w:right="-185"/>
              <w:jc w:val="center"/>
              <w:rPr>
                <w:rFonts w:ascii="Times New Roman" w:hAnsi="Times New Roman" w:cs="Times New Roman"/>
                <w:sz w:val="24"/>
                <w:szCs w:val="24"/>
                <w:lang w:eastAsia="ru-RU"/>
              </w:rPr>
            </w:pPr>
            <w:r w:rsidRPr="0099261C">
              <w:rPr>
                <w:rFonts w:ascii="Times New Roman" w:hAnsi="Times New Roman" w:cs="Times New Roman"/>
                <w:sz w:val="16"/>
                <w:szCs w:val="16"/>
                <w:lang w:eastAsia="ru-RU"/>
              </w:rPr>
              <w:t>содержания</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2 месячных</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оклада</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денежного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содержания</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2 месячных</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оклада</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денежного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содержания</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Материальной помощи  при предоставлении ежегодного оплачиваемого отпуска</w:t>
            </w:r>
          </w:p>
        </w:tc>
        <w:tc>
          <w:tcPr>
            <w:tcW w:w="1842"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1 оклада месячного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денежного</w:t>
            </w:r>
          </w:p>
          <w:p w:rsidR="009E7866" w:rsidRPr="0099261C" w:rsidRDefault="009E7866" w:rsidP="0099261C">
            <w:pPr>
              <w:spacing w:after="0" w:line="240" w:lineRule="auto"/>
              <w:ind w:right="-185"/>
              <w:jc w:val="center"/>
              <w:rPr>
                <w:rFonts w:ascii="Times New Roman" w:hAnsi="Times New Roman" w:cs="Times New Roman"/>
                <w:sz w:val="24"/>
                <w:szCs w:val="24"/>
                <w:lang w:eastAsia="ru-RU"/>
              </w:rPr>
            </w:pPr>
            <w:r w:rsidRPr="0099261C">
              <w:rPr>
                <w:rFonts w:ascii="Times New Roman" w:hAnsi="Times New Roman" w:cs="Times New Roman"/>
                <w:sz w:val="16"/>
                <w:szCs w:val="16"/>
                <w:lang w:eastAsia="ru-RU"/>
              </w:rPr>
              <w:t>содержания</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1 оклада месячного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денежного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содержания</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1 оклада месячного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денежного</w:t>
            </w:r>
          </w:p>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содержания</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Материальной помощи</w:t>
            </w:r>
          </w:p>
        </w:tc>
        <w:tc>
          <w:tcPr>
            <w:tcW w:w="1842"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418"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в соответствии с положением, утвержденным Представителем нанимателя</w:t>
            </w:r>
          </w:p>
        </w:tc>
        <w:tc>
          <w:tcPr>
            <w:tcW w:w="1701" w:type="dxa"/>
          </w:tcPr>
          <w:p w:rsidR="009E7866" w:rsidRPr="0099261C" w:rsidRDefault="009E7866" w:rsidP="0099261C">
            <w:pPr>
              <w:spacing w:after="0" w:line="240" w:lineRule="auto"/>
              <w:ind w:right="-185"/>
              <w:jc w:val="center"/>
              <w:rPr>
                <w:rFonts w:ascii="Times New Roman" w:hAnsi="Times New Roman" w:cs="Times New Roman"/>
                <w:sz w:val="16"/>
                <w:szCs w:val="16"/>
                <w:lang w:eastAsia="ru-RU"/>
              </w:rPr>
            </w:pPr>
            <w:r w:rsidRPr="0099261C">
              <w:rPr>
                <w:rFonts w:ascii="Times New Roman" w:hAnsi="Times New Roman" w:cs="Times New Roman"/>
                <w:sz w:val="16"/>
                <w:szCs w:val="16"/>
                <w:lang w:eastAsia="ru-RU"/>
              </w:rPr>
              <w:t>в соответствии с положением, утвержденным Представителем нанимателя</w:t>
            </w:r>
          </w:p>
        </w:tc>
      </w:tr>
      <w:tr w:rsidR="009E7866" w:rsidRPr="0099261C">
        <w:trPr>
          <w:trHeight w:val="56"/>
        </w:trPr>
        <w:tc>
          <w:tcPr>
            <w:tcW w:w="4503" w:type="dxa"/>
          </w:tcPr>
          <w:p w:rsidR="009E7866" w:rsidRPr="0099261C" w:rsidRDefault="009E7866" w:rsidP="0099261C">
            <w:pPr>
              <w:spacing w:after="0" w:line="240" w:lineRule="auto"/>
              <w:ind w:right="-185"/>
              <w:rPr>
                <w:rFonts w:ascii="Times New Roman" w:hAnsi="Times New Roman" w:cs="Times New Roman"/>
                <w:sz w:val="24"/>
                <w:szCs w:val="24"/>
                <w:lang w:eastAsia="ru-RU"/>
              </w:rPr>
            </w:pPr>
            <w:r w:rsidRPr="0099261C">
              <w:rPr>
                <w:rFonts w:ascii="Times New Roman" w:hAnsi="Times New Roman" w:cs="Times New Roman"/>
                <w:sz w:val="24"/>
                <w:szCs w:val="24"/>
                <w:lang w:eastAsia="ru-RU"/>
              </w:rPr>
              <w:t>Других выплат, предусмотренных соответствующими федеральными законами и иными нормативными правовыми актами</w:t>
            </w:r>
          </w:p>
        </w:tc>
        <w:tc>
          <w:tcPr>
            <w:tcW w:w="1842" w:type="dxa"/>
          </w:tcPr>
          <w:p w:rsidR="009E7866" w:rsidRPr="0099261C" w:rsidRDefault="009E7866" w:rsidP="0099261C">
            <w:pPr>
              <w:spacing w:after="0" w:line="240" w:lineRule="auto"/>
              <w:ind w:right="-185"/>
              <w:rPr>
                <w:rFonts w:ascii="Times New Roman" w:hAnsi="Times New Roman" w:cs="Times New Roman"/>
                <w:sz w:val="24"/>
                <w:szCs w:val="24"/>
                <w:lang w:eastAsia="ru-RU"/>
              </w:rPr>
            </w:pPr>
          </w:p>
        </w:tc>
        <w:tc>
          <w:tcPr>
            <w:tcW w:w="1418" w:type="dxa"/>
          </w:tcPr>
          <w:p w:rsidR="009E7866" w:rsidRPr="0099261C" w:rsidRDefault="009E7866" w:rsidP="0099261C">
            <w:pPr>
              <w:spacing w:after="0" w:line="240" w:lineRule="auto"/>
              <w:jc w:val="both"/>
              <w:rPr>
                <w:rFonts w:ascii="Times New Roman" w:hAnsi="Times New Roman" w:cs="Times New Roman"/>
                <w:sz w:val="24"/>
                <w:szCs w:val="24"/>
                <w:lang w:eastAsia="ru-RU"/>
              </w:rPr>
            </w:pPr>
          </w:p>
        </w:tc>
        <w:tc>
          <w:tcPr>
            <w:tcW w:w="1701" w:type="dxa"/>
          </w:tcPr>
          <w:p w:rsidR="009E7866" w:rsidRPr="0099261C" w:rsidRDefault="009E7866" w:rsidP="0099261C">
            <w:pPr>
              <w:spacing w:after="0" w:line="240" w:lineRule="auto"/>
              <w:jc w:val="both"/>
              <w:rPr>
                <w:rFonts w:ascii="Times New Roman" w:hAnsi="Times New Roman" w:cs="Times New Roman"/>
                <w:sz w:val="24"/>
                <w:szCs w:val="24"/>
                <w:lang w:eastAsia="ru-RU"/>
              </w:rPr>
            </w:pPr>
          </w:p>
        </w:tc>
      </w:tr>
    </w:tbl>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9E7866" w:rsidRPr="00932918" w:rsidRDefault="009E7866" w:rsidP="0093291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Гражданин Российской Федерации, изъявивший желание участвовать в конкурсе, представляет в государственный орган:</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 личное заявление;</w:t>
      </w:r>
    </w:p>
    <w:p w:rsidR="009E7866" w:rsidRPr="00932918" w:rsidRDefault="009E7866" w:rsidP="00932918">
      <w:pPr>
        <w:spacing w:after="0" w:line="240" w:lineRule="auto"/>
        <w:ind w:firstLine="709"/>
        <w:jc w:val="both"/>
        <w:rPr>
          <w:rFonts w:ascii="Times New Roman" w:hAnsi="Times New Roman" w:cs="Times New Roman"/>
          <w:color w:val="000000"/>
          <w:sz w:val="24"/>
          <w:szCs w:val="24"/>
          <w:lang w:eastAsia="ru-RU"/>
        </w:rPr>
      </w:pPr>
      <w:r w:rsidRPr="00932918">
        <w:rPr>
          <w:rFonts w:ascii="Times New Roman" w:hAnsi="Times New Roman" w:cs="Times New Roman"/>
          <w:sz w:val="24"/>
          <w:szCs w:val="24"/>
          <w:lang w:eastAsia="ru-RU"/>
        </w:rPr>
        <w:t>б) собственноручно заполненную и подписанную анкету, форма которой утверждается  Правительством Российской Федерации, с приложением фотографии;</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в) копию паспорта или заменяющего его документа (соответствующий документ предъявляется лично по прибытии на конкурс);</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 документы, подтверждающие необходимое профессиональное образование, стаж работы и квалификацию:</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заверенные в установленном порядке;</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д) документ (заключение медицинского учреждения по форме № 001-ГС/у, утвержденной приказом Минздравсоцразвития России от 14.12.2009 № 984-н) об отсутствии заболевания, препятствующего поступлению на гражданскую службу или ее прохождению;</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ж) копию свидетельства о постановке физического лица на учет </w:t>
      </w:r>
      <w:r w:rsidRPr="00932918">
        <w:rPr>
          <w:rFonts w:ascii="Times New Roman" w:hAnsi="Times New Roman" w:cs="Times New Roman"/>
          <w:sz w:val="24"/>
          <w:szCs w:val="24"/>
          <w:lang w:eastAsia="ru-RU"/>
        </w:rPr>
        <w:br/>
        <w:t>в налоговом органе по месту жительства на территории Российской Федерации;</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и) копии документов воинского учета (для военнообязанных и лиц, подлежащих призыву на военную службу);</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к) копии свидетельств о государственной регистрации актов гражданского состояния;</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л) при наличии - документ, подтверждающий допуск к сведениям, составляющим государственную и иную охраняемую законом тайну;</w:t>
      </w:r>
    </w:p>
    <w:p w:rsidR="009E7866" w:rsidRPr="00932918" w:rsidRDefault="009E7866" w:rsidP="00932918">
      <w:pPr>
        <w:spacing w:after="0" w:line="240" w:lineRule="atLeast"/>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м) иные документы, предусмотренные Федеральным законом от 27 июля 2004 года </w:t>
      </w:r>
    </w:p>
    <w:p w:rsidR="009E7866" w:rsidRPr="00932918" w:rsidRDefault="009E7866" w:rsidP="00932918">
      <w:pPr>
        <w:spacing w:after="0" w:line="240" w:lineRule="atLeast"/>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9E7866" w:rsidRPr="00932918" w:rsidRDefault="009E7866" w:rsidP="0093291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8.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9E7866" w:rsidRPr="00932918" w:rsidRDefault="009E7866" w:rsidP="00932918">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w:t>
      </w:r>
    </w:p>
    <w:p w:rsidR="009E7866" w:rsidRPr="00932918" w:rsidRDefault="009E7866" w:rsidP="00932918">
      <w:pPr>
        <w:autoSpaceDE w:val="0"/>
        <w:autoSpaceDN w:val="0"/>
        <w:adjustRightInd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bookmarkStart w:id="0" w:name="sub_1010"/>
      <w:r w:rsidRPr="00932918">
        <w:rPr>
          <w:rFonts w:ascii="Times New Roman" w:hAnsi="Times New Roman" w:cs="Times New Roman"/>
          <w:sz w:val="24"/>
          <w:szCs w:val="24"/>
          <w:lang w:eastAsia="ru-RU"/>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bookmarkStart w:id="1" w:name="sub_1019"/>
      <w:r w:rsidRPr="00932918">
        <w:rPr>
          <w:rFonts w:ascii="Times New Roman" w:hAnsi="Times New Roman" w:cs="Times New Roman"/>
          <w:sz w:val="24"/>
          <w:szCs w:val="24"/>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 должностных обязанностей по вакантной должности гражданской службы, на замещение которой претендуют кандидаты.</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bookmarkStart w:id="2" w:name="sub_1021"/>
      <w:r w:rsidRPr="00932918">
        <w:rPr>
          <w:rFonts w:ascii="Times New Roman" w:hAnsi="Times New Roman" w:cs="Times New Roman"/>
          <w:sz w:val="24"/>
          <w:szCs w:val="24"/>
          <w:lang w:eastAsia="ru-RU"/>
        </w:rPr>
        <w:t xml:space="preserve">Решение конкурсной комиссии принимается в отсутствие кандидата. </w:t>
      </w:r>
      <w:bookmarkStart w:id="3" w:name="sub_1022"/>
      <w:bookmarkEnd w:id="2"/>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По результатам конкурса издается приказ Инспекции Федеральной налоговой службы по Сормовскому району г. Н.Новгорода о назначении победителя конкурса на вакантную должность гражданской службы и заключается служебный контракт с победителем конкурса.</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bookmarkStart w:id="4" w:name="sub_1024"/>
      <w:bookmarkEnd w:id="3"/>
      <w:r w:rsidRPr="00932918">
        <w:rPr>
          <w:rFonts w:ascii="Times New Roman" w:hAnsi="Times New Roman" w:cs="Times New Roman"/>
          <w:sz w:val="24"/>
          <w:szCs w:val="24"/>
          <w:lang w:eastAsia="ru-RU"/>
        </w:rPr>
        <w:t>Кандидатам, участвовавшим в конкурсе, сообщается о результатах конкурса в письменной форме в 7-ми дневный срок со дня  его завершения. Информация о результатах конкурса в указанный срок размещается на сайте Управления в  сети Интернет.</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bookmarkStart w:id="5" w:name="sub_1025"/>
      <w:bookmarkEnd w:id="4"/>
      <w:r w:rsidRPr="00932918">
        <w:rPr>
          <w:rFonts w:ascii="Times New Roman" w:hAnsi="Times New Roman" w:cs="Times New Roman"/>
          <w:sz w:val="24"/>
          <w:szCs w:val="24"/>
          <w:lang w:eastAsia="ru-RU"/>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bookmarkStart w:id="6" w:name="sub_1026"/>
      <w:bookmarkEnd w:id="5"/>
      <w:r w:rsidRPr="00932918">
        <w:rPr>
          <w:rFonts w:ascii="Times New Roman" w:hAnsi="Times New Roman" w:cs="Times New Roman"/>
          <w:sz w:val="24"/>
          <w:szCs w:val="24"/>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9E7866" w:rsidRPr="00932918" w:rsidRDefault="009E7866" w:rsidP="00932918">
      <w:pPr>
        <w:autoSpaceDE w:val="0"/>
        <w:autoSpaceDN w:val="0"/>
        <w:spacing w:after="0" w:line="240" w:lineRule="auto"/>
        <w:ind w:firstLine="708"/>
        <w:jc w:val="both"/>
        <w:rPr>
          <w:rFonts w:ascii="Times New Roman" w:hAnsi="Times New Roman" w:cs="Times New Roman"/>
          <w:sz w:val="24"/>
          <w:szCs w:val="24"/>
          <w:lang w:eastAsia="ru-RU"/>
        </w:rPr>
      </w:pPr>
      <w:bookmarkStart w:id="7" w:name="sub_1027"/>
      <w:bookmarkEnd w:id="6"/>
      <w:r w:rsidRPr="00932918">
        <w:rPr>
          <w:rFonts w:ascii="Times New Roman" w:hAnsi="Times New Roman" w:cs="Times New Roman"/>
          <w:sz w:val="24"/>
          <w:szCs w:val="24"/>
          <w:lang w:eastAsia="ru-RU"/>
        </w:rPr>
        <w:t xml:space="preserve">Прием документов для участия в конкурсе будет проводиться: с </w:t>
      </w:r>
      <w:r>
        <w:rPr>
          <w:rFonts w:ascii="Times New Roman" w:hAnsi="Times New Roman" w:cs="Times New Roman"/>
          <w:sz w:val="24"/>
          <w:szCs w:val="24"/>
          <w:lang w:eastAsia="ru-RU"/>
        </w:rPr>
        <w:t>21.10</w:t>
      </w:r>
      <w:r w:rsidRPr="00932918">
        <w:rPr>
          <w:rFonts w:ascii="Times New Roman" w:hAnsi="Times New Roman" w:cs="Times New Roman"/>
          <w:sz w:val="24"/>
          <w:szCs w:val="24"/>
          <w:lang w:eastAsia="ru-RU"/>
        </w:rPr>
        <w:t xml:space="preserve">.2015 по </w:t>
      </w:r>
      <w:r>
        <w:rPr>
          <w:rFonts w:ascii="Times New Roman" w:hAnsi="Times New Roman" w:cs="Times New Roman"/>
          <w:sz w:val="24"/>
          <w:szCs w:val="24"/>
          <w:lang w:eastAsia="ru-RU"/>
        </w:rPr>
        <w:t>10.11</w:t>
      </w:r>
      <w:r w:rsidRPr="00932918">
        <w:rPr>
          <w:rFonts w:ascii="Times New Roman" w:hAnsi="Times New Roman" w:cs="Times New Roman"/>
          <w:sz w:val="24"/>
          <w:szCs w:val="24"/>
          <w:lang w:eastAsia="ru-RU"/>
        </w:rPr>
        <w:t>.2015.  Время приема документов: с 14 часов 00 минут до 1</w:t>
      </w:r>
      <w:r>
        <w:rPr>
          <w:rFonts w:ascii="Times New Roman" w:hAnsi="Times New Roman" w:cs="Times New Roman"/>
          <w:sz w:val="24"/>
          <w:szCs w:val="24"/>
          <w:lang w:eastAsia="ru-RU"/>
        </w:rPr>
        <w:t>7</w:t>
      </w:r>
      <w:r w:rsidRPr="00932918">
        <w:rPr>
          <w:rFonts w:ascii="Times New Roman" w:hAnsi="Times New Roman" w:cs="Times New Roman"/>
          <w:sz w:val="24"/>
          <w:szCs w:val="24"/>
          <w:lang w:eastAsia="ru-RU"/>
        </w:rPr>
        <w:t xml:space="preserve"> часов </w:t>
      </w:r>
      <w:r>
        <w:rPr>
          <w:rFonts w:ascii="Times New Roman" w:hAnsi="Times New Roman" w:cs="Times New Roman"/>
          <w:sz w:val="24"/>
          <w:szCs w:val="24"/>
          <w:lang w:eastAsia="ru-RU"/>
        </w:rPr>
        <w:t>30</w:t>
      </w:r>
      <w:r w:rsidRPr="00932918">
        <w:rPr>
          <w:rFonts w:ascii="Times New Roman" w:hAnsi="Times New Roman" w:cs="Times New Roman"/>
          <w:sz w:val="24"/>
          <w:szCs w:val="24"/>
          <w:lang w:eastAsia="ru-RU"/>
        </w:rPr>
        <w:t xml:space="preserve"> минут  ежедневно (кроме субботы и воскресенья).</w:t>
      </w:r>
    </w:p>
    <w:p w:rsidR="009E7866" w:rsidRPr="00932918" w:rsidRDefault="009E7866" w:rsidP="00A37042">
      <w:pPr>
        <w:tabs>
          <w:tab w:val="left" w:pos="709"/>
          <w:tab w:val="left" w:pos="993"/>
        </w:tabs>
        <w:spacing w:after="0" w:line="240" w:lineRule="auto"/>
        <w:ind w:firstLine="709"/>
        <w:jc w:val="both"/>
        <w:rPr>
          <w:rFonts w:ascii="Times New Roman" w:hAnsi="Times New Roman" w:cs="Times New Roman"/>
          <w:color w:val="000000"/>
          <w:sz w:val="24"/>
          <w:szCs w:val="24"/>
          <w:lang w:eastAsia="ru-RU"/>
        </w:rPr>
      </w:pPr>
      <w:r w:rsidRPr="00932918">
        <w:rPr>
          <w:rFonts w:ascii="Times New Roman" w:hAnsi="Times New Roman" w:cs="Times New Roman"/>
          <w:sz w:val="24"/>
          <w:szCs w:val="24"/>
          <w:lang w:eastAsia="ru-RU"/>
        </w:rPr>
        <w:t>Адрес приема документов: 603</w:t>
      </w:r>
      <w:r>
        <w:rPr>
          <w:rFonts w:ascii="Times New Roman" w:hAnsi="Times New Roman" w:cs="Times New Roman"/>
          <w:sz w:val="24"/>
          <w:szCs w:val="24"/>
          <w:lang w:eastAsia="ru-RU"/>
        </w:rPr>
        <w:t>037</w:t>
      </w:r>
      <w:r w:rsidRPr="00932918">
        <w:rPr>
          <w:rFonts w:ascii="Times New Roman" w:hAnsi="Times New Roman" w:cs="Times New Roman"/>
          <w:sz w:val="24"/>
          <w:szCs w:val="24"/>
          <w:lang w:eastAsia="ru-RU"/>
        </w:rPr>
        <w:t xml:space="preserve">, г.Н.Новгород, ул. </w:t>
      </w:r>
      <w:r>
        <w:rPr>
          <w:rFonts w:ascii="Times New Roman" w:hAnsi="Times New Roman" w:cs="Times New Roman"/>
          <w:sz w:val="24"/>
          <w:szCs w:val="24"/>
          <w:lang w:eastAsia="ru-RU"/>
        </w:rPr>
        <w:t>Культуры, д. 115</w:t>
      </w:r>
      <w:r w:rsidRPr="00932918">
        <w:rPr>
          <w:rFonts w:ascii="Times New Roman" w:hAnsi="Times New Roman" w:cs="Times New Roman"/>
          <w:sz w:val="24"/>
          <w:szCs w:val="24"/>
          <w:lang w:eastAsia="ru-RU"/>
        </w:rPr>
        <w:t xml:space="preserve">, отдел общего обеспечения, комната № </w:t>
      </w:r>
      <w:r>
        <w:rPr>
          <w:rFonts w:ascii="Times New Roman" w:hAnsi="Times New Roman" w:cs="Times New Roman"/>
          <w:sz w:val="24"/>
          <w:szCs w:val="24"/>
          <w:lang w:eastAsia="ru-RU"/>
        </w:rPr>
        <w:t>210</w:t>
      </w:r>
      <w:r w:rsidRPr="00932918">
        <w:rPr>
          <w:rFonts w:ascii="Times New Roman" w:hAnsi="Times New Roman" w:cs="Times New Roman"/>
          <w:sz w:val="24"/>
          <w:szCs w:val="24"/>
          <w:lang w:eastAsia="ru-RU"/>
        </w:rPr>
        <w:t>, телефон: (831)</w:t>
      </w:r>
      <w:r>
        <w:rPr>
          <w:rFonts w:ascii="Times New Roman" w:hAnsi="Times New Roman" w:cs="Times New Roman"/>
          <w:sz w:val="24"/>
          <w:szCs w:val="24"/>
          <w:lang w:eastAsia="ru-RU"/>
        </w:rPr>
        <w:t>229-14-63</w:t>
      </w:r>
      <w:r w:rsidRPr="00932918">
        <w:rPr>
          <w:rFonts w:ascii="Times New Roman" w:hAnsi="Times New Roman" w:cs="Times New Roman"/>
          <w:sz w:val="24"/>
          <w:szCs w:val="24"/>
          <w:lang w:eastAsia="ru-RU"/>
        </w:rPr>
        <w:t>, факс: (831)</w:t>
      </w:r>
      <w:r>
        <w:rPr>
          <w:rFonts w:ascii="Times New Roman" w:hAnsi="Times New Roman" w:cs="Times New Roman"/>
          <w:sz w:val="24"/>
          <w:szCs w:val="24"/>
          <w:lang w:eastAsia="ru-RU"/>
        </w:rPr>
        <w:t>229-14-40</w:t>
      </w:r>
      <w:r w:rsidRPr="00932918">
        <w:rPr>
          <w:rFonts w:ascii="Times New Roman" w:hAnsi="Times New Roman" w:cs="Times New Roman"/>
          <w:sz w:val="24"/>
          <w:szCs w:val="24"/>
          <w:lang w:eastAsia="ru-RU"/>
        </w:rPr>
        <w:t xml:space="preserve">. Информация об условиях проведения конкурса на замещение вакантной должности государственной гражданской службы Российской Федерации в ИФНС России по Сормовскому району г. Н.Новгорода и об условиях прохождения государственной гражданской службы размещена на сайте  </w:t>
      </w:r>
      <w:hyperlink r:id="rId5" w:history="1">
        <w:r w:rsidRPr="00932918">
          <w:rPr>
            <w:rFonts w:ascii="Times New Roman" w:hAnsi="Times New Roman" w:cs="Times New Roman"/>
            <w:color w:val="000000"/>
            <w:sz w:val="24"/>
            <w:szCs w:val="24"/>
            <w:u w:val="single"/>
            <w:lang w:val="en-US" w:eastAsia="ru-RU"/>
          </w:rPr>
          <w:t>www</w:t>
        </w:r>
        <w:r w:rsidRPr="00932918">
          <w:rPr>
            <w:rFonts w:ascii="Times New Roman" w:hAnsi="Times New Roman" w:cs="Times New Roman"/>
            <w:color w:val="000000"/>
            <w:sz w:val="24"/>
            <w:szCs w:val="24"/>
            <w:u w:val="single"/>
            <w:lang w:eastAsia="ru-RU"/>
          </w:rPr>
          <w:t>.</w:t>
        </w:r>
        <w:r w:rsidRPr="00932918">
          <w:rPr>
            <w:rFonts w:ascii="Times New Roman" w:hAnsi="Times New Roman" w:cs="Times New Roman"/>
            <w:color w:val="000000"/>
            <w:sz w:val="24"/>
            <w:szCs w:val="24"/>
            <w:u w:val="single"/>
            <w:lang w:val="en-US" w:eastAsia="ru-RU"/>
          </w:rPr>
          <w:t>nalog</w:t>
        </w:r>
        <w:r w:rsidRPr="00932918">
          <w:rPr>
            <w:rFonts w:ascii="Times New Roman" w:hAnsi="Times New Roman" w:cs="Times New Roman"/>
            <w:color w:val="000000"/>
            <w:sz w:val="24"/>
            <w:szCs w:val="24"/>
            <w:u w:val="single"/>
            <w:lang w:eastAsia="ru-RU"/>
          </w:rPr>
          <w:t>.</w:t>
        </w:r>
        <w:r w:rsidRPr="00932918">
          <w:rPr>
            <w:rFonts w:ascii="Times New Roman" w:hAnsi="Times New Roman" w:cs="Times New Roman"/>
            <w:color w:val="000000"/>
            <w:sz w:val="24"/>
            <w:szCs w:val="24"/>
            <w:u w:val="single"/>
            <w:lang w:val="en-US" w:eastAsia="ru-RU"/>
          </w:rPr>
          <w:t>ru</w:t>
        </w:r>
      </w:hyperlink>
      <w:r w:rsidRPr="00932918">
        <w:rPr>
          <w:rFonts w:ascii="Times New Roman" w:hAnsi="Times New Roman" w:cs="Times New Roman"/>
          <w:color w:val="000000"/>
          <w:sz w:val="24"/>
          <w:szCs w:val="24"/>
          <w:lang w:eastAsia="ru-RU"/>
        </w:rPr>
        <w:t>.</w:t>
      </w:r>
    </w:p>
    <w:p w:rsidR="009E7866" w:rsidRPr="00932918" w:rsidRDefault="009E7866"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Конкурс планируется провести  </w:t>
      </w:r>
      <w:r>
        <w:rPr>
          <w:rFonts w:ascii="Times New Roman" w:hAnsi="Times New Roman" w:cs="Times New Roman"/>
          <w:sz w:val="24"/>
          <w:szCs w:val="24"/>
          <w:lang w:eastAsia="ru-RU"/>
        </w:rPr>
        <w:t>27.11.</w:t>
      </w:r>
      <w:r w:rsidRPr="00932918">
        <w:rPr>
          <w:rFonts w:ascii="Times New Roman" w:hAnsi="Times New Roman" w:cs="Times New Roman"/>
          <w:sz w:val="24"/>
          <w:szCs w:val="24"/>
          <w:lang w:eastAsia="ru-RU"/>
        </w:rPr>
        <w:t>2015 года в 1</w:t>
      </w:r>
      <w:r>
        <w:rPr>
          <w:rFonts w:ascii="Times New Roman" w:hAnsi="Times New Roman" w:cs="Times New Roman"/>
          <w:sz w:val="24"/>
          <w:szCs w:val="24"/>
          <w:lang w:eastAsia="ru-RU"/>
        </w:rPr>
        <w:t>0</w:t>
      </w:r>
      <w:r w:rsidRPr="00932918">
        <w:rPr>
          <w:rFonts w:ascii="Times New Roman" w:hAnsi="Times New Roman" w:cs="Times New Roman"/>
          <w:sz w:val="24"/>
          <w:szCs w:val="24"/>
          <w:lang w:eastAsia="ru-RU"/>
        </w:rPr>
        <w:t>-00 часов  по адресу: 603</w:t>
      </w:r>
      <w:r>
        <w:rPr>
          <w:rFonts w:ascii="Times New Roman" w:hAnsi="Times New Roman" w:cs="Times New Roman"/>
          <w:sz w:val="24"/>
          <w:szCs w:val="24"/>
          <w:lang w:eastAsia="ru-RU"/>
        </w:rPr>
        <w:t>037</w:t>
      </w:r>
      <w:r w:rsidRPr="00932918">
        <w:rPr>
          <w:rFonts w:ascii="Times New Roman" w:hAnsi="Times New Roman" w:cs="Times New Roman"/>
          <w:sz w:val="24"/>
          <w:szCs w:val="24"/>
          <w:lang w:eastAsia="ru-RU"/>
        </w:rPr>
        <w:t>, г.Н.Новгород, ул.</w:t>
      </w:r>
      <w:r>
        <w:rPr>
          <w:rFonts w:ascii="Times New Roman" w:hAnsi="Times New Roman" w:cs="Times New Roman"/>
          <w:sz w:val="24"/>
          <w:szCs w:val="24"/>
          <w:lang w:eastAsia="ru-RU"/>
        </w:rPr>
        <w:t xml:space="preserve"> Культуры</w:t>
      </w:r>
      <w:r w:rsidRPr="0093291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11</w:t>
      </w:r>
      <w:r w:rsidRPr="00932918">
        <w:rPr>
          <w:rFonts w:ascii="Times New Roman" w:hAnsi="Times New Roman" w:cs="Times New Roman"/>
          <w:sz w:val="24"/>
          <w:szCs w:val="24"/>
          <w:lang w:eastAsia="ru-RU"/>
        </w:rPr>
        <w:t xml:space="preserve">5.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bookmarkEnd w:id="7"/>
    <w:p w:rsidR="009E7866" w:rsidRPr="00932918" w:rsidRDefault="009E7866" w:rsidP="00932918">
      <w:pPr>
        <w:autoSpaceDE w:val="0"/>
        <w:autoSpaceDN w:val="0"/>
        <w:spacing w:after="0" w:line="240" w:lineRule="auto"/>
        <w:ind w:firstLine="708"/>
        <w:jc w:val="both"/>
        <w:rPr>
          <w:rFonts w:ascii="Courier New" w:hAnsi="Courier New" w:cs="Courier New"/>
          <w:sz w:val="24"/>
          <w:szCs w:val="24"/>
          <w:lang w:eastAsia="ru-RU"/>
        </w:rPr>
      </w:pPr>
      <w:r w:rsidRPr="00932918">
        <w:rPr>
          <w:rFonts w:ascii="Times New Roman" w:hAnsi="Times New Roman" w:cs="Times New Roman"/>
          <w:sz w:val="24"/>
          <w:szCs w:val="24"/>
          <w:lang w:eastAsia="ru-RU"/>
        </w:rPr>
        <w:t>Контактный телефон: (831)</w:t>
      </w:r>
      <w:r>
        <w:rPr>
          <w:rFonts w:ascii="Times New Roman" w:hAnsi="Times New Roman" w:cs="Times New Roman"/>
          <w:sz w:val="24"/>
          <w:szCs w:val="24"/>
          <w:lang w:eastAsia="ru-RU"/>
        </w:rPr>
        <w:t>229-14-63</w:t>
      </w:r>
      <w:r w:rsidRPr="00932918">
        <w:rPr>
          <w:rFonts w:ascii="Times New Roman" w:hAnsi="Times New Roman" w:cs="Times New Roman"/>
          <w:sz w:val="24"/>
          <w:szCs w:val="24"/>
          <w:lang w:eastAsia="ru-RU"/>
        </w:rPr>
        <w:t>.</w:t>
      </w:r>
    </w:p>
    <w:p w:rsidR="009E7866" w:rsidRPr="00932918" w:rsidRDefault="009E7866" w:rsidP="00932918">
      <w:pPr>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Приложение: Должностные регламенты по замещаемым  вакантным должностям.</w:t>
      </w:r>
    </w:p>
    <w:p w:rsidR="009E7866" w:rsidRPr="00932918" w:rsidRDefault="009E7866" w:rsidP="00932918">
      <w:pPr>
        <w:spacing w:after="0" w:line="240" w:lineRule="auto"/>
        <w:ind w:left="360" w:right="-185"/>
        <w:jc w:val="both"/>
        <w:rPr>
          <w:rFonts w:ascii="Times New Roman" w:hAnsi="Times New Roman" w:cs="Times New Roman"/>
          <w:b/>
          <w:bCs/>
          <w:sz w:val="24"/>
          <w:szCs w:val="24"/>
          <w:lang w:eastAsia="ru-RU"/>
        </w:rPr>
      </w:pPr>
    </w:p>
    <w:p w:rsidR="009E7866" w:rsidRPr="00932918" w:rsidRDefault="009E7866" w:rsidP="00932918">
      <w:pPr>
        <w:spacing w:after="0" w:line="240" w:lineRule="auto"/>
        <w:ind w:right="-261"/>
        <w:jc w:val="both"/>
        <w:rPr>
          <w:rFonts w:ascii="Times New Roman" w:hAnsi="Times New Roman" w:cs="Times New Roman"/>
          <w:sz w:val="24"/>
          <w:szCs w:val="24"/>
          <w:lang w:eastAsia="ru-RU"/>
        </w:rPr>
      </w:pPr>
    </w:p>
    <w:p w:rsidR="009E7866" w:rsidRPr="00932918" w:rsidRDefault="009E7866" w:rsidP="00932918">
      <w:pPr>
        <w:spacing w:after="0" w:line="240" w:lineRule="auto"/>
        <w:ind w:right="-261"/>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Начальник ИФНС России</w:t>
      </w:r>
    </w:p>
    <w:p w:rsidR="009E7866" w:rsidRPr="00932918" w:rsidRDefault="009E7866" w:rsidP="00932918">
      <w:pPr>
        <w:spacing w:after="0" w:line="240" w:lineRule="auto"/>
        <w:ind w:right="-261"/>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по Сормовскому району г. Н.Новгорода                                                            Е.В. Чернышевская                                                                                     </w:t>
      </w:r>
    </w:p>
    <w:p w:rsidR="009E7866" w:rsidRPr="00932918" w:rsidRDefault="009E7866" w:rsidP="00932918">
      <w:pPr>
        <w:tabs>
          <w:tab w:val="left" w:pos="7530"/>
        </w:tabs>
        <w:autoSpaceDE w:val="0"/>
        <w:autoSpaceDN w:val="0"/>
        <w:spacing w:after="0" w:line="240" w:lineRule="auto"/>
        <w:ind w:right="-261"/>
        <w:jc w:val="both"/>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line="240" w:lineRule="auto"/>
        <w:jc w:val="right"/>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Приложение 1</w:t>
      </w:r>
    </w:p>
    <w:p w:rsidR="009E7866" w:rsidRPr="00932918" w:rsidRDefault="009E7866" w:rsidP="00932918">
      <w:pPr>
        <w:tabs>
          <w:tab w:val="left" w:pos="7530"/>
        </w:tabs>
        <w:autoSpaceDE w:val="0"/>
        <w:autoSpaceDN w:val="0"/>
        <w:spacing w:after="0" w:line="240" w:lineRule="auto"/>
        <w:jc w:val="both"/>
        <w:rPr>
          <w:rFonts w:ascii="Times New Roman" w:hAnsi="Times New Roman" w:cs="Times New Roman"/>
          <w:sz w:val="24"/>
          <w:szCs w:val="24"/>
          <w:lang w:eastAsia="ru-RU"/>
        </w:rPr>
      </w:pPr>
    </w:p>
    <w:tbl>
      <w:tblPr>
        <w:tblW w:w="0" w:type="auto"/>
        <w:tblInd w:w="-106" w:type="dxa"/>
        <w:tblLayout w:type="fixed"/>
        <w:tblLook w:val="00A0"/>
      </w:tblPr>
      <w:tblGrid>
        <w:gridCol w:w="6120"/>
      </w:tblGrid>
      <w:tr w:rsidR="009E7866" w:rsidRPr="0099261C">
        <w:tc>
          <w:tcPr>
            <w:tcW w:w="6120" w:type="dxa"/>
          </w:tcPr>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Начальнику ИФНС России по Сормовскому району</w:t>
            </w: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  Н.Новгорода</w:t>
            </w: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Е.В. Чернышевской</w:t>
            </w:r>
          </w:p>
        </w:tc>
      </w:tr>
      <w:tr w:rsidR="009E7866" w:rsidRPr="0099261C">
        <w:tc>
          <w:tcPr>
            <w:tcW w:w="6120" w:type="dxa"/>
          </w:tcPr>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от ______________________________________________</w:t>
            </w:r>
          </w:p>
          <w:p w:rsidR="009E7866" w:rsidRPr="00932918" w:rsidRDefault="009E7866" w:rsidP="00932918">
            <w:pPr>
              <w:tabs>
                <w:tab w:val="left" w:pos="7530"/>
              </w:tabs>
              <w:autoSpaceDE w:val="0"/>
              <w:autoSpaceDN w:val="0"/>
              <w:spacing w:after="0"/>
              <w:jc w:val="both"/>
              <w:rPr>
                <w:rFonts w:ascii="Times New Roman" w:hAnsi="Times New Roman" w:cs="Times New Roman"/>
                <w:sz w:val="16"/>
                <w:szCs w:val="16"/>
                <w:lang w:eastAsia="ru-RU"/>
              </w:rPr>
            </w:pPr>
            <w:r w:rsidRPr="00932918">
              <w:rPr>
                <w:rFonts w:ascii="Times New Roman" w:hAnsi="Times New Roman" w:cs="Times New Roman"/>
                <w:sz w:val="16"/>
                <w:szCs w:val="16"/>
                <w:lang w:eastAsia="ru-RU"/>
              </w:rPr>
              <w:t xml:space="preserve">                           (фамилия, имя, отчество)</w:t>
            </w:r>
          </w:p>
          <w:p w:rsidR="009E7866" w:rsidRPr="00932918" w:rsidRDefault="009E7866" w:rsidP="00932918">
            <w:pPr>
              <w:tabs>
                <w:tab w:val="left" w:pos="7530"/>
              </w:tabs>
              <w:autoSpaceDE w:val="0"/>
              <w:autoSpaceDN w:val="0"/>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проживающего (ей) по адресу ________________________________________________</w:t>
            </w: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w:t>
            </w:r>
          </w:p>
          <w:p w:rsidR="009E7866" w:rsidRPr="00932918" w:rsidRDefault="009E7866" w:rsidP="00932918">
            <w:pPr>
              <w:tabs>
                <w:tab w:val="left" w:pos="7530"/>
              </w:tabs>
              <w:autoSpaceDE w:val="0"/>
              <w:autoSpaceDN w:val="0"/>
              <w:spacing w:after="0"/>
              <w:jc w:val="both"/>
              <w:rPr>
                <w:rFonts w:ascii="Times New Roman" w:hAnsi="Times New Roman" w:cs="Times New Roman"/>
                <w:sz w:val="16"/>
                <w:szCs w:val="16"/>
                <w:lang w:eastAsia="ru-RU"/>
              </w:rPr>
            </w:pPr>
            <w:r w:rsidRPr="00932918">
              <w:rPr>
                <w:rFonts w:ascii="Times New Roman" w:hAnsi="Times New Roman" w:cs="Times New Roman"/>
                <w:sz w:val="16"/>
                <w:szCs w:val="16"/>
                <w:lang w:eastAsia="ru-RU"/>
              </w:rPr>
              <w:t>(адрес регистрации по паспорту)</w:t>
            </w: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_________________________________________________</w:t>
            </w: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_________________________________________________</w:t>
            </w: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p>
          <w:p w:rsidR="009E7866" w:rsidRPr="00932918" w:rsidRDefault="009E7866" w:rsidP="00932918">
            <w:pPr>
              <w:tabs>
                <w:tab w:val="left" w:pos="7530"/>
              </w:tabs>
              <w:autoSpaceDE w:val="0"/>
              <w:autoSpaceDN w:val="0"/>
              <w:spacing w:after="0"/>
              <w:jc w:val="both"/>
              <w:rPr>
                <w:rFonts w:ascii="Times New Roman" w:hAnsi="Times New Roman" w:cs="Times New Roman"/>
                <w:sz w:val="24"/>
                <w:szCs w:val="24"/>
                <w:lang w:eastAsia="ru-RU"/>
              </w:rPr>
            </w:pPr>
          </w:p>
        </w:tc>
      </w:tr>
    </w:tbl>
    <w:p w:rsidR="009E7866" w:rsidRPr="00932918" w:rsidRDefault="009E7866" w:rsidP="00932918">
      <w:pPr>
        <w:tabs>
          <w:tab w:val="left" w:pos="5550"/>
        </w:tabs>
        <w:autoSpaceDE w:val="0"/>
        <w:autoSpaceDN w:val="0"/>
        <w:spacing w:after="0" w:line="240" w:lineRule="auto"/>
        <w:jc w:val="both"/>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7"/>
        <w:gridCol w:w="7248"/>
      </w:tblGrid>
      <w:tr w:rsidR="009E7866" w:rsidRPr="0099261C">
        <w:tc>
          <w:tcPr>
            <w:tcW w:w="2628"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Адрес фактического проживания</w:t>
            </w:r>
          </w:p>
        </w:tc>
        <w:tc>
          <w:tcPr>
            <w:tcW w:w="7509"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p>
        </w:tc>
      </w:tr>
      <w:tr w:rsidR="009E7866" w:rsidRPr="0099261C">
        <w:tc>
          <w:tcPr>
            <w:tcW w:w="2628"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Адрес для отправления информационных писем</w:t>
            </w:r>
          </w:p>
        </w:tc>
        <w:tc>
          <w:tcPr>
            <w:tcW w:w="7509"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p>
        </w:tc>
      </w:tr>
      <w:tr w:rsidR="009E7866" w:rsidRPr="0099261C">
        <w:tc>
          <w:tcPr>
            <w:tcW w:w="2628"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Телефоны:  рабочий:             </w:t>
            </w:r>
          </w:p>
        </w:tc>
        <w:tc>
          <w:tcPr>
            <w:tcW w:w="7509"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p>
        </w:tc>
      </w:tr>
      <w:tr w:rsidR="009E7866" w:rsidRPr="0099261C">
        <w:tc>
          <w:tcPr>
            <w:tcW w:w="2628"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домашний: </w:t>
            </w:r>
          </w:p>
        </w:tc>
        <w:tc>
          <w:tcPr>
            <w:tcW w:w="7509"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p>
        </w:tc>
      </w:tr>
      <w:tr w:rsidR="009E7866" w:rsidRPr="0099261C">
        <w:tc>
          <w:tcPr>
            <w:tcW w:w="2628"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сотовый:</w:t>
            </w:r>
          </w:p>
        </w:tc>
        <w:tc>
          <w:tcPr>
            <w:tcW w:w="7509" w:type="dxa"/>
          </w:tcPr>
          <w:p w:rsidR="009E7866" w:rsidRPr="00932918" w:rsidRDefault="009E7866" w:rsidP="00932918">
            <w:pPr>
              <w:tabs>
                <w:tab w:val="left" w:pos="5550"/>
              </w:tabs>
              <w:autoSpaceDE w:val="0"/>
              <w:autoSpaceDN w:val="0"/>
              <w:spacing w:after="0"/>
              <w:jc w:val="both"/>
              <w:rPr>
                <w:rFonts w:ascii="Times New Roman" w:hAnsi="Times New Roman" w:cs="Times New Roman"/>
                <w:sz w:val="24"/>
                <w:szCs w:val="24"/>
                <w:lang w:eastAsia="ru-RU"/>
              </w:rPr>
            </w:pPr>
          </w:p>
        </w:tc>
      </w:tr>
    </w:tbl>
    <w:p w:rsidR="009E7866" w:rsidRPr="00932918" w:rsidRDefault="009E7866" w:rsidP="00932918">
      <w:pPr>
        <w:autoSpaceDE w:val="0"/>
        <w:autoSpaceDN w:val="0"/>
        <w:spacing w:after="0" w:line="240" w:lineRule="auto"/>
        <w:jc w:val="center"/>
        <w:rPr>
          <w:rFonts w:ascii="Times New Roman" w:hAnsi="Times New Roman" w:cs="Times New Roman"/>
          <w:sz w:val="24"/>
          <w:szCs w:val="24"/>
          <w:lang w:eastAsia="ru-RU"/>
        </w:rPr>
      </w:pPr>
    </w:p>
    <w:p w:rsidR="009E7866" w:rsidRPr="00932918" w:rsidRDefault="009E7866" w:rsidP="00932918">
      <w:pPr>
        <w:autoSpaceDE w:val="0"/>
        <w:autoSpaceDN w:val="0"/>
        <w:spacing w:after="0" w:line="240" w:lineRule="auto"/>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Заявление</w:t>
      </w:r>
    </w:p>
    <w:p w:rsidR="009E7866" w:rsidRPr="00932918" w:rsidRDefault="009E7866" w:rsidP="00932918">
      <w:pPr>
        <w:autoSpaceDE w:val="0"/>
        <w:autoSpaceDN w:val="0"/>
        <w:spacing w:after="0" w:line="240" w:lineRule="auto"/>
        <w:jc w:val="both"/>
        <w:rPr>
          <w:rFonts w:ascii="Times New Roman" w:hAnsi="Times New Roman" w:cs="Times New Roman"/>
          <w:sz w:val="24"/>
          <w:szCs w:val="24"/>
          <w:lang w:eastAsia="ru-RU"/>
        </w:rPr>
      </w:pPr>
    </w:p>
    <w:p w:rsidR="009E7866" w:rsidRPr="00932918" w:rsidRDefault="009E7866" w:rsidP="00932918">
      <w:pPr>
        <w:autoSpaceDE w:val="0"/>
        <w:autoSpaceDN w:val="0"/>
        <w:spacing w:after="0" w:line="240" w:lineRule="auto"/>
        <w:ind w:firstLine="708"/>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w:t>
      </w:r>
    </w:p>
    <w:p w:rsidR="009E7866" w:rsidRPr="00932918" w:rsidRDefault="009E7866" w:rsidP="00932918">
      <w:pPr>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(наименование должности, отдела)</w:t>
      </w:r>
    </w:p>
    <w:p w:rsidR="009E7866" w:rsidRPr="00932918" w:rsidRDefault="009E7866" w:rsidP="00932918">
      <w:pPr>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________________________________________________________________________________</w:t>
      </w:r>
    </w:p>
    <w:p w:rsidR="009E7866" w:rsidRPr="00932918" w:rsidRDefault="009E7866"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9E7866" w:rsidRPr="00932918" w:rsidRDefault="009E7866"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9E7866" w:rsidRPr="00932918" w:rsidRDefault="009E7866" w:rsidP="00932918">
      <w:pPr>
        <w:autoSpaceDE w:val="0"/>
        <w:autoSpaceDN w:val="0"/>
        <w:spacing w:after="0" w:line="240" w:lineRule="auto"/>
        <w:ind w:firstLine="709"/>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9E7866" w:rsidRPr="00932918" w:rsidRDefault="009E7866" w:rsidP="00932918">
      <w:pPr>
        <w:tabs>
          <w:tab w:val="left" w:pos="4440"/>
        </w:tabs>
        <w:autoSpaceDE w:val="0"/>
        <w:autoSpaceDN w:val="0"/>
        <w:spacing w:after="0" w:line="240" w:lineRule="auto"/>
        <w:jc w:val="both"/>
        <w:rPr>
          <w:rFonts w:ascii="Times New Roman" w:hAnsi="Times New Roman" w:cs="Times New Roman"/>
          <w:sz w:val="24"/>
          <w:szCs w:val="24"/>
          <w:lang w:eastAsia="ru-RU"/>
        </w:rPr>
      </w:pPr>
    </w:p>
    <w:p w:rsidR="009E7866" w:rsidRPr="00932918" w:rsidRDefault="009E7866" w:rsidP="00932918">
      <w:pPr>
        <w:tabs>
          <w:tab w:val="left" w:pos="4440"/>
        </w:tabs>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___________                                 ___________</w:t>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t>_________________</w:t>
      </w:r>
    </w:p>
    <w:p w:rsidR="009E7866" w:rsidRPr="00932918" w:rsidRDefault="009E7866" w:rsidP="00932918">
      <w:pPr>
        <w:autoSpaceDE w:val="0"/>
        <w:autoSpaceDN w:val="0"/>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(дата)                        </w:t>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t xml:space="preserve">        (подпись)   </w:t>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r>
      <w:r w:rsidRPr="00932918">
        <w:rPr>
          <w:rFonts w:ascii="Times New Roman" w:hAnsi="Times New Roman" w:cs="Times New Roman"/>
          <w:sz w:val="24"/>
          <w:szCs w:val="24"/>
          <w:lang w:eastAsia="ru-RU"/>
        </w:rPr>
        <w:tab/>
        <w:t>(Ф.И.О.)</w:t>
      </w:r>
    </w:p>
    <w:p w:rsidR="009E7866" w:rsidRPr="00932918" w:rsidRDefault="009E7866" w:rsidP="00932918">
      <w:pPr>
        <w:spacing w:after="480" w:line="240" w:lineRule="auto"/>
        <w:jc w:val="right"/>
        <w:rPr>
          <w:rFonts w:ascii="Times New Roman" w:hAnsi="Times New Roman" w:cs="Times New Roman"/>
          <w:sz w:val="26"/>
          <w:szCs w:val="26"/>
          <w:lang w:eastAsia="ru-RU"/>
        </w:rPr>
      </w:pPr>
      <w:r w:rsidRPr="00932918">
        <w:rPr>
          <w:rFonts w:ascii="Times New Roman" w:hAnsi="Times New Roman" w:cs="Times New Roman"/>
          <w:sz w:val="26"/>
          <w:szCs w:val="26"/>
          <w:lang w:eastAsia="ru-RU"/>
        </w:rPr>
        <w:t>Приложение 2</w:t>
      </w:r>
    </w:p>
    <w:p w:rsidR="009E7866" w:rsidRPr="00932918" w:rsidRDefault="009E7866" w:rsidP="00932918">
      <w:pPr>
        <w:spacing w:after="480" w:line="240" w:lineRule="auto"/>
        <w:jc w:val="center"/>
        <w:rPr>
          <w:rFonts w:ascii="Times New Roman" w:hAnsi="Times New Roman" w:cs="Times New Roman"/>
          <w:b/>
          <w:bCs/>
          <w:sz w:val="26"/>
          <w:szCs w:val="26"/>
          <w:lang w:eastAsia="ru-RU"/>
        </w:rPr>
      </w:pPr>
      <w:r w:rsidRPr="00932918">
        <w:rPr>
          <w:rFonts w:ascii="Times New Roman" w:hAnsi="Times New Roman" w:cs="Times New Roman"/>
          <w:b/>
          <w:bCs/>
          <w:sz w:val="26"/>
          <w:szCs w:val="26"/>
          <w:lang w:eastAsia="ru-RU"/>
        </w:rPr>
        <w:t>АНКЕТА</w:t>
      </w:r>
      <w:r w:rsidRPr="00932918">
        <w:rPr>
          <w:rFonts w:ascii="Times New Roman" w:hAnsi="Times New Roman" w:cs="Times New Roman"/>
          <w:b/>
          <w:bCs/>
          <w:sz w:val="26"/>
          <w:szCs w:val="26"/>
          <w:lang w:eastAsia="ru-RU"/>
        </w:rPr>
        <w:br/>
        <w:t>(заполняется собственноручно)</w:t>
      </w:r>
    </w:p>
    <w:tbl>
      <w:tblPr>
        <w:tblW w:w="10110" w:type="dxa"/>
        <w:tblInd w:w="-26" w:type="dxa"/>
        <w:tblLayout w:type="fixed"/>
        <w:tblCellMar>
          <w:left w:w="28" w:type="dxa"/>
          <w:right w:w="28" w:type="dxa"/>
        </w:tblCellMar>
        <w:tblLook w:val="00A0"/>
      </w:tblPr>
      <w:tblGrid>
        <w:gridCol w:w="365"/>
        <w:gridCol w:w="559"/>
        <w:gridCol w:w="559"/>
        <w:gridCol w:w="5635"/>
        <w:gridCol w:w="1417"/>
        <w:gridCol w:w="1575"/>
      </w:tblGrid>
      <w:tr w:rsidR="009E7866" w:rsidRPr="0099261C">
        <w:trPr>
          <w:cantSplit/>
          <w:trHeight w:val="1000"/>
        </w:trPr>
        <w:tc>
          <w:tcPr>
            <w:tcW w:w="8533" w:type="dxa"/>
            <w:gridSpan w:val="5"/>
          </w:tcPr>
          <w:p w:rsidR="009E7866" w:rsidRPr="00932918" w:rsidRDefault="009E7866" w:rsidP="00932918">
            <w:pPr>
              <w:spacing w:after="0"/>
              <w:rPr>
                <w:rFonts w:ascii="Times New Roman" w:hAnsi="Times New Roman" w:cs="Times New Roman"/>
                <w:sz w:val="24"/>
                <w:szCs w:val="24"/>
                <w:lang w:eastAsia="ru-RU"/>
              </w:rPr>
            </w:pP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Место</w:t>
            </w:r>
            <w:r w:rsidRPr="00932918">
              <w:rPr>
                <w:rFonts w:ascii="Times New Roman" w:hAnsi="Times New Roman" w:cs="Times New Roman"/>
                <w:sz w:val="24"/>
                <w:szCs w:val="24"/>
                <w:lang w:eastAsia="ru-RU"/>
              </w:rPr>
              <w:br/>
              <w:t>для</w:t>
            </w:r>
            <w:r w:rsidRPr="00932918">
              <w:rPr>
                <w:rFonts w:ascii="Times New Roman" w:hAnsi="Times New Roman" w:cs="Times New Roman"/>
                <w:sz w:val="24"/>
                <w:szCs w:val="24"/>
                <w:lang w:eastAsia="ru-RU"/>
              </w:rPr>
              <w:br/>
              <w:t>фотографии</w:t>
            </w:r>
          </w:p>
        </w:tc>
      </w:tr>
      <w:tr w:rsidR="009E7866" w:rsidRPr="0099261C">
        <w:trPr>
          <w:cantSplit/>
          <w:trHeight w:val="421"/>
        </w:trPr>
        <w:tc>
          <w:tcPr>
            <w:tcW w:w="364" w:type="dxa"/>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1.</w:t>
            </w:r>
          </w:p>
        </w:tc>
        <w:tc>
          <w:tcPr>
            <w:tcW w:w="1118" w:type="dxa"/>
            <w:gridSpan w:val="2"/>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1417" w:type="dxa"/>
            <w:vAlign w:val="bottom"/>
          </w:tcPr>
          <w:p w:rsidR="009E7866" w:rsidRPr="00932918" w:rsidRDefault="009E7866" w:rsidP="00932918">
            <w:pPr>
              <w:spacing w:after="0"/>
              <w:rPr>
                <w:rFonts w:ascii="Times New Roman" w:hAnsi="Times New Roman" w:cs="Times New Roman"/>
                <w:sz w:val="24"/>
                <w:szCs w:val="24"/>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9E7866" w:rsidRPr="00932918" w:rsidRDefault="009E7866" w:rsidP="00932918">
            <w:pPr>
              <w:spacing w:after="0" w:line="240" w:lineRule="auto"/>
              <w:rPr>
                <w:rFonts w:ascii="Times New Roman" w:hAnsi="Times New Roman" w:cs="Times New Roman"/>
                <w:sz w:val="24"/>
                <w:szCs w:val="24"/>
                <w:lang w:eastAsia="ru-RU"/>
              </w:rPr>
            </w:pPr>
          </w:p>
        </w:tc>
      </w:tr>
      <w:tr w:rsidR="009E7866" w:rsidRPr="0099261C">
        <w:trPr>
          <w:cantSplit/>
          <w:trHeight w:val="414"/>
        </w:trPr>
        <w:tc>
          <w:tcPr>
            <w:tcW w:w="364" w:type="dxa"/>
            <w:vAlign w:val="bottom"/>
          </w:tcPr>
          <w:p w:rsidR="009E7866" w:rsidRPr="00932918" w:rsidRDefault="009E7866" w:rsidP="00932918">
            <w:pPr>
              <w:spacing w:after="0"/>
              <w:rPr>
                <w:rFonts w:ascii="Times New Roman" w:hAnsi="Times New Roman" w:cs="Times New Roman"/>
                <w:sz w:val="24"/>
                <w:szCs w:val="24"/>
                <w:lang w:eastAsia="ru-RU"/>
              </w:rPr>
            </w:pPr>
          </w:p>
        </w:tc>
        <w:tc>
          <w:tcPr>
            <w:tcW w:w="559" w:type="dxa"/>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1417" w:type="dxa"/>
            <w:vAlign w:val="bottom"/>
          </w:tcPr>
          <w:p w:rsidR="009E7866" w:rsidRPr="00932918" w:rsidRDefault="009E7866" w:rsidP="00932918">
            <w:pPr>
              <w:spacing w:after="0"/>
              <w:rPr>
                <w:rFonts w:ascii="Times New Roman" w:hAnsi="Times New Roman" w:cs="Times New Roman"/>
                <w:sz w:val="24"/>
                <w:szCs w:val="24"/>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9E7866" w:rsidRPr="00932918" w:rsidRDefault="009E7866" w:rsidP="00932918">
            <w:pPr>
              <w:spacing w:after="0" w:line="240" w:lineRule="auto"/>
              <w:rPr>
                <w:rFonts w:ascii="Times New Roman" w:hAnsi="Times New Roman" w:cs="Times New Roman"/>
                <w:sz w:val="24"/>
                <w:szCs w:val="24"/>
                <w:lang w:eastAsia="ru-RU"/>
              </w:rPr>
            </w:pPr>
          </w:p>
        </w:tc>
      </w:tr>
      <w:tr w:rsidR="009E7866" w:rsidRPr="0099261C">
        <w:trPr>
          <w:cantSplit/>
          <w:trHeight w:val="420"/>
        </w:trPr>
        <w:tc>
          <w:tcPr>
            <w:tcW w:w="364" w:type="dxa"/>
            <w:vAlign w:val="bottom"/>
          </w:tcPr>
          <w:p w:rsidR="009E7866" w:rsidRPr="00932918" w:rsidRDefault="009E7866" w:rsidP="00932918">
            <w:pPr>
              <w:spacing w:after="0"/>
              <w:rPr>
                <w:rFonts w:ascii="Times New Roman" w:hAnsi="Times New Roman" w:cs="Times New Roman"/>
                <w:sz w:val="24"/>
                <w:szCs w:val="24"/>
                <w:lang w:eastAsia="ru-RU"/>
              </w:rPr>
            </w:pPr>
          </w:p>
        </w:tc>
        <w:tc>
          <w:tcPr>
            <w:tcW w:w="1118" w:type="dxa"/>
            <w:gridSpan w:val="2"/>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1417" w:type="dxa"/>
            <w:vAlign w:val="bottom"/>
          </w:tcPr>
          <w:p w:rsidR="009E7866" w:rsidRPr="00932918" w:rsidRDefault="009E7866" w:rsidP="00932918">
            <w:pPr>
              <w:spacing w:after="0"/>
              <w:rPr>
                <w:rFonts w:ascii="Times New Roman" w:hAnsi="Times New Roman" w:cs="Times New Roman"/>
                <w:sz w:val="24"/>
                <w:szCs w:val="24"/>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9E7866" w:rsidRPr="00932918" w:rsidRDefault="009E7866" w:rsidP="00932918">
            <w:pPr>
              <w:spacing w:after="0" w:line="240" w:lineRule="auto"/>
              <w:rPr>
                <w:rFonts w:ascii="Times New Roman" w:hAnsi="Times New Roman" w:cs="Times New Roman"/>
                <w:sz w:val="24"/>
                <w:szCs w:val="24"/>
                <w:lang w:eastAsia="ru-RU"/>
              </w:rPr>
            </w:pPr>
          </w:p>
        </w:tc>
      </w:tr>
    </w:tbl>
    <w:p w:rsidR="009E7866" w:rsidRPr="00932918" w:rsidRDefault="009E7866" w:rsidP="00932918">
      <w:pPr>
        <w:spacing w:after="0" w:line="240" w:lineRule="auto"/>
        <w:rPr>
          <w:rFonts w:ascii="Times New Roman" w:hAnsi="Times New Roman" w:cs="Times New Roman"/>
          <w:sz w:val="24"/>
          <w:szCs w:val="24"/>
          <w:lang w:eastAsia="ru-RU"/>
        </w:rPr>
      </w:pPr>
    </w:p>
    <w:tbl>
      <w:tblPr>
        <w:tblW w:w="98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5004"/>
        <w:gridCol w:w="4881"/>
      </w:tblGrid>
      <w:tr w:rsidR="009E7866" w:rsidRPr="0099261C">
        <w:trPr>
          <w:trHeight w:val="1108"/>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2. Если изменяли фамилию, имя или отчество,</w:t>
            </w:r>
            <w:r w:rsidRPr="00932918">
              <w:rPr>
                <w:rFonts w:ascii="Times New Roman" w:hAnsi="Times New Roman" w:cs="Times New Roman"/>
                <w:sz w:val="24"/>
                <w:szCs w:val="24"/>
                <w:lang w:eastAsia="ru-RU"/>
              </w:rPr>
              <w:br/>
              <w:t>то укажите их, а также когда, где и по какой причине изменяли</w:t>
            </w:r>
          </w:p>
          <w:p w:rsidR="009E7866" w:rsidRPr="00932918" w:rsidRDefault="009E7866" w:rsidP="00932918">
            <w:pPr>
              <w:spacing w:after="0"/>
              <w:jc w:val="both"/>
              <w:rPr>
                <w:rFonts w:ascii="Times New Roman" w:hAnsi="Times New Roman" w:cs="Times New Roman"/>
                <w:sz w:val="24"/>
                <w:szCs w:val="24"/>
                <w:lang w:eastAsia="ru-RU"/>
              </w:rPr>
            </w:pP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1093"/>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p w:rsidR="009E7866" w:rsidRPr="00932918" w:rsidRDefault="009E7866" w:rsidP="00932918">
            <w:pPr>
              <w:spacing w:after="0"/>
              <w:jc w:val="both"/>
              <w:rPr>
                <w:rFonts w:ascii="Times New Roman" w:hAnsi="Times New Roman" w:cs="Times New Roman"/>
                <w:sz w:val="24"/>
                <w:szCs w:val="24"/>
                <w:lang w:eastAsia="ru-RU"/>
              </w:rPr>
            </w:pP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823"/>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1646"/>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5. Образование (когда и какие учебные заведения окончили, номера дипломов)</w:t>
            </w:r>
          </w:p>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Направление подготовки или специальность по диплому</w:t>
            </w:r>
            <w:r w:rsidRPr="00932918">
              <w:rPr>
                <w:rFonts w:ascii="Times New Roman" w:hAnsi="Times New Roman" w:cs="Times New Roman"/>
                <w:sz w:val="24"/>
                <w:szCs w:val="24"/>
                <w:lang w:eastAsia="ru-RU"/>
              </w:rPr>
              <w:br/>
              <w:t>Квалификация по диплому</w:t>
            </w:r>
          </w:p>
          <w:p w:rsidR="009E7866" w:rsidRPr="00932918" w:rsidRDefault="009E7866" w:rsidP="00932918">
            <w:pPr>
              <w:spacing w:after="0"/>
              <w:jc w:val="both"/>
              <w:rPr>
                <w:rFonts w:ascii="Times New Roman" w:hAnsi="Times New Roman" w:cs="Times New Roman"/>
                <w:sz w:val="24"/>
                <w:szCs w:val="24"/>
                <w:lang w:eastAsia="ru-RU"/>
              </w:rPr>
            </w:pP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1646"/>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32918">
              <w:rPr>
                <w:rFonts w:ascii="Times New Roman" w:hAnsi="Times New Roman" w:cs="Times New Roman"/>
                <w:sz w:val="24"/>
                <w:szCs w:val="24"/>
                <w:lang w:eastAsia="ru-RU"/>
              </w:rPr>
              <w:br/>
              <w:t>Ученая степень, ученое звание (когда присвоены, номера дипломов, аттестатов)</w:t>
            </w: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1377"/>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1266"/>
        </w:trPr>
        <w:tc>
          <w:tcPr>
            <w:tcW w:w="5003" w:type="dxa"/>
            <w:tcBorders>
              <w:left w:val="nil"/>
              <w:bottom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80" w:type="dxa"/>
            <w:tcBorders>
              <w:bottom w:val="nil"/>
              <w:right w:val="nil"/>
            </w:tcBorders>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trHeight w:val="144"/>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p w:rsidR="009E7866" w:rsidRPr="00932918" w:rsidRDefault="009E7866" w:rsidP="00932918">
            <w:pPr>
              <w:spacing w:after="0"/>
              <w:jc w:val="both"/>
              <w:rPr>
                <w:rFonts w:ascii="Times New Roman" w:hAnsi="Times New Roman" w:cs="Times New Roman"/>
                <w:sz w:val="24"/>
                <w:szCs w:val="24"/>
                <w:lang w:eastAsia="ru-RU"/>
              </w:rPr>
            </w:pPr>
          </w:p>
        </w:tc>
        <w:tc>
          <w:tcPr>
            <w:tcW w:w="4880" w:type="dxa"/>
            <w:tcBorders>
              <w:right w:val="nil"/>
            </w:tcBorders>
          </w:tcPr>
          <w:p w:rsidR="009E7866" w:rsidRPr="00932918" w:rsidRDefault="009E7866" w:rsidP="00932918">
            <w:pPr>
              <w:pageBreakBefore/>
              <w:spacing w:after="0"/>
              <w:rPr>
                <w:rFonts w:ascii="Times New Roman" w:hAnsi="Times New Roman" w:cs="Times New Roman"/>
                <w:sz w:val="24"/>
                <w:szCs w:val="24"/>
                <w:lang w:eastAsia="ru-RU"/>
              </w:rPr>
            </w:pPr>
          </w:p>
        </w:tc>
      </w:tr>
      <w:tr w:rsidR="009E7866" w:rsidRPr="0099261C">
        <w:trPr>
          <w:trHeight w:val="144"/>
        </w:trPr>
        <w:tc>
          <w:tcPr>
            <w:tcW w:w="5003" w:type="dxa"/>
            <w:tcBorders>
              <w:left w:val="nil"/>
            </w:tcBorders>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880" w:type="dxa"/>
            <w:tcBorders>
              <w:right w:val="nil"/>
            </w:tcBorders>
          </w:tcPr>
          <w:p w:rsidR="009E7866" w:rsidRPr="00932918" w:rsidRDefault="009E7866" w:rsidP="00932918">
            <w:pPr>
              <w:spacing w:after="0"/>
              <w:rPr>
                <w:rFonts w:ascii="Times New Roman" w:hAnsi="Times New Roman" w:cs="Times New Roman"/>
                <w:sz w:val="24"/>
                <w:szCs w:val="24"/>
                <w:lang w:eastAsia="ru-RU"/>
              </w:rPr>
            </w:pPr>
          </w:p>
        </w:tc>
      </w:tr>
    </w:tbl>
    <w:p w:rsidR="009E7866" w:rsidRPr="00932918" w:rsidRDefault="009E7866" w:rsidP="00932918">
      <w:pPr>
        <w:spacing w:before="120" w:after="12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E7866" w:rsidRPr="00932918" w:rsidRDefault="009E7866" w:rsidP="00932918">
      <w:pPr>
        <w:spacing w:after="12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9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250"/>
        <w:gridCol w:w="1250"/>
        <w:gridCol w:w="4120"/>
        <w:gridCol w:w="3175"/>
      </w:tblGrid>
      <w:tr w:rsidR="009E7866" w:rsidRPr="0099261C">
        <w:trPr>
          <w:cantSplit/>
          <w:trHeight w:val="277"/>
        </w:trPr>
        <w:tc>
          <w:tcPr>
            <w:tcW w:w="2500" w:type="dxa"/>
            <w:gridSpan w:val="2"/>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Месяц и год</w:t>
            </w:r>
          </w:p>
        </w:tc>
        <w:tc>
          <w:tcPr>
            <w:tcW w:w="4119" w:type="dxa"/>
            <w:vMerge w:val="restart"/>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Должность с указанием</w:t>
            </w:r>
            <w:r w:rsidRPr="00932918">
              <w:rPr>
                <w:rFonts w:ascii="Times New Roman" w:hAnsi="Times New Roman" w:cs="Times New Roman"/>
                <w:sz w:val="24"/>
                <w:szCs w:val="24"/>
                <w:lang w:eastAsia="ru-RU"/>
              </w:rPr>
              <w:br/>
              <w:t>организации</w:t>
            </w:r>
          </w:p>
        </w:tc>
        <w:tc>
          <w:tcPr>
            <w:tcW w:w="3174" w:type="dxa"/>
            <w:vMerge w:val="restart"/>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Адрес</w:t>
            </w:r>
            <w:r w:rsidRPr="00932918">
              <w:rPr>
                <w:rFonts w:ascii="Times New Roman" w:hAnsi="Times New Roman" w:cs="Times New Roman"/>
                <w:sz w:val="24"/>
                <w:szCs w:val="24"/>
                <w:lang w:eastAsia="ru-RU"/>
              </w:rPr>
              <w:br/>
              <w:t>организации</w:t>
            </w:r>
            <w:r w:rsidRPr="00932918">
              <w:rPr>
                <w:rFonts w:ascii="Times New Roman" w:hAnsi="Times New Roman" w:cs="Times New Roman"/>
                <w:sz w:val="24"/>
                <w:szCs w:val="24"/>
                <w:lang w:eastAsia="ru-RU"/>
              </w:rPr>
              <w:br/>
              <w:t>(в т.ч. за границей)</w:t>
            </w:r>
          </w:p>
        </w:tc>
      </w:tr>
      <w:tr w:rsidR="009E7866" w:rsidRPr="0099261C">
        <w:trPr>
          <w:cantSplit/>
          <w:trHeight w:val="553"/>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поступ</w:t>
            </w:r>
            <w:r w:rsidRPr="00932918">
              <w:rPr>
                <w:rFonts w:ascii="Times New Roman" w:hAnsi="Times New Roman" w:cs="Times New Roman"/>
                <w:sz w:val="24"/>
                <w:szCs w:val="24"/>
                <w:lang w:eastAsia="ru-RU"/>
              </w:rPr>
              <w:softHyphen/>
              <w:t>ления</w:t>
            </w: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ухода</w:t>
            </w:r>
          </w:p>
        </w:tc>
        <w:tc>
          <w:tcPr>
            <w:tcW w:w="4119" w:type="dxa"/>
            <w:vMerge/>
            <w:vAlign w:val="center"/>
          </w:tcPr>
          <w:p w:rsidR="009E7866" w:rsidRPr="00932918" w:rsidRDefault="009E7866" w:rsidP="00932918">
            <w:pPr>
              <w:spacing w:after="0" w:line="240" w:lineRule="auto"/>
              <w:rPr>
                <w:rFonts w:ascii="Times New Roman" w:hAnsi="Times New Roman" w:cs="Times New Roman"/>
                <w:sz w:val="24"/>
                <w:szCs w:val="24"/>
                <w:lang w:eastAsia="ru-RU"/>
              </w:rPr>
            </w:pPr>
          </w:p>
        </w:tc>
        <w:tc>
          <w:tcPr>
            <w:tcW w:w="3174" w:type="dxa"/>
            <w:vMerge/>
            <w:vAlign w:val="center"/>
          </w:tcPr>
          <w:p w:rsidR="009E7866" w:rsidRPr="00932918" w:rsidRDefault="009E7866" w:rsidP="00932918">
            <w:pPr>
              <w:spacing w:after="0" w:line="240" w:lineRule="auto"/>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407"/>
        </w:trPr>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250" w:type="dxa"/>
          </w:tcPr>
          <w:p w:rsidR="009E7866" w:rsidRPr="00932918" w:rsidRDefault="009E7866" w:rsidP="00932918">
            <w:pPr>
              <w:spacing w:after="0"/>
              <w:jc w:val="center"/>
              <w:rPr>
                <w:rFonts w:ascii="Times New Roman" w:hAnsi="Times New Roman" w:cs="Times New Roman"/>
                <w:sz w:val="24"/>
                <w:szCs w:val="24"/>
                <w:lang w:eastAsia="ru-RU"/>
              </w:rPr>
            </w:pPr>
          </w:p>
        </w:tc>
        <w:tc>
          <w:tcPr>
            <w:tcW w:w="4119" w:type="dxa"/>
          </w:tcPr>
          <w:p w:rsidR="009E7866" w:rsidRPr="00932918" w:rsidRDefault="009E7866" w:rsidP="00932918">
            <w:pPr>
              <w:spacing w:after="0"/>
              <w:rPr>
                <w:rFonts w:ascii="Times New Roman" w:hAnsi="Times New Roman" w:cs="Times New Roman"/>
                <w:sz w:val="24"/>
                <w:szCs w:val="24"/>
                <w:lang w:eastAsia="ru-RU"/>
              </w:rPr>
            </w:pPr>
          </w:p>
        </w:tc>
        <w:tc>
          <w:tcPr>
            <w:tcW w:w="3174" w:type="dxa"/>
          </w:tcPr>
          <w:p w:rsidR="009E7866" w:rsidRPr="00932918" w:rsidRDefault="009E7866" w:rsidP="00932918">
            <w:pPr>
              <w:spacing w:after="0"/>
              <w:rPr>
                <w:rFonts w:ascii="Times New Roman" w:hAnsi="Times New Roman" w:cs="Times New Roman"/>
                <w:sz w:val="24"/>
                <w:szCs w:val="24"/>
                <w:lang w:eastAsia="ru-RU"/>
              </w:rPr>
            </w:pPr>
          </w:p>
        </w:tc>
      </w:tr>
    </w:tbl>
    <w:p w:rsidR="009E7866" w:rsidRPr="00932918" w:rsidRDefault="009E7866" w:rsidP="00932918">
      <w:pPr>
        <w:spacing w:before="120"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12. Государственные награды, иные награды и знаки отличия</w:t>
      </w: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13. Ваши близкие родственники (отец, мать, братья, сестры и дети), а также муж (жена), в том числе бывшие.</w:t>
      </w:r>
    </w:p>
    <w:p w:rsidR="009E7866" w:rsidRPr="00932918" w:rsidRDefault="009E7866" w:rsidP="00932918">
      <w:pPr>
        <w:spacing w:after="120" w:line="240" w:lineRule="auto"/>
        <w:ind w:firstLine="567"/>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94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613"/>
        <w:gridCol w:w="2514"/>
        <w:gridCol w:w="1603"/>
        <w:gridCol w:w="1911"/>
        <w:gridCol w:w="1794"/>
      </w:tblGrid>
      <w:tr w:rsidR="009E7866" w:rsidRPr="0099261C">
        <w:trPr>
          <w:cantSplit/>
          <w:trHeight w:val="1373"/>
        </w:trPr>
        <w:tc>
          <w:tcPr>
            <w:tcW w:w="1613" w:type="dxa"/>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Степень родства</w:t>
            </w:r>
          </w:p>
        </w:tc>
        <w:tc>
          <w:tcPr>
            <w:tcW w:w="2514" w:type="dxa"/>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Фамилия, имя,</w:t>
            </w:r>
            <w:r w:rsidRPr="00932918">
              <w:rPr>
                <w:rFonts w:ascii="Times New Roman" w:hAnsi="Times New Roman" w:cs="Times New Roman"/>
                <w:sz w:val="24"/>
                <w:szCs w:val="24"/>
                <w:lang w:eastAsia="ru-RU"/>
              </w:rPr>
              <w:br/>
              <w:t>отчество</w:t>
            </w:r>
          </w:p>
        </w:tc>
        <w:tc>
          <w:tcPr>
            <w:tcW w:w="1602" w:type="dxa"/>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Год, число, месяц и место рождения</w:t>
            </w:r>
          </w:p>
        </w:tc>
        <w:tc>
          <w:tcPr>
            <w:tcW w:w="1910" w:type="dxa"/>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Место работы (наименование и адрес организации), должность</w:t>
            </w:r>
          </w:p>
        </w:tc>
        <w:tc>
          <w:tcPr>
            <w:tcW w:w="1793" w:type="dxa"/>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Домашний адрес (адрес регистрации, фактического проживания)</w:t>
            </w:r>
          </w:p>
        </w:tc>
      </w:tr>
      <w:tr w:rsidR="009E7866" w:rsidRPr="0099261C">
        <w:trPr>
          <w:cantSplit/>
          <w:trHeight w:val="342"/>
        </w:trPr>
        <w:tc>
          <w:tcPr>
            <w:tcW w:w="1613" w:type="dxa"/>
          </w:tcPr>
          <w:p w:rsidR="009E7866" w:rsidRPr="00932918" w:rsidRDefault="009E7866" w:rsidP="00932918">
            <w:pPr>
              <w:spacing w:after="0"/>
              <w:jc w:val="center"/>
              <w:rPr>
                <w:rFonts w:ascii="Times New Roman" w:hAnsi="Times New Roman" w:cs="Times New Roman"/>
                <w:sz w:val="24"/>
                <w:szCs w:val="24"/>
                <w:lang w:eastAsia="ru-RU"/>
              </w:rPr>
            </w:pPr>
          </w:p>
        </w:tc>
        <w:tc>
          <w:tcPr>
            <w:tcW w:w="2514" w:type="dxa"/>
          </w:tcPr>
          <w:p w:rsidR="009E7866" w:rsidRPr="00932918" w:rsidRDefault="009E7866" w:rsidP="00932918">
            <w:pPr>
              <w:spacing w:after="0"/>
              <w:rPr>
                <w:rFonts w:ascii="Times New Roman" w:hAnsi="Times New Roman" w:cs="Times New Roman"/>
                <w:sz w:val="24"/>
                <w:szCs w:val="24"/>
                <w:lang w:eastAsia="ru-RU"/>
              </w:rPr>
            </w:pPr>
          </w:p>
        </w:tc>
        <w:tc>
          <w:tcPr>
            <w:tcW w:w="1602"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910" w:type="dxa"/>
          </w:tcPr>
          <w:p w:rsidR="009E7866" w:rsidRPr="00932918" w:rsidRDefault="009E7866" w:rsidP="00932918">
            <w:pPr>
              <w:spacing w:after="0"/>
              <w:rPr>
                <w:rFonts w:ascii="Times New Roman" w:hAnsi="Times New Roman" w:cs="Times New Roman"/>
                <w:sz w:val="24"/>
                <w:szCs w:val="24"/>
                <w:lang w:eastAsia="ru-RU"/>
              </w:rPr>
            </w:pPr>
          </w:p>
        </w:tc>
        <w:tc>
          <w:tcPr>
            <w:tcW w:w="1793"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342"/>
        </w:trPr>
        <w:tc>
          <w:tcPr>
            <w:tcW w:w="1613" w:type="dxa"/>
          </w:tcPr>
          <w:p w:rsidR="009E7866" w:rsidRPr="00932918" w:rsidRDefault="009E7866" w:rsidP="00932918">
            <w:pPr>
              <w:spacing w:after="0"/>
              <w:jc w:val="center"/>
              <w:rPr>
                <w:rFonts w:ascii="Times New Roman" w:hAnsi="Times New Roman" w:cs="Times New Roman"/>
                <w:sz w:val="24"/>
                <w:szCs w:val="24"/>
                <w:lang w:eastAsia="ru-RU"/>
              </w:rPr>
            </w:pPr>
          </w:p>
        </w:tc>
        <w:tc>
          <w:tcPr>
            <w:tcW w:w="2514" w:type="dxa"/>
          </w:tcPr>
          <w:p w:rsidR="009E7866" w:rsidRPr="00932918" w:rsidRDefault="009E7866" w:rsidP="00932918">
            <w:pPr>
              <w:spacing w:after="0"/>
              <w:rPr>
                <w:rFonts w:ascii="Times New Roman" w:hAnsi="Times New Roman" w:cs="Times New Roman"/>
                <w:sz w:val="24"/>
                <w:szCs w:val="24"/>
                <w:lang w:eastAsia="ru-RU"/>
              </w:rPr>
            </w:pPr>
          </w:p>
        </w:tc>
        <w:tc>
          <w:tcPr>
            <w:tcW w:w="1602"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910" w:type="dxa"/>
          </w:tcPr>
          <w:p w:rsidR="009E7866" w:rsidRPr="00932918" w:rsidRDefault="009E7866" w:rsidP="00932918">
            <w:pPr>
              <w:spacing w:after="0"/>
              <w:rPr>
                <w:rFonts w:ascii="Times New Roman" w:hAnsi="Times New Roman" w:cs="Times New Roman"/>
                <w:sz w:val="24"/>
                <w:szCs w:val="24"/>
                <w:lang w:eastAsia="ru-RU"/>
              </w:rPr>
            </w:pPr>
          </w:p>
        </w:tc>
        <w:tc>
          <w:tcPr>
            <w:tcW w:w="1793" w:type="dxa"/>
          </w:tcPr>
          <w:p w:rsidR="009E7866" w:rsidRPr="00932918" w:rsidRDefault="009E7866" w:rsidP="00932918">
            <w:pPr>
              <w:spacing w:after="0"/>
              <w:rPr>
                <w:rFonts w:ascii="Times New Roman" w:hAnsi="Times New Roman" w:cs="Times New Roman"/>
                <w:sz w:val="24"/>
                <w:szCs w:val="24"/>
                <w:lang w:eastAsia="ru-RU"/>
              </w:rPr>
            </w:pPr>
          </w:p>
        </w:tc>
      </w:tr>
      <w:tr w:rsidR="009E7866" w:rsidRPr="0099261C">
        <w:trPr>
          <w:cantSplit/>
          <w:trHeight w:val="342"/>
        </w:trPr>
        <w:tc>
          <w:tcPr>
            <w:tcW w:w="1613" w:type="dxa"/>
          </w:tcPr>
          <w:p w:rsidR="009E7866" w:rsidRPr="00932918" w:rsidRDefault="009E7866" w:rsidP="00932918">
            <w:pPr>
              <w:spacing w:after="0"/>
              <w:jc w:val="center"/>
              <w:rPr>
                <w:rFonts w:ascii="Times New Roman" w:hAnsi="Times New Roman" w:cs="Times New Roman"/>
                <w:sz w:val="24"/>
                <w:szCs w:val="24"/>
                <w:lang w:eastAsia="ru-RU"/>
              </w:rPr>
            </w:pPr>
          </w:p>
        </w:tc>
        <w:tc>
          <w:tcPr>
            <w:tcW w:w="2514" w:type="dxa"/>
          </w:tcPr>
          <w:p w:rsidR="009E7866" w:rsidRPr="00932918" w:rsidRDefault="009E7866" w:rsidP="00932918">
            <w:pPr>
              <w:spacing w:after="0"/>
              <w:rPr>
                <w:rFonts w:ascii="Times New Roman" w:hAnsi="Times New Roman" w:cs="Times New Roman"/>
                <w:sz w:val="24"/>
                <w:szCs w:val="24"/>
                <w:lang w:eastAsia="ru-RU"/>
              </w:rPr>
            </w:pPr>
          </w:p>
        </w:tc>
        <w:tc>
          <w:tcPr>
            <w:tcW w:w="1602" w:type="dxa"/>
          </w:tcPr>
          <w:p w:rsidR="009E7866" w:rsidRPr="00932918" w:rsidRDefault="009E7866" w:rsidP="00932918">
            <w:pPr>
              <w:spacing w:after="0"/>
              <w:jc w:val="center"/>
              <w:rPr>
                <w:rFonts w:ascii="Times New Roman" w:hAnsi="Times New Roman" w:cs="Times New Roman"/>
                <w:sz w:val="24"/>
                <w:szCs w:val="24"/>
                <w:lang w:eastAsia="ru-RU"/>
              </w:rPr>
            </w:pPr>
          </w:p>
        </w:tc>
        <w:tc>
          <w:tcPr>
            <w:tcW w:w="1910" w:type="dxa"/>
          </w:tcPr>
          <w:p w:rsidR="009E7866" w:rsidRPr="00932918" w:rsidRDefault="009E7866" w:rsidP="00932918">
            <w:pPr>
              <w:spacing w:after="0"/>
              <w:rPr>
                <w:rFonts w:ascii="Times New Roman" w:hAnsi="Times New Roman" w:cs="Times New Roman"/>
                <w:sz w:val="24"/>
                <w:szCs w:val="24"/>
                <w:lang w:eastAsia="ru-RU"/>
              </w:rPr>
            </w:pPr>
          </w:p>
        </w:tc>
        <w:tc>
          <w:tcPr>
            <w:tcW w:w="1793" w:type="dxa"/>
          </w:tcPr>
          <w:p w:rsidR="009E7866" w:rsidRPr="00932918" w:rsidRDefault="009E7866" w:rsidP="00932918">
            <w:pPr>
              <w:spacing w:after="0"/>
              <w:rPr>
                <w:rFonts w:ascii="Times New Roman" w:hAnsi="Times New Roman" w:cs="Times New Roman"/>
                <w:sz w:val="24"/>
                <w:szCs w:val="24"/>
                <w:lang w:eastAsia="ru-RU"/>
              </w:rPr>
            </w:pPr>
          </w:p>
        </w:tc>
      </w:tr>
    </w:tbl>
    <w:p w:rsidR="009E7866" w:rsidRPr="00932918" w:rsidRDefault="009E7866" w:rsidP="00932918">
      <w:pPr>
        <w:spacing w:before="120"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E7866" w:rsidRPr="00932918" w:rsidRDefault="009E7866" w:rsidP="00932918">
      <w:pPr>
        <w:pBdr>
          <w:top w:val="single" w:sz="4" w:space="1" w:color="auto"/>
        </w:pBdr>
        <w:spacing w:after="0" w:line="240" w:lineRule="auto"/>
        <w:ind w:left="567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(фамилия, имя, отчество,</w:t>
      </w:r>
    </w:p>
    <w:p w:rsidR="009E7866" w:rsidRPr="00932918" w:rsidRDefault="009E7866" w:rsidP="00932918">
      <w:pPr>
        <w:spacing w:after="0" w:line="240" w:lineRule="auto"/>
        <w:rPr>
          <w:rFonts w:ascii="Times New Roman" w:hAnsi="Times New Roman" w:cs="Times New Roman"/>
          <w:lang w:eastAsia="ru-RU"/>
        </w:rPr>
      </w:pPr>
    </w:p>
    <w:p w:rsidR="009E7866" w:rsidRPr="00932918" w:rsidRDefault="009E7866" w:rsidP="00932918">
      <w:pPr>
        <w:pBdr>
          <w:top w:val="single" w:sz="4" w:space="1" w:color="auto"/>
        </w:pBdr>
        <w:spacing w:after="0" w:line="240" w:lineRule="auto"/>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 какого времени они проживают за границей)</w:t>
      </w: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15. Пребывание за границей (когда, где, с какой целью)  </w:t>
      </w:r>
    </w:p>
    <w:p w:rsidR="009E7866" w:rsidRPr="00932918" w:rsidRDefault="009E7866" w:rsidP="00932918">
      <w:pPr>
        <w:pBdr>
          <w:top w:val="single" w:sz="4" w:space="1" w:color="auto"/>
        </w:pBdr>
        <w:tabs>
          <w:tab w:val="left" w:pos="8505"/>
        </w:tabs>
        <w:spacing w:after="0" w:line="240" w:lineRule="auto"/>
        <w:ind w:left="5783"/>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16. Отношение к воинской обязанности и воинское звание  </w:t>
      </w:r>
    </w:p>
    <w:p w:rsidR="009E7866" w:rsidRPr="00932918" w:rsidRDefault="009E7866" w:rsidP="00932918">
      <w:pPr>
        <w:pBdr>
          <w:top w:val="single" w:sz="4" w:space="1" w:color="auto"/>
        </w:pBdr>
        <w:tabs>
          <w:tab w:val="left" w:pos="8505"/>
        </w:tabs>
        <w:spacing w:after="0" w:line="240" w:lineRule="auto"/>
        <w:ind w:left="6124"/>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tabs>
          <w:tab w:val="left" w:pos="8505"/>
        </w:tabs>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9E7866" w:rsidRPr="00932918" w:rsidRDefault="009E7866" w:rsidP="00932918">
      <w:pPr>
        <w:pBdr>
          <w:top w:val="single" w:sz="4" w:space="1" w:color="auto"/>
        </w:pBdr>
        <w:tabs>
          <w:tab w:val="left" w:pos="8505"/>
        </w:tabs>
        <w:spacing w:after="0" w:line="240" w:lineRule="auto"/>
        <w:ind w:left="1174"/>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18. Паспорт или документ, его заменяющий  </w:t>
      </w:r>
    </w:p>
    <w:p w:rsidR="009E7866" w:rsidRPr="00932918" w:rsidRDefault="009E7866" w:rsidP="00932918">
      <w:pPr>
        <w:pBdr>
          <w:top w:val="single" w:sz="4" w:space="1" w:color="auto"/>
        </w:pBdr>
        <w:tabs>
          <w:tab w:val="left" w:pos="8505"/>
        </w:tabs>
        <w:spacing w:after="0" w:line="240" w:lineRule="auto"/>
        <w:ind w:left="464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(серия, номер, кем и когда выдан)</w:t>
      </w: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tabs>
          <w:tab w:val="left" w:pos="8505"/>
        </w:tabs>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19. Наличие заграничного паспорта  </w:t>
      </w:r>
    </w:p>
    <w:p w:rsidR="009E7866" w:rsidRPr="00932918" w:rsidRDefault="009E7866" w:rsidP="00932918">
      <w:pPr>
        <w:pBdr>
          <w:top w:val="single" w:sz="4" w:space="1" w:color="auto"/>
        </w:pBdr>
        <w:spacing w:after="0" w:line="240" w:lineRule="auto"/>
        <w:ind w:left="3771"/>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(серия, номер, кем и когда выдан)</w:t>
      </w: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jc w:val="both"/>
        <w:rPr>
          <w:rFonts w:ascii="Times New Roman" w:hAnsi="Times New Roman" w:cs="Times New Roman"/>
          <w:sz w:val="2"/>
          <w:szCs w:val="2"/>
          <w:lang w:eastAsia="ru-RU"/>
        </w:rPr>
      </w:pPr>
      <w:r w:rsidRPr="00932918">
        <w:rPr>
          <w:rFonts w:ascii="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932918">
        <w:rPr>
          <w:rFonts w:ascii="Times New Roman" w:hAnsi="Times New Roman" w:cs="Times New Roman"/>
          <w:sz w:val="24"/>
          <w:szCs w:val="24"/>
          <w:lang w:eastAsia="ru-RU"/>
        </w:rPr>
        <w:br/>
      </w: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21. ИНН (если имеется)  </w:t>
      </w:r>
    </w:p>
    <w:p w:rsidR="009E7866" w:rsidRPr="00932918" w:rsidRDefault="009E7866" w:rsidP="00932918">
      <w:pPr>
        <w:pBdr>
          <w:top w:val="single" w:sz="4" w:space="1" w:color="auto"/>
        </w:pBdr>
        <w:spacing w:after="0" w:line="240" w:lineRule="auto"/>
        <w:ind w:left="2523"/>
        <w:rPr>
          <w:rFonts w:ascii="Times New Roman" w:hAnsi="Times New Roman" w:cs="Times New Roman"/>
          <w:sz w:val="2"/>
          <w:szCs w:val="2"/>
          <w:lang w:eastAsia="ru-RU"/>
        </w:rPr>
      </w:pPr>
    </w:p>
    <w:p w:rsidR="009E7866" w:rsidRPr="00932918" w:rsidRDefault="009E7866"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9E7866" w:rsidRPr="00932918" w:rsidRDefault="009E7866" w:rsidP="00932918">
      <w:pPr>
        <w:pBdr>
          <w:top w:val="single" w:sz="4" w:space="1" w:color="auto"/>
        </w:pBdr>
        <w:spacing w:after="0" w:line="240" w:lineRule="auto"/>
        <w:ind w:left="5075"/>
        <w:rPr>
          <w:rFonts w:ascii="Times New Roman" w:hAnsi="Times New Roman" w:cs="Times New Roman"/>
          <w:sz w:val="2"/>
          <w:szCs w:val="2"/>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p w:rsidR="009E7866" w:rsidRPr="00932918" w:rsidRDefault="009E7866" w:rsidP="00932918">
      <w:pPr>
        <w:pBdr>
          <w:top w:val="single" w:sz="4" w:space="1" w:color="auto"/>
        </w:pBdr>
        <w:spacing w:after="0" w:line="240" w:lineRule="auto"/>
        <w:rPr>
          <w:rFonts w:ascii="Times New Roman" w:hAnsi="Times New Roman" w:cs="Times New Roman"/>
          <w:sz w:val="2"/>
          <w:szCs w:val="2"/>
          <w:lang w:eastAsia="ru-RU"/>
        </w:rPr>
      </w:pPr>
    </w:p>
    <w:p w:rsidR="009E7866" w:rsidRPr="00932918" w:rsidRDefault="009E7866" w:rsidP="00932918">
      <w:pPr>
        <w:spacing w:after="0" w:line="240" w:lineRule="auto"/>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E7866" w:rsidRPr="00932918" w:rsidRDefault="009E7866" w:rsidP="00932918">
      <w:pPr>
        <w:spacing w:after="0" w:line="240" w:lineRule="auto"/>
        <w:ind w:firstLine="567"/>
        <w:rPr>
          <w:rFonts w:ascii="Times New Roman" w:hAnsi="Times New Roman" w:cs="Times New Roman"/>
          <w:sz w:val="24"/>
          <w:szCs w:val="24"/>
          <w:lang w:eastAsia="ru-RU"/>
        </w:rPr>
      </w:pPr>
      <w:r w:rsidRPr="00932918">
        <w:rPr>
          <w:rFonts w:ascii="Times New Roman" w:hAnsi="Times New Roman" w:cs="Times New Roman"/>
          <w:sz w:val="24"/>
          <w:szCs w:val="24"/>
          <w:lang w:eastAsia="ru-RU"/>
        </w:rPr>
        <w:t>На проведение в отношении меня проверочных мероприятий согласен (согласна).</w:t>
      </w:r>
    </w:p>
    <w:p w:rsidR="009E7866" w:rsidRPr="00932918" w:rsidRDefault="009E7866" w:rsidP="00932918">
      <w:pPr>
        <w:spacing w:after="0" w:line="240" w:lineRule="auto"/>
        <w:ind w:firstLine="567"/>
        <w:rPr>
          <w:rFonts w:ascii="Times New Roman" w:hAnsi="Times New Roman" w:cs="Times New Roman"/>
          <w:sz w:val="24"/>
          <w:szCs w:val="24"/>
          <w:lang w:eastAsia="ru-RU"/>
        </w:rPr>
      </w:pPr>
    </w:p>
    <w:tbl>
      <w:tblPr>
        <w:tblW w:w="10110" w:type="dxa"/>
        <w:tblInd w:w="2" w:type="dxa"/>
        <w:tblLayout w:type="fixed"/>
        <w:tblCellMar>
          <w:left w:w="28" w:type="dxa"/>
          <w:right w:w="28" w:type="dxa"/>
        </w:tblCellMar>
        <w:tblLook w:val="00A0"/>
      </w:tblPr>
      <w:tblGrid>
        <w:gridCol w:w="171"/>
        <w:gridCol w:w="425"/>
        <w:gridCol w:w="284"/>
        <w:gridCol w:w="1984"/>
        <w:gridCol w:w="426"/>
        <w:gridCol w:w="317"/>
        <w:gridCol w:w="4314"/>
        <w:gridCol w:w="2189"/>
      </w:tblGrid>
      <w:tr w:rsidR="009E7866" w:rsidRPr="0099261C">
        <w:tc>
          <w:tcPr>
            <w:tcW w:w="170" w:type="dxa"/>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284" w:type="dxa"/>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426" w:type="dxa"/>
            <w:vAlign w:val="bottom"/>
          </w:tcPr>
          <w:p w:rsidR="009E7866" w:rsidRPr="00932918" w:rsidRDefault="009E7866" w:rsidP="00932918">
            <w:pPr>
              <w:spacing w:after="0"/>
              <w:jc w:val="right"/>
              <w:rPr>
                <w:rFonts w:ascii="Times New Roman" w:hAnsi="Times New Roman" w:cs="Times New Roman"/>
                <w:sz w:val="24"/>
                <w:szCs w:val="24"/>
                <w:lang w:eastAsia="ru-RU"/>
              </w:rPr>
            </w:pPr>
            <w:r w:rsidRPr="00932918">
              <w:rPr>
                <w:rFonts w:ascii="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9E7866" w:rsidRPr="00932918" w:rsidRDefault="009E7866" w:rsidP="00932918">
            <w:pPr>
              <w:spacing w:after="0"/>
              <w:rPr>
                <w:rFonts w:ascii="Times New Roman" w:hAnsi="Times New Roman" w:cs="Times New Roman"/>
                <w:sz w:val="24"/>
                <w:szCs w:val="24"/>
                <w:lang w:eastAsia="ru-RU"/>
              </w:rPr>
            </w:pPr>
          </w:p>
        </w:tc>
        <w:tc>
          <w:tcPr>
            <w:tcW w:w="4313" w:type="dxa"/>
            <w:vAlign w:val="bottom"/>
          </w:tcPr>
          <w:p w:rsidR="009E7866" w:rsidRPr="00932918" w:rsidRDefault="009E7866" w:rsidP="00932918">
            <w:pPr>
              <w:tabs>
                <w:tab w:val="left" w:pos="3270"/>
              </w:tabs>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 xml:space="preserve"> г.</w:t>
            </w:r>
            <w:r w:rsidRPr="00932918">
              <w:rPr>
                <w:rFonts w:ascii="Times New Roman" w:hAnsi="Times New Roman" w:cs="Times New Roman"/>
                <w:sz w:val="24"/>
                <w:szCs w:val="24"/>
                <w:lang w:eastAsia="ru-RU"/>
              </w:rPr>
              <w:tab/>
              <w:t>Подпись</w:t>
            </w:r>
          </w:p>
        </w:tc>
        <w:tc>
          <w:tcPr>
            <w:tcW w:w="2189"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r>
    </w:tbl>
    <w:p w:rsidR="009E7866" w:rsidRPr="00932918" w:rsidRDefault="009E7866" w:rsidP="00932918">
      <w:pPr>
        <w:spacing w:after="0" w:line="240" w:lineRule="auto"/>
        <w:rPr>
          <w:rFonts w:ascii="Times New Roman" w:hAnsi="Times New Roman" w:cs="Times New Roman"/>
          <w:sz w:val="24"/>
          <w:szCs w:val="24"/>
          <w:lang w:eastAsia="ru-RU"/>
        </w:rPr>
      </w:pPr>
    </w:p>
    <w:tbl>
      <w:tblPr>
        <w:tblW w:w="11133" w:type="dxa"/>
        <w:tblInd w:w="2" w:type="dxa"/>
        <w:tblLayout w:type="fixed"/>
        <w:tblCellMar>
          <w:left w:w="28" w:type="dxa"/>
          <w:right w:w="28" w:type="dxa"/>
        </w:tblCellMar>
        <w:tblLook w:val="00A0"/>
      </w:tblPr>
      <w:tblGrid>
        <w:gridCol w:w="169"/>
        <w:gridCol w:w="425"/>
        <w:gridCol w:w="284"/>
        <w:gridCol w:w="1133"/>
        <w:gridCol w:w="850"/>
        <w:gridCol w:w="426"/>
        <w:gridCol w:w="317"/>
        <w:gridCol w:w="675"/>
        <w:gridCol w:w="1842"/>
        <w:gridCol w:w="4184"/>
        <w:gridCol w:w="828"/>
      </w:tblGrid>
      <w:tr w:rsidR="009E7866" w:rsidRPr="0099261C">
        <w:trPr>
          <w:gridAfter w:val="1"/>
          <w:wAfter w:w="828" w:type="dxa"/>
        </w:trPr>
        <w:tc>
          <w:tcPr>
            <w:tcW w:w="2011" w:type="dxa"/>
            <w:gridSpan w:val="4"/>
            <w:vAlign w:val="center"/>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М.П.</w:t>
            </w:r>
          </w:p>
        </w:tc>
        <w:tc>
          <w:tcPr>
            <w:tcW w:w="8294" w:type="dxa"/>
            <w:gridSpan w:val="6"/>
          </w:tcPr>
          <w:p w:rsidR="009E7866" w:rsidRPr="00932918" w:rsidRDefault="009E7866" w:rsidP="00932918">
            <w:pPr>
              <w:spacing w:after="0"/>
              <w:jc w:val="both"/>
              <w:rPr>
                <w:rFonts w:ascii="Times New Roman" w:hAnsi="Times New Roman" w:cs="Times New Roman"/>
                <w:sz w:val="24"/>
                <w:szCs w:val="24"/>
                <w:lang w:eastAsia="ru-RU"/>
              </w:rPr>
            </w:pPr>
            <w:r w:rsidRPr="00932918">
              <w:rPr>
                <w:rFonts w:ascii="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9E7866" w:rsidRPr="0099261C">
        <w:trPr>
          <w:gridAfter w:val="1"/>
          <w:wAfter w:w="828" w:type="dxa"/>
          <w:cantSplit/>
        </w:trPr>
        <w:tc>
          <w:tcPr>
            <w:tcW w:w="169" w:type="dxa"/>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284" w:type="dxa"/>
            <w:vAlign w:val="bottom"/>
          </w:tcPr>
          <w:p w:rsidR="009E7866" w:rsidRPr="00932918" w:rsidRDefault="009E7866" w:rsidP="00932918">
            <w:pPr>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w:t>
            </w:r>
          </w:p>
        </w:tc>
        <w:tc>
          <w:tcPr>
            <w:tcW w:w="1983" w:type="dxa"/>
            <w:gridSpan w:val="2"/>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426" w:type="dxa"/>
            <w:vAlign w:val="bottom"/>
          </w:tcPr>
          <w:p w:rsidR="009E7866" w:rsidRPr="00932918" w:rsidRDefault="009E7866" w:rsidP="00932918">
            <w:pPr>
              <w:spacing w:after="0"/>
              <w:jc w:val="right"/>
              <w:rPr>
                <w:rFonts w:ascii="Times New Roman" w:hAnsi="Times New Roman" w:cs="Times New Roman"/>
                <w:sz w:val="24"/>
                <w:szCs w:val="24"/>
                <w:lang w:eastAsia="ru-RU"/>
              </w:rPr>
            </w:pPr>
            <w:r w:rsidRPr="00932918">
              <w:rPr>
                <w:rFonts w:ascii="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9E7866" w:rsidRPr="00932918" w:rsidRDefault="009E7866" w:rsidP="00932918">
            <w:pPr>
              <w:spacing w:after="0"/>
              <w:rPr>
                <w:rFonts w:ascii="Times New Roman" w:hAnsi="Times New Roman" w:cs="Times New Roman"/>
                <w:sz w:val="24"/>
                <w:szCs w:val="24"/>
                <w:lang w:eastAsia="ru-RU"/>
              </w:rPr>
            </w:pPr>
          </w:p>
        </w:tc>
        <w:tc>
          <w:tcPr>
            <w:tcW w:w="675" w:type="dxa"/>
            <w:vAlign w:val="bottom"/>
          </w:tcPr>
          <w:p w:rsidR="009E7866" w:rsidRPr="00932918" w:rsidRDefault="009E7866" w:rsidP="00932918">
            <w:pPr>
              <w:tabs>
                <w:tab w:val="left" w:pos="3270"/>
              </w:tabs>
              <w:spacing w:after="0"/>
              <w:rPr>
                <w:rFonts w:ascii="Times New Roman" w:hAnsi="Times New Roman" w:cs="Times New Roman"/>
                <w:sz w:val="24"/>
                <w:szCs w:val="24"/>
                <w:lang w:eastAsia="ru-RU"/>
              </w:rPr>
            </w:pPr>
            <w:r w:rsidRPr="00932918">
              <w:rPr>
                <w:rFonts w:ascii="Times New Roman" w:hAnsi="Times New Roman" w:cs="Times New Roman"/>
                <w:sz w:val="24"/>
                <w:szCs w:val="24"/>
                <w:lang w:eastAsia="ru-RU"/>
              </w:rPr>
              <w:t>г.</w:t>
            </w:r>
          </w:p>
        </w:tc>
        <w:tc>
          <w:tcPr>
            <w:tcW w:w="1842"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c>
          <w:tcPr>
            <w:tcW w:w="4184" w:type="dxa"/>
            <w:tcBorders>
              <w:top w:val="nil"/>
              <w:left w:val="nil"/>
              <w:bottom w:val="single" w:sz="4" w:space="0" w:color="auto"/>
              <w:right w:val="nil"/>
            </w:tcBorders>
            <w:vAlign w:val="bottom"/>
          </w:tcPr>
          <w:p w:rsidR="009E7866" w:rsidRPr="00932918" w:rsidRDefault="009E7866" w:rsidP="00932918">
            <w:pPr>
              <w:spacing w:after="0"/>
              <w:jc w:val="center"/>
              <w:rPr>
                <w:rFonts w:ascii="Times New Roman" w:hAnsi="Times New Roman" w:cs="Times New Roman"/>
                <w:sz w:val="24"/>
                <w:szCs w:val="24"/>
                <w:lang w:eastAsia="ru-RU"/>
              </w:rPr>
            </w:pPr>
          </w:p>
        </w:tc>
      </w:tr>
      <w:tr w:rsidR="009E7866" w:rsidRPr="0099261C">
        <w:trPr>
          <w:gridAfter w:val="1"/>
          <w:wAfter w:w="828" w:type="dxa"/>
        </w:trPr>
        <w:tc>
          <w:tcPr>
            <w:tcW w:w="169" w:type="dxa"/>
          </w:tcPr>
          <w:p w:rsidR="009E7866" w:rsidRPr="00932918" w:rsidRDefault="009E7866" w:rsidP="00932918">
            <w:pPr>
              <w:spacing w:after="0"/>
              <w:rPr>
                <w:rFonts w:ascii="Times New Roman" w:hAnsi="Times New Roman" w:cs="Times New Roman"/>
                <w:sz w:val="24"/>
                <w:szCs w:val="24"/>
                <w:lang w:eastAsia="ru-RU"/>
              </w:rPr>
            </w:pPr>
          </w:p>
        </w:tc>
        <w:tc>
          <w:tcPr>
            <w:tcW w:w="425" w:type="dxa"/>
          </w:tcPr>
          <w:p w:rsidR="009E7866" w:rsidRPr="00932918" w:rsidRDefault="009E7866" w:rsidP="00932918">
            <w:pPr>
              <w:spacing w:after="0"/>
              <w:jc w:val="center"/>
              <w:rPr>
                <w:rFonts w:ascii="Times New Roman" w:hAnsi="Times New Roman" w:cs="Times New Roman"/>
                <w:sz w:val="24"/>
                <w:szCs w:val="24"/>
                <w:lang w:eastAsia="ru-RU"/>
              </w:rPr>
            </w:pPr>
          </w:p>
        </w:tc>
        <w:tc>
          <w:tcPr>
            <w:tcW w:w="284" w:type="dxa"/>
          </w:tcPr>
          <w:p w:rsidR="009E7866" w:rsidRPr="00932918" w:rsidRDefault="009E7866" w:rsidP="00932918">
            <w:pPr>
              <w:spacing w:after="0"/>
              <w:rPr>
                <w:rFonts w:ascii="Times New Roman" w:hAnsi="Times New Roman" w:cs="Times New Roman"/>
                <w:sz w:val="24"/>
                <w:szCs w:val="24"/>
                <w:lang w:eastAsia="ru-RU"/>
              </w:rPr>
            </w:pPr>
          </w:p>
        </w:tc>
        <w:tc>
          <w:tcPr>
            <w:tcW w:w="1983" w:type="dxa"/>
            <w:gridSpan w:val="2"/>
          </w:tcPr>
          <w:p w:rsidR="009E7866" w:rsidRPr="00932918" w:rsidRDefault="009E7866" w:rsidP="00932918">
            <w:pPr>
              <w:spacing w:after="0"/>
              <w:jc w:val="center"/>
              <w:rPr>
                <w:rFonts w:ascii="Times New Roman" w:hAnsi="Times New Roman" w:cs="Times New Roman"/>
                <w:sz w:val="24"/>
                <w:szCs w:val="24"/>
                <w:lang w:eastAsia="ru-RU"/>
              </w:rPr>
            </w:pPr>
          </w:p>
        </w:tc>
        <w:tc>
          <w:tcPr>
            <w:tcW w:w="426" w:type="dxa"/>
          </w:tcPr>
          <w:p w:rsidR="009E7866" w:rsidRPr="00932918" w:rsidRDefault="009E7866" w:rsidP="00932918">
            <w:pPr>
              <w:spacing w:after="0"/>
              <w:jc w:val="right"/>
              <w:rPr>
                <w:rFonts w:ascii="Times New Roman" w:hAnsi="Times New Roman" w:cs="Times New Roman"/>
                <w:sz w:val="24"/>
                <w:szCs w:val="24"/>
                <w:lang w:eastAsia="ru-RU"/>
              </w:rPr>
            </w:pPr>
          </w:p>
        </w:tc>
        <w:tc>
          <w:tcPr>
            <w:tcW w:w="317" w:type="dxa"/>
          </w:tcPr>
          <w:p w:rsidR="009E7866" w:rsidRPr="00932918" w:rsidRDefault="009E7866" w:rsidP="00932918">
            <w:pPr>
              <w:spacing w:after="0"/>
              <w:rPr>
                <w:rFonts w:ascii="Times New Roman" w:hAnsi="Times New Roman" w:cs="Times New Roman"/>
                <w:sz w:val="24"/>
                <w:szCs w:val="24"/>
                <w:lang w:eastAsia="ru-RU"/>
              </w:rPr>
            </w:pPr>
          </w:p>
        </w:tc>
        <w:tc>
          <w:tcPr>
            <w:tcW w:w="675" w:type="dxa"/>
          </w:tcPr>
          <w:p w:rsidR="009E7866" w:rsidRPr="00932918" w:rsidRDefault="009E7866" w:rsidP="00932918">
            <w:pPr>
              <w:tabs>
                <w:tab w:val="left" w:pos="3270"/>
              </w:tabs>
              <w:spacing w:after="0"/>
              <w:rPr>
                <w:rFonts w:ascii="Times New Roman" w:hAnsi="Times New Roman" w:cs="Times New Roman"/>
                <w:sz w:val="24"/>
                <w:szCs w:val="24"/>
                <w:lang w:eastAsia="ru-RU"/>
              </w:rPr>
            </w:pPr>
          </w:p>
        </w:tc>
        <w:tc>
          <w:tcPr>
            <w:tcW w:w="6026" w:type="dxa"/>
            <w:gridSpan w:val="2"/>
          </w:tcPr>
          <w:p w:rsidR="009E7866" w:rsidRPr="00932918" w:rsidRDefault="009E7866" w:rsidP="00932918">
            <w:pPr>
              <w:spacing w:after="0"/>
              <w:jc w:val="center"/>
              <w:rPr>
                <w:rFonts w:ascii="Times New Roman" w:hAnsi="Times New Roman" w:cs="Times New Roman"/>
                <w:sz w:val="24"/>
                <w:szCs w:val="24"/>
                <w:lang w:eastAsia="ru-RU"/>
              </w:rPr>
            </w:pPr>
            <w:r w:rsidRPr="00932918">
              <w:rPr>
                <w:rFonts w:ascii="Times New Roman" w:hAnsi="Times New Roman" w:cs="Times New Roman"/>
                <w:sz w:val="24"/>
                <w:szCs w:val="24"/>
                <w:lang w:eastAsia="ru-RU"/>
              </w:rPr>
              <w:t>(подпись, фамилия работника кадровой службы)</w:t>
            </w:r>
          </w:p>
        </w:tc>
      </w:tr>
      <w:tr w:rsidR="009E7866" w:rsidRPr="0099261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000"/>
        </w:tblPrEx>
        <w:tc>
          <w:tcPr>
            <w:tcW w:w="10204" w:type="dxa"/>
            <w:gridSpan w:val="11"/>
            <w:tcBorders>
              <w:top w:val="nil"/>
              <w:left w:val="nil"/>
              <w:bottom w:val="nil"/>
              <w:right w:val="nil"/>
            </w:tcBorders>
          </w:tcPr>
          <w:p w:rsidR="009E7866" w:rsidRPr="000879F5" w:rsidRDefault="009E7866" w:rsidP="000879F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УТВЕРЖДАЮ</w:t>
            </w:r>
          </w:p>
          <w:p w:rsidR="009E7866" w:rsidRPr="000879F5" w:rsidRDefault="009E7866" w:rsidP="000879F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Начальник ИФНС России</w:t>
            </w:r>
          </w:p>
          <w:p w:rsidR="009E7866" w:rsidRPr="000879F5" w:rsidRDefault="009E7866" w:rsidP="000879F5">
            <w:pPr>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по Сормовскому району</w:t>
            </w:r>
          </w:p>
          <w:p w:rsidR="009E7866" w:rsidRPr="000879F5" w:rsidRDefault="009E7866" w:rsidP="000879F5">
            <w:pPr>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г. Н.Новгорода</w:t>
            </w:r>
          </w:p>
          <w:p w:rsidR="009E7866" w:rsidRPr="000879F5" w:rsidRDefault="009E7866" w:rsidP="000879F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__________   </w:t>
            </w:r>
            <w:r w:rsidRPr="000879F5">
              <w:rPr>
                <w:rFonts w:ascii="Times New Roman" w:hAnsi="Times New Roman" w:cs="Times New Roman"/>
                <w:sz w:val="24"/>
                <w:szCs w:val="24"/>
                <w:u w:val="single"/>
                <w:lang w:eastAsia="ru-RU"/>
              </w:rPr>
              <w:t>Е.В.Чернышевская</w:t>
            </w:r>
          </w:p>
          <w:p w:rsidR="009E7866" w:rsidRPr="000879F5" w:rsidRDefault="009E7866" w:rsidP="000879F5">
            <w:pPr>
              <w:spacing w:after="0" w:line="240" w:lineRule="auto"/>
              <w:jc w:val="center"/>
              <w:rPr>
                <w:rFonts w:ascii="Times New Roman" w:hAnsi="Times New Roman" w:cs="Times New Roman"/>
                <w:sz w:val="18"/>
                <w:szCs w:val="18"/>
                <w:lang w:eastAsia="ru-RU"/>
              </w:rPr>
            </w:pPr>
            <w:r w:rsidRPr="000879F5">
              <w:rPr>
                <w:rFonts w:ascii="Times New Roman" w:hAnsi="Times New Roman" w:cs="Times New Roman"/>
                <w:sz w:val="18"/>
                <w:szCs w:val="18"/>
                <w:lang w:eastAsia="ru-RU"/>
              </w:rPr>
              <w:t xml:space="preserve">                                                                                                                          (подпись)    (фамилия, инициалы)</w:t>
            </w:r>
          </w:p>
          <w:p w:rsidR="009E7866" w:rsidRPr="000879F5" w:rsidRDefault="009E7866" w:rsidP="000879F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от "___"_______ 2015 г.</w:t>
            </w:r>
          </w:p>
          <w:p w:rsidR="009E7866" w:rsidRPr="000879F5" w:rsidRDefault="009E7866" w:rsidP="000879F5">
            <w:pPr>
              <w:widowControl w:val="0"/>
              <w:autoSpaceDE w:val="0"/>
              <w:autoSpaceDN w:val="0"/>
              <w:adjustRightInd w:val="0"/>
              <w:spacing w:after="0" w:line="240" w:lineRule="auto"/>
              <w:jc w:val="center"/>
              <w:rPr>
                <w:rFonts w:ascii="Arial" w:hAnsi="Arial" w:cs="Arial"/>
                <w:sz w:val="24"/>
                <w:szCs w:val="24"/>
                <w:lang w:eastAsia="ru-RU"/>
              </w:rPr>
            </w:pPr>
          </w:p>
        </w:tc>
      </w:tr>
    </w:tbl>
    <w:p w:rsidR="009E7866" w:rsidRPr="000879F5" w:rsidRDefault="009E7866" w:rsidP="000879F5">
      <w:pPr>
        <w:spacing w:after="0" w:line="240" w:lineRule="auto"/>
        <w:ind w:right="-185"/>
        <w:jc w:val="center"/>
        <w:rPr>
          <w:rFonts w:ascii="Times New Roman" w:hAnsi="Times New Roman" w:cs="Times New Roman"/>
          <w:b/>
          <w:bCs/>
          <w:lang w:eastAsia="ru-RU"/>
        </w:rPr>
      </w:pPr>
      <w:r w:rsidRPr="000879F5">
        <w:rPr>
          <w:rFonts w:ascii="Times New Roman" w:hAnsi="Times New Roman" w:cs="Times New Roman"/>
          <w:b/>
          <w:bCs/>
          <w:lang w:eastAsia="ru-RU"/>
        </w:rPr>
        <w:t>Должностной регламент</w:t>
      </w:r>
      <w:r w:rsidRPr="000879F5">
        <w:rPr>
          <w:rFonts w:ascii="Times New Roman" w:hAnsi="Times New Roman" w:cs="Times New Roman"/>
          <w:b/>
          <w:bCs/>
          <w:lang w:eastAsia="ru-RU"/>
        </w:rPr>
        <w:br/>
        <w:t xml:space="preserve"> старшего государственного налогового инспектора</w:t>
      </w:r>
      <w:r w:rsidRPr="000879F5">
        <w:rPr>
          <w:rFonts w:ascii="Times New Roman" w:hAnsi="Times New Roman" w:cs="Times New Roman"/>
          <w:b/>
          <w:bCs/>
          <w:lang w:eastAsia="ru-RU"/>
        </w:rPr>
        <w:br/>
        <w:t>отдела камеральных проверок № 1</w:t>
      </w:r>
    </w:p>
    <w:p w:rsidR="009E7866" w:rsidRPr="000879F5" w:rsidRDefault="009E7866" w:rsidP="000879F5">
      <w:pPr>
        <w:spacing w:after="0" w:line="240" w:lineRule="auto"/>
        <w:ind w:right="-185"/>
        <w:jc w:val="center"/>
        <w:rPr>
          <w:rFonts w:ascii="Times New Roman" w:hAnsi="Times New Roman" w:cs="Times New Roman"/>
          <w:b/>
          <w:bCs/>
          <w:lang w:eastAsia="ru-RU"/>
        </w:rPr>
      </w:pPr>
      <w:r w:rsidRPr="000879F5">
        <w:rPr>
          <w:rFonts w:ascii="Times New Roman" w:hAnsi="Times New Roman" w:cs="Times New Roman"/>
          <w:b/>
          <w:bCs/>
          <w:lang w:eastAsia="ru-RU"/>
        </w:rPr>
        <w:t>ИФНС России по Сормовскому району г.Н.Новгорода</w:t>
      </w: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- 11-3-4-095</w:t>
      </w: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 Общие положения</w:t>
      </w:r>
    </w:p>
    <w:p w:rsidR="009E7866" w:rsidRPr="000879F5" w:rsidRDefault="009E7866" w:rsidP="000879F5">
      <w:pPr>
        <w:spacing w:after="0" w:line="240" w:lineRule="auto"/>
        <w:ind w:right="-185"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1  (далее - старший государственный налоговый инспектор) относится к старшей группе должностей гражданской службы категории "специалисты".</w:t>
      </w:r>
    </w:p>
    <w:p w:rsidR="009E7866" w:rsidRPr="000879F5" w:rsidRDefault="009E7866" w:rsidP="000879F5">
      <w:pPr>
        <w:spacing w:after="0" w:line="240" w:lineRule="auto"/>
        <w:ind w:firstLine="540"/>
        <w:jc w:val="both"/>
        <w:rPr>
          <w:rFonts w:ascii="Times New Roman" w:hAnsi="Times New Roman" w:cs="Times New Roman"/>
          <w:color w:val="FF0000"/>
          <w:sz w:val="24"/>
          <w:szCs w:val="24"/>
          <w:lang w:eastAsia="ru-RU"/>
        </w:rPr>
      </w:pPr>
      <w:r w:rsidRPr="000879F5">
        <w:rPr>
          <w:rFonts w:ascii="Times New Roman" w:hAnsi="Times New Roman" w:cs="Times New Roman"/>
          <w:sz w:val="24"/>
          <w:szCs w:val="24"/>
          <w:lang w:eastAsia="ru-RU"/>
        </w:rPr>
        <w:t xml:space="preserve">2. Назначение на должность и освобождение от должности старшего государственного налогового инспектора отдела камеральных проверок № 1 осуществляются приказом ИФНС России по Сормовскому району г. Н.Новгорода (далее - Инспекция). </w:t>
      </w:r>
    </w:p>
    <w:p w:rsidR="009E7866" w:rsidRPr="000879F5" w:rsidRDefault="009E7866" w:rsidP="000879F5">
      <w:pPr>
        <w:spacing w:after="0" w:line="240" w:lineRule="auto"/>
        <w:ind w:right="-185" w:firstLine="540"/>
        <w:jc w:val="both"/>
        <w:rPr>
          <w:rFonts w:ascii="Times New Roman" w:hAnsi="Times New Roman" w:cs="Times New Roman"/>
          <w:color w:val="000000"/>
          <w:sz w:val="24"/>
          <w:szCs w:val="24"/>
          <w:lang w:eastAsia="ru-RU"/>
        </w:rPr>
      </w:pPr>
      <w:r w:rsidRPr="000879F5">
        <w:rPr>
          <w:rFonts w:ascii="Times New Roman" w:hAnsi="Times New Roman" w:cs="Times New Roman"/>
          <w:sz w:val="24"/>
          <w:szCs w:val="24"/>
          <w:lang w:eastAsia="ru-RU"/>
        </w:rPr>
        <w:t>Старший государственный налоговый инспектор непосредственно подчиняется начальнику отдела камеральных проверок № 1</w:t>
      </w:r>
      <w:r w:rsidRPr="000879F5">
        <w:rPr>
          <w:rFonts w:ascii="Times New Roman" w:hAnsi="Times New Roman" w:cs="Times New Roman"/>
          <w:color w:val="000000"/>
          <w:sz w:val="24"/>
          <w:szCs w:val="24"/>
          <w:lang w:eastAsia="ru-RU"/>
        </w:rPr>
        <w:t>,  в его отсутствие - заместителю начальника отдела камеральных проверок № 1.</w:t>
      </w:r>
    </w:p>
    <w:p w:rsidR="009E7866" w:rsidRPr="000879F5" w:rsidRDefault="009E7866" w:rsidP="000879F5">
      <w:pPr>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color w:val="000000"/>
          <w:sz w:val="24"/>
          <w:szCs w:val="24"/>
          <w:lang w:eastAsia="ru-RU"/>
        </w:rPr>
        <w:t>В период временного отсутствия его</w:t>
      </w:r>
      <w:r w:rsidRPr="000879F5">
        <w:rPr>
          <w:rFonts w:ascii="Times New Roman" w:hAnsi="Times New Roman" w:cs="Times New Roman"/>
          <w:sz w:val="24"/>
          <w:szCs w:val="24"/>
          <w:lang w:eastAsia="ru-RU"/>
        </w:rPr>
        <w:t xml:space="preserve"> обязанности исполняет другой старший государственный налоговый инспектор или государственный налоговый инспектор, или специалист 1 разряда отдела камеральных проверок № 1. </w:t>
      </w:r>
    </w:p>
    <w:p w:rsidR="009E7866" w:rsidRPr="000879F5" w:rsidRDefault="009E7866" w:rsidP="000879F5">
      <w:pPr>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Замещает другого старшего государственного налогового инспектора,  государственного налогового инспектора или специалиста 1 разряда во время его отсутствия.</w:t>
      </w:r>
    </w:p>
    <w:p w:rsidR="009E7866" w:rsidRPr="000879F5" w:rsidRDefault="009E7866" w:rsidP="000879F5">
      <w:pPr>
        <w:spacing w:after="0" w:line="240" w:lineRule="auto"/>
        <w:ind w:right="-185"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 своей деятельности старший государственный налоговый инспектор руководствуется:</w:t>
      </w:r>
    </w:p>
    <w:p w:rsidR="009E7866" w:rsidRPr="000879F5" w:rsidRDefault="009E7866" w:rsidP="000879F5">
      <w:pPr>
        <w:spacing w:after="0" w:line="240" w:lineRule="auto"/>
        <w:ind w:right="-185"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3. Для замещения должности старшего  государственного налогового инспектора отдела камеральных проверок № 1  устанавливаются следующие требования:</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а) по образованию: наличие высшего профессионального образования;</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б) по стажу работы: без предъявления требований к стажу работы;</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б) квалификационные требования к профессиональным знаниям:</w:t>
      </w:r>
    </w:p>
    <w:p w:rsidR="009E7866" w:rsidRPr="000879F5" w:rsidRDefault="009E7866" w:rsidP="000879F5">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должен знать:</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правовые основы прохождения федеральной государственной гражданской службы;</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правила делового этикета, порядок работы с обращениями граждан; </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порядок работы сослужебной информацией, инструкцию по делопроизводству;</w:t>
      </w:r>
    </w:p>
    <w:p w:rsidR="009E7866" w:rsidRPr="000879F5" w:rsidRDefault="009E7866" w:rsidP="000879F5">
      <w:pPr>
        <w:autoSpaceDE w:val="0"/>
        <w:autoSpaceDN w:val="0"/>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 xml:space="preserve">аппаратное и программное обеспечение; </w:t>
      </w:r>
    </w:p>
    <w:p w:rsidR="009E7866" w:rsidRPr="000879F5" w:rsidRDefault="009E7866" w:rsidP="000879F5">
      <w:pPr>
        <w:autoSpaceDE w:val="0"/>
        <w:autoSpaceDN w:val="0"/>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должностной регламент.</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 квалификационные требования к профессиональным навыкам:</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должны иметь навыки:</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выполнению поставленных задач;</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ведения делопроизводства, составления делового письма; </w:t>
      </w:r>
    </w:p>
    <w:p w:rsidR="009E7866" w:rsidRPr="000879F5" w:rsidRDefault="009E7866" w:rsidP="000879F5">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9E7866" w:rsidRPr="000879F5" w:rsidRDefault="009E7866" w:rsidP="000879F5">
      <w:pPr>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9E7866" w:rsidRPr="000879F5" w:rsidRDefault="009E7866" w:rsidP="000879F5">
      <w:pPr>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управления электронной почтой;</w:t>
      </w:r>
    </w:p>
    <w:p w:rsidR="009E7866" w:rsidRPr="000879F5" w:rsidRDefault="009E7866" w:rsidP="000879F5">
      <w:pPr>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подготовки презентаций, использования графических объектов в электронных документах.</w:t>
      </w:r>
    </w:p>
    <w:p w:rsidR="009E7866" w:rsidRPr="000879F5" w:rsidRDefault="009E7866" w:rsidP="000879F5">
      <w:pPr>
        <w:spacing w:after="0" w:line="240" w:lineRule="auto"/>
        <w:jc w:val="both"/>
        <w:rPr>
          <w:rFonts w:ascii="Times New Roman" w:hAnsi="Times New Roman" w:cs="Times New Roman"/>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III. Должностные обязанности, права и ответственность</w:t>
      </w:r>
    </w:p>
    <w:p w:rsidR="009E7866" w:rsidRPr="000879F5" w:rsidRDefault="009E7866" w:rsidP="000879F5">
      <w:pPr>
        <w:spacing w:after="0" w:line="240" w:lineRule="auto"/>
        <w:ind w:firstLine="720"/>
        <w:jc w:val="center"/>
        <w:rPr>
          <w:rFonts w:ascii="Times New Roman" w:hAnsi="Times New Roman" w:cs="Times New Roman"/>
          <w:color w:val="FF0000"/>
          <w:sz w:val="28"/>
          <w:szCs w:val="28"/>
          <w:lang w:eastAsia="ru-RU"/>
        </w:rPr>
      </w:pP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4. Основные права и обязанности  старшего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6" w:history="1">
        <w:r w:rsidRPr="000879F5">
          <w:rPr>
            <w:rFonts w:ascii="Times New Roman" w:hAnsi="Times New Roman" w:cs="Times New Roman"/>
            <w:color w:val="008000"/>
            <w:sz w:val="24"/>
            <w:szCs w:val="24"/>
            <w:lang w:eastAsia="ru-RU"/>
          </w:rPr>
          <w:t>статьями 14</w:t>
        </w:r>
      </w:hyperlink>
      <w:r w:rsidRPr="000879F5">
        <w:rPr>
          <w:rFonts w:ascii="Times New Roman" w:hAnsi="Times New Roman" w:cs="Times New Roman"/>
          <w:b/>
          <w:bCs/>
          <w:sz w:val="24"/>
          <w:szCs w:val="24"/>
          <w:lang w:eastAsia="ru-RU"/>
        </w:rPr>
        <w:t xml:space="preserve">, </w:t>
      </w:r>
      <w:hyperlink r:id="rId7" w:history="1">
        <w:r w:rsidRPr="000879F5">
          <w:rPr>
            <w:rFonts w:ascii="Times New Roman" w:hAnsi="Times New Roman" w:cs="Times New Roman"/>
            <w:color w:val="008000"/>
            <w:sz w:val="24"/>
            <w:szCs w:val="24"/>
            <w:lang w:eastAsia="ru-RU"/>
          </w:rPr>
          <w:t>15</w:t>
        </w:r>
      </w:hyperlink>
      <w:r w:rsidRPr="000879F5">
        <w:rPr>
          <w:rFonts w:ascii="Times New Roman" w:hAnsi="Times New Roman" w:cs="Times New Roman"/>
          <w:b/>
          <w:bCs/>
          <w:sz w:val="24"/>
          <w:szCs w:val="24"/>
          <w:lang w:eastAsia="ru-RU"/>
        </w:rPr>
        <w:t xml:space="preserve">, </w:t>
      </w:r>
      <w:hyperlink r:id="rId8" w:history="1">
        <w:r w:rsidRPr="000879F5">
          <w:rPr>
            <w:rFonts w:ascii="Times New Roman" w:hAnsi="Times New Roman" w:cs="Times New Roman"/>
            <w:color w:val="008000"/>
            <w:sz w:val="24"/>
            <w:szCs w:val="24"/>
            <w:lang w:eastAsia="ru-RU"/>
          </w:rPr>
          <w:t>17</w:t>
        </w:r>
      </w:hyperlink>
      <w:r w:rsidRPr="000879F5">
        <w:rPr>
          <w:rFonts w:ascii="Times New Roman" w:hAnsi="Times New Roman" w:cs="Times New Roman"/>
          <w:b/>
          <w:bCs/>
          <w:sz w:val="24"/>
          <w:szCs w:val="24"/>
          <w:lang w:eastAsia="ru-RU"/>
        </w:rPr>
        <w:t xml:space="preserve">, </w:t>
      </w:r>
      <w:hyperlink r:id="rId9" w:history="1">
        <w:r w:rsidRPr="000879F5">
          <w:rPr>
            <w:rFonts w:ascii="Times New Roman" w:hAnsi="Times New Roman" w:cs="Times New Roman"/>
            <w:color w:val="008000"/>
            <w:sz w:val="24"/>
            <w:szCs w:val="24"/>
            <w:lang w:eastAsia="ru-RU"/>
          </w:rPr>
          <w:t>18</w:t>
        </w:r>
      </w:hyperlink>
      <w:r w:rsidRPr="000879F5">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4.1 Старший государственный налоговый инспектор отдела камеральных проверок № 1  имеет право на: </w:t>
      </w:r>
    </w:p>
    <w:p w:rsidR="009E7866" w:rsidRPr="000879F5" w:rsidRDefault="009E7866" w:rsidP="000879F5">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8" w:name="sub_140102"/>
      <w:r w:rsidRPr="000879F5">
        <w:rPr>
          <w:rFonts w:ascii="Times New Roman" w:hAnsi="Times New Roman" w:cs="Times New Roman"/>
          <w:sz w:val="24"/>
          <w:szCs w:val="24"/>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9" w:name="sub_140103"/>
      <w:bookmarkEnd w:id="8"/>
      <w:r w:rsidRPr="000879F5">
        <w:rPr>
          <w:rFonts w:ascii="Times New Roman" w:hAnsi="Times New Roman" w:cs="Times New Roman"/>
          <w:sz w:val="24"/>
          <w:szCs w:val="24"/>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0" w:name="sub_140104"/>
      <w:bookmarkEnd w:id="9"/>
      <w:r w:rsidRPr="000879F5">
        <w:rPr>
          <w:rFonts w:ascii="Times New Roman" w:hAnsi="Times New Roman" w:cs="Times New Roman"/>
          <w:sz w:val="24"/>
          <w:szCs w:val="24"/>
          <w:lang w:eastAsia="ru-RU"/>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1" w:name="sub_140105"/>
      <w:bookmarkEnd w:id="10"/>
      <w:r w:rsidRPr="000879F5">
        <w:rPr>
          <w:rFonts w:ascii="Times New Roman" w:hAnsi="Times New Roman" w:cs="Times New Roman"/>
          <w:sz w:val="24"/>
          <w:szCs w:val="24"/>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2" w:name="sub_140106"/>
      <w:bookmarkEnd w:id="11"/>
      <w:r w:rsidRPr="000879F5">
        <w:rPr>
          <w:rFonts w:ascii="Times New Roman" w:hAnsi="Times New Roman" w:cs="Times New Roman"/>
          <w:sz w:val="24"/>
          <w:szCs w:val="24"/>
          <w:lang w:eastAsia="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3" w:name="sub_140107"/>
      <w:bookmarkEnd w:id="12"/>
      <w:r w:rsidRPr="000879F5">
        <w:rPr>
          <w:rFonts w:ascii="Times New Roman" w:hAnsi="Times New Roman" w:cs="Times New Roman"/>
          <w:sz w:val="24"/>
          <w:szCs w:val="24"/>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4" w:name="sub_140108"/>
      <w:bookmarkEnd w:id="13"/>
      <w:r w:rsidRPr="000879F5">
        <w:rPr>
          <w:rFonts w:ascii="Times New Roman" w:hAnsi="Times New Roman" w:cs="Times New Roman"/>
          <w:sz w:val="24"/>
          <w:szCs w:val="24"/>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5" w:name="sub_140109"/>
      <w:bookmarkEnd w:id="14"/>
      <w:r w:rsidRPr="000879F5">
        <w:rPr>
          <w:rFonts w:ascii="Times New Roman" w:hAnsi="Times New Roman" w:cs="Times New Roman"/>
          <w:sz w:val="24"/>
          <w:szCs w:val="24"/>
          <w:lang w:eastAsia="ru-RU"/>
        </w:rPr>
        <w:t>защиту сведений о гражданском служащем;</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6" w:name="sub_140110"/>
      <w:bookmarkEnd w:id="15"/>
      <w:r w:rsidRPr="000879F5">
        <w:rPr>
          <w:rFonts w:ascii="Times New Roman" w:hAnsi="Times New Roman" w:cs="Times New Roman"/>
          <w:sz w:val="24"/>
          <w:szCs w:val="24"/>
          <w:lang w:eastAsia="ru-RU"/>
        </w:rPr>
        <w:t>должностной рост на конкурсной основе;</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7" w:name="sub_140111"/>
      <w:bookmarkEnd w:id="16"/>
      <w:r w:rsidRPr="000879F5">
        <w:rPr>
          <w:rFonts w:ascii="Times New Roman" w:hAnsi="Times New Roman" w:cs="Times New Roman"/>
          <w:sz w:val="24"/>
          <w:szCs w:val="24"/>
          <w:lang w:eastAsia="ru-RU"/>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8" w:name="sub_140112"/>
      <w:bookmarkEnd w:id="17"/>
      <w:r w:rsidRPr="000879F5">
        <w:rPr>
          <w:rFonts w:ascii="Times New Roman" w:hAnsi="Times New Roman" w:cs="Times New Roman"/>
          <w:sz w:val="24"/>
          <w:szCs w:val="24"/>
          <w:lang w:eastAsia="ru-RU"/>
        </w:rPr>
        <w:t>членство в профессиональном союзе;</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19" w:name="sub_140113"/>
      <w:bookmarkEnd w:id="18"/>
      <w:r w:rsidRPr="000879F5">
        <w:rPr>
          <w:rFonts w:ascii="Times New Roman" w:hAnsi="Times New Roman" w:cs="Times New Roman"/>
          <w:sz w:val="24"/>
          <w:szCs w:val="24"/>
          <w:lang w:eastAsia="ru-RU"/>
        </w:rPr>
        <w:t>рассмотрение индивидуальных служебных споров в соответствии с настоящим Федеральным законом и другими федеральными законами;</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20" w:name="sub_140114"/>
      <w:bookmarkEnd w:id="19"/>
      <w:r w:rsidRPr="000879F5">
        <w:rPr>
          <w:rFonts w:ascii="Times New Roman" w:hAnsi="Times New Roman" w:cs="Times New Roman"/>
          <w:sz w:val="24"/>
          <w:szCs w:val="24"/>
          <w:lang w:eastAsia="ru-RU"/>
        </w:rPr>
        <w:t xml:space="preserve">проведение по его заявлению </w:t>
      </w:r>
      <w:hyperlink r:id="rId10" w:anchor="sub_59#sub_59" w:history="1">
        <w:r w:rsidRPr="000879F5">
          <w:rPr>
            <w:rFonts w:ascii="Times New Roman" w:hAnsi="Times New Roman" w:cs="Times New Roman"/>
            <w:color w:val="0000FF"/>
            <w:sz w:val="24"/>
            <w:szCs w:val="24"/>
            <w:u w:val="single"/>
            <w:lang w:eastAsia="ru-RU"/>
          </w:rPr>
          <w:t>служебной проверки</w:t>
        </w:r>
      </w:hyperlink>
      <w:r w:rsidRPr="000879F5">
        <w:rPr>
          <w:rFonts w:ascii="Times New Roman" w:hAnsi="Times New Roman" w:cs="Times New Roman"/>
          <w:sz w:val="24"/>
          <w:szCs w:val="24"/>
          <w:lang w:eastAsia="ru-RU"/>
        </w:rPr>
        <w:t>;</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21" w:name="sub_140115"/>
      <w:bookmarkEnd w:id="20"/>
      <w:r w:rsidRPr="000879F5">
        <w:rPr>
          <w:rFonts w:ascii="Times New Roman" w:hAnsi="Times New Roman" w:cs="Times New Roman"/>
          <w:sz w:val="24"/>
          <w:szCs w:val="24"/>
          <w:lang w:eastAsia="ru-RU"/>
        </w:rPr>
        <w:t>защиту своих прав и законных интересов на гражданской службе, включая обжалование в суд их нарушения;</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22" w:name="sub_140116"/>
      <w:bookmarkEnd w:id="21"/>
      <w:r w:rsidRPr="000879F5">
        <w:rPr>
          <w:rFonts w:ascii="Times New Roman" w:hAnsi="Times New Roman" w:cs="Times New Roman"/>
          <w:sz w:val="24"/>
          <w:szCs w:val="24"/>
          <w:lang w:eastAsia="ru-RU"/>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23" w:name="sub_140117"/>
      <w:bookmarkEnd w:id="22"/>
      <w:r w:rsidRPr="000879F5">
        <w:rPr>
          <w:rFonts w:ascii="Times New Roman" w:hAnsi="Times New Roman" w:cs="Times New Roman"/>
          <w:sz w:val="24"/>
          <w:szCs w:val="24"/>
          <w:lang w:eastAsia="ru-RU"/>
        </w:rPr>
        <w:t>государственную защиту своих жизни и здоровья, жизни и здоровья членов своей семьи, а также принадлежащего ему имущества;</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24" w:name="sub_140118"/>
      <w:bookmarkEnd w:id="23"/>
      <w:r w:rsidRPr="000879F5">
        <w:rPr>
          <w:rFonts w:ascii="Times New Roman" w:hAnsi="Times New Roman" w:cs="Times New Roman"/>
          <w:sz w:val="24"/>
          <w:szCs w:val="24"/>
          <w:lang w:eastAsia="ru-RU"/>
        </w:rPr>
        <w:t>государственное пенсионное обеспечение в соответствии с федеральным законом;</w:t>
      </w:r>
    </w:p>
    <w:bookmarkEnd w:id="24"/>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вправе с предварительным уведомлением </w:t>
      </w:r>
      <w:hyperlink r:id="rId11" w:anchor="sub_102#sub_102" w:history="1">
        <w:r w:rsidRPr="000879F5">
          <w:rPr>
            <w:rFonts w:ascii="Times New Roman" w:hAnsi="Times New Roman" w:cs="Times New Roman"/>
            <w:color w:val="0000FF"/>
            <w:sz w:val="24"/>
            <w:szCs w:val="24"/>
            <w:u w:val="single"/>
            <w:lang w:eastAsia="ru-RU"/>
          </w:rPr>
          <w:t>представителя нанимателя</w:t>
        </w:r>
      </w:hyperlink>
      <w:r w:rsidRPr="000879F5">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r:id="rId12" w:anchor="sub_1901#sub_1901" w:history="1">
        <w:r w:rsidRPr="000879F5">
          <w:rPr>
            <w:rFonts w:ascii="Times New Roman" w:hAnsi="Times New Roman" w:cs="Times New Roman"/>
            <w:color w:val="0000FF"/>
            <w:sz w:val="24"/>
            <w:szCs w:val="24"/>
            <w:u w:val="single"/>
            <w:lang w:eastAsia="ru-RU"/>
          </w:rPr>
          <w:t>конфликт интересов</w:t>
        </w:r>
      </w:hyperlink>
      <w:r w:rsidRPr="000879F5">
        <w:rPr>
          <w:rFonts w:ascii="Times New Roman" w:hAnsi="Times New Roman" w:cs="Times New Roman"/>
          <w:sz w:val="24"/>
          <w:szCs w:val="24"/>
          <w:lang w:eastAsia="ru-RU"/>
        </w:rPr>
        <w:t>.</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4.2. 1 Старший государственный налоговый инспектор отдела камеральных проверок № 1 обязан:</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25" w:name="sub_150102"/>
      <w:r w:rsidRPr="000879F5">
        <w:rPr>
          <w:rFonts w:ascii="Times New Roman" w:hAnsi="Times New Roman" w:cs="Times New Roman"/>
          <w:sz w:val="24"/>
          <w:szCs w:val="24"/>
          <w:lang w:eastAsia="ru-RU"/>
        </w:rPr>
        <w:t>исполнять должностные обязанности в соответствии с должностным регламентом;</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26" w:name="sub_150103"/>
      <w:bookmarkEnd w:id="25"/>
      <w:r w:rsidRPr="000879F5">
        <w:rPr>
          <w:rFonts w:ascii="Times New Roman" w:hAnsi="Times New Roman" w:cs="Times New Roman"/>
          <w:sz w:val="24"/>
          <w:szCs w:val="24"/>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27" w:name="sub_150104"/>
      <w:bookmarkEnd w:id="26"/>
      <w:r w:rsidRPr="000879F5">
        <w:rPr>
          <w:rFonts w:ascii="Times New Roman" w:hAnsi="Times New Roman" w:cs="Times New Roman"/>
          <w:sz w:val="24"/>
          <w:szCs w:val="24"/>
          <w:lang w:eastAsia="ru-RU"/>
        </w:rPr>
        <w:t>соблюдать при исполнении должностных обязанностей права и законные интересы граждан и организаций;</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28" w:name="sub_150105"/>
      <w:bookmarkEnd w:id="27"/>
      <w:r w:rsidRPr="000879F5">
        <w:rPr>
          <w:rFonts w:ascii="Times New Roman" w:hAnsi="Times New Roman" w:cs="Times New Roman"/>
          <w:sz w:val="24"/>
          <w:szCs w:val="24"/>
          <w:lang w:eastAsia="ru-RU"/>
        </w:rPr>
        <w:t>соблюдать служебный распорядок Инспекции;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29" w:name="sub_150106"/>
      <w:bookmarkEnd w:id="28"/>
      <w:r w:rsidRPr="000879F5">
        <w:rPr>
          <w:rFonts w:ascii="Times New Roman" w:hAnsi="Times New Roman" w:cs="Times New Roman"/>
          <w:sz w:val="24"/>
          <w:szCs w:val="24"/>
          <w:lang w:eastAsia="ru-RU"/>
        </w:rPr>
        <w:t>поддерживать уровень квалификации, необходимый для надлежащего исполнения должностных обязанностей;</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30" w:name="sub_150107"/>
      <w:bookmarkEnd w:id="29"/>
      <w:r w:rsidRPr="000879F5">
        <w:rPr>
          <w:rFonts w:ascii="Times New Roman" w:hAnsi="Times New Roman" w:cs="Times New Roman"/>
          <w:sz w:val="24"/>
          <w:szCs w:val="24"/>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31" w:name="sub_150108"/>
      <w:bookmarkEnd w:id="30"/>
      <w:r w:rsidRPr="000879F5">
        <w:rPr>
          <w:rFonts w:ascii="Times New Roman" w:hAnsi="Times New Roman" w:cs="Times New Roman"/>
          <w:sz w:val="24"/>
          <w:szCs w:val="24"/>
          <w:lang w:eastAsia="ru-RU"/>
        </w:rPr>
        <w:t>беречь государственное имущество, в том числе предоставленное ему для исполнения должностных обязанностей;</w:t>
      </w:r>
    </w:p>
    <w:p w:rsidR="009E7866" w:rsidRPr="000879F5" w:rsidRDefault="009E7866" w:rsidP="000879F5">
      <w:pPr>
        <w:spacing w:after="0" w:line="240" w:lineRule="auto"/>
        <w:jc w:val="both"/>
        <w:rPr>
          <w:rFonts w:ascii="Times New Roman" w:hAnsi="Times New Roman" w:cs="Times New Roman"/>
          <w:sz w:val="24"/>
          <w:szCs w:val="24"/>
          <w:lang w:eastAsia="ru-RU"/>
        </w:rPr>
      </w:pPr>
      <w:bookmarkStart w:id="32" w:name="sub_150110"/>
      <w:bookmarkEnd w:id="31"/>
      <w:r w:rsidRPr="000879F5">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33" w:name="sub_150111"/>
      <w:bookmarkStart w:id="34" w:name="sub_150112"/>
      <w:bookmarkEnd w:id="32"/>
      <w:r w:rsidRPr="000879F5">
        <w:rPr>
          <w:rFonts w:ascii="Times New Roman" w:hAnsi="Times New Roman" w:cs="Times New Roman"/>
          <w:sz w:val="24"/>
          <w:szCs w:val="24"/>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9E7866" w:rsidRPr="000879F5" w:rsidRDefault="009E7866" w:rsidP="000879F5">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  соответствии с пунктом 7 части 3 статьи 12.1 Федерального закона от 25.12.2008 № 273-ФЗ «О противодействии коррупции в Российской Федерации», пунктом 4 Типового положения, утвержденного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(должностных) обязанностей.</w:t>
      </w:r>
    </w:p>
    <w:bookmarkEnd w:id="33"/>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сообщать </w:t>
      </w:r>
      <w:hyperlink w:anchor="sub_102" w:history="1">
        <w:r w:rsidRPr="000879F5">
          <w:rPr>
            <w:rFonts w:ascii="Times New Roman" w:hAnsi="Times New Roman" w:cs="Times New Roman"/>
            <w:sz w:val="24"/>
            <w:szCs w:val="24"/>
            <w:lang w:eastAsia="ru-RU"/>
          </w:rPr>
          <w:t>представителю нанимателя</w:t>
        </w:r>
      </w:hyperlink>
      <w:r w:rsidRPr="000879F5">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w:anchor="sub_1901" w:history="1">
        <w:r w:rsidRPr="000879F5">
          <w:rPr>
            <w:rFonts w:ascii="Times New Roman" w:hAnsi="Times New Roman" w:cs="Times New Roman"/>
            <w:sz w:val="24"/>
            <w:szCs w:val="24"/>
            <w:lang w:eastAsia="ru-RU"/>
          </w:rPr>
          <w:t>конфликту интересов</w:t>
        </w:r>
      </w:hyperlink>
      <w:r w:rsidRPr="000879F5">
        <w:rPr>
          <w:rFonts w:ascii="Times New Roman" w:hAnsi="Times New Roman" w:cs="Times New Roman"/>
          <w:sz w:val="24"/>
          <w:szCs w:val="24"/>
          <w:lang w:eastAsia="ru-RU"/>
        </w:rPr>
        <w:t>, принимать меры по предотвращению такого конфликта;</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35" w:name="sub_15011"/>
      <w:bookmarkEnd w:id="34"/>
      <w:r w:rsidRPr="000879F5">
        <w:rPr>
          <w:rFonts w:ascii="Times New Roman" w:hAnsi="Times New Roman" w:cs="Times New Roman"/>
          <w:sz w:val="24"/>
          <w:szCs w:val="24"/>
          <w:lang w:eastAsia="ru-RU"/>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bookmarkEnd w:id="35"/>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 Старший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w:t>
      </w:r>
      <w:r w:rsidRPr="000879F5">
        <w:rPr>
          <w:rFonts w:ascii="Times New Roman" w:hAnsi="Times New Roman" w:cs="Times New Roman"/>
          <w:sz w:val="24"/>
          <w:szCs w:val="24"/>
          <w:lang w:eastAsia="ru-RU"/>
        </w:rPr>
        <w:br/>
        <w:t>30 сентября 2004 г. № 506, положением об ИФНС России по Сормовскому району г. Н.Новгорода, утвержденным руководителем УФНС России по Нижегородской области от 28 марта 2011 года, положением об отделе камеральных проверок № 1 Инспекции, приказами (распоряжениями) ФНС России,  приказами Управления,  поручениями руководства Инспекции.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5.1. Исходя из установленных полномочий, старший государственный налоговый инспектор отдела камеральных проверок № 1 имеет право:</w:t>
      </w:r>
    </w:p>
    <w:p w:rsidR="009E7866" w:rsidRPr="000879F5" w:rsidRDefault="009E7866" w:rsidP="00516BFF">
      <w:pPr>
        <w:tabs>
          <w:tab w:val="left" w:pos="1080"/>
        </w:tabs>
        <w:spacing w:after="0" w:line="240" w:lineRule="auto"/>
        <w:ind w:left="283" w:right="21"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получать от должностных лиц структурных подразделений Инспекции в установленном порядке информацию и материалы, необходимые для исполнения должностных обязанностей;</w:t>
      </w:r>
    </w:p>
    <w:p w:rsidR="009E7866" w:rsidRPr="000879F5" w:rsidRDefault="009E7866" w:rsidP="00516BFF">
      <w:pPr>
        <w:tabs>
          <w:tab w:val="left" w:pos="1080"/>
        </w:tabs>
        <w:spacing w:after="0" w:line="240" w:lineRule="auto"/>
        <w:ind w:left="283" w:right="21"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вносить предложения по совершенствованию проведения контрольной работы;</w:t>
      </w:r>
    </w:p>
    <w:p w:rsidR="009E7866" w:rsidRPr="000879F5" w:rsidRDefault="009E7866" w:rsidP="00516BFF">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требовать от налогоплательщика документы, служащие основанием для исчисления и уплаты налогов, а также пояснения и документы, подтверждающие правильность исчисления и своевременность уплаты налогов.</w:t>
      </w:r>
    </w:p>
    <w:p w:rsidR="009E7866" w:rsidRPr="000879F5" w:rsidRDefault="009E7866" w:rsidP="000879F5">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требовать от налогоплательщика устранения выявленных нарушений;</w:t>
      </w:r>
    </w:p>
    <w:p w:rsidR="009E7866" w:rsidRPr="000879F5" w:rsidRDefault="009E7866" w:rsidP="000879F5">
      <w:pPr>
        <w:spacing w:after="0" w:line="240" w:lineRule="auto"/>
        <w:ind w:right="-185" w:firstLine="540"/>
        <w:jc w:val="both"/>
        <w:rPr>
          <w:rFonts w:ascii="Times New Roman" w:hAnsi="Times New Roman" w:cs="Times New Roman"/>
          <w:lang w:eastAsia="ru-RU"/>
        </w:rPr>
      </w:pPr>
      <w:r w:rsidRPr="000879F5">
        <w:rPr>
          <w:rFonts w:ascii="Times New Roman" w:hAnsi="Times New Roman" w:cs="Times New Roman"/>
          <w:lang w:eastAsia="ru-RU"/>
        </w:rPr>
        <w:t xml:space="preserve"> изымать по акту при проведении налоговых проверок у налогоплательщика  документы, свидетельствующие о совершении налоговых правонарушений;</w:t>
      </w:r>
    </w:p>
    <w:p w:rsidR="009E7866" w:rsidRPr="000879F5" w:rsidRDefault="009E7866" w:rsidP="000879F5">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вносить начальнику инспекции предложения по рациональному использованию знаний и опыта подчиненных государственных гражданских служащих, повышению их квалификации и созданию необходимых условий труда.</w:t>
      </w:r>
    </w:p>
    <w:p w:rsidR="009E7866" w:rsidRPr="000879F5" w:rsidRDefault="009E7866" w:rsidP="000879F5">
      <w:pPr>
        <w:tabs>
          <w:tab w:val="left" w:pos="540"/>
        </w:tabs>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имеет другие права в соответствии с законодательством Российской Федерации о государственной службе.</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 Исходя из задач и функций, определенных Положением об Инспекции, на старшего государственного налогового инспектора отдела камеральных проверок № 1 возложены обязанности: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bookmarkStart w:id="36" w:name="sub_901"/>
      <w:r w:rsidRPr="000879F5">
        <w:rPr>
          <w:rFonts w:ascii="Times New Roman" w:hAnsi="Times New Roman" w:cs="Times New Roman"/>
          <w:sz w:val="24"/>
          <w:szCs w:val="24"/>
          <w:lang w:eastAsia="ru-RU"/>
        </w:rPr>
        <w:t xml:space="preserve">5.2.2. 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w:t>
      </w:r>
      <w:r>
        <w:rPr>
          <w:rFonts w:ascii="Times New Roman" w:hAnsi="Times New Roman" w:cs="Times New Roman"/>
          <w:sz w:val="24"/>
          <w:szCs w:val="24"/>
          <w:lang w:eastAsia="ru-RU"/>
        </w:rPr>
        <w:t>об</w:t>
      </w:r>
      <w:r w:rsidRPr="000879F5">
        <w:rPr>
          <w:rFonts w:ascii="Times New Roman" w:hAnsi="Times New Roman" w:cs="Times New Roman"/>
          <w:sz w:val="24"/>
          <w:szCs w:val="24"/>
          <w:lang w:eastAsia="ru-RU"/>
        </w:rPr>
        <w:t xml:space="preserve">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  </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36"/>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5.2.4. В соответствии со статьей 11 Федерального закона «О противодействии коррупции»: </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принимать меры по недопущению любой возможности возникновения конфликта интересов,</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37" w:name="sub_1102"/>
      <w:r w:rsidRPr="000879F5">
        <w:rPr>
          <w:rFonts w:ascii="Times New Roman" w:hAnsi="Times New Roman" w:cs="Times New Roman"/>
          <w:sz w:val="24"/>
          <w:szCs w:val="24"/>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bookmarkStart w:id="38" w:name="sub_1106"/>
      <w:bookmarkEnd w:id="37"/>
      <w:r w:rsidRPr="000879F5">
        <w:rPr>
          <w:rFonts w:ascii="Times New Roman" w:hAnsi="Times New Roman" w:cs="Times New Roman"/>
          <w:sz w:val="24"/>
          <w:szCs w:val="24"/>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38"/>
      <w:r w:rsidRPr="000879F5">
        <w:rPr>
          <w:rFonts w:ascii="Times New Roman" w:hAnsi="Times New Roman" w:cs="Times New Roman"/>
          <w:sz w:val="24"/>
          <w:szCs w:val="24"/>
          <w:lang w:eastAsia="ru-RU"/>
        </w:rPr>
        <w:t>.</w:t>
      </w:r>
    </w:p>
    <w:p w:rsidR="009E7866" w:rsidRPr="000879F5" w:rsidRDefault="009E7866" w:rsidP="00516BFF">
      <w:pPr>
        <w:tabs>
          <w:tab w:val="left" w:pos="720"/>
        </w:tabs>
        <w:spacing w:after="0" w:line="240" w:lineRule="auto"/>
        <w:ind w:left="283" w:right="21"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5.2.5. Принимать участие в организации и проведении совещаний, семинаров с работниками структурных подразделений Инспекции по вопросам прохождения государственной службы и организации контрольной работы.</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5.2.6. </w:t>
      </w:r>
      <w:r w:rsidRPr="000879F5">
        <w:rPr>
          <w:rFonts w:ascii="Times New Roman" w:hAnsi="Times New Roman" w:cs="Times New Roman"/>
          <w:sz w:val="24"/>
          <w:szCs w:val="24"/>
          <w:lang w:eastAsia="ru-RU"/>
        </w:rPr>
        <w:tab/>
        <w:t>Проводить камеральные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5.2.7.  Проводить камеральные проверки налоговых деклараций  по налогу на добавленную стоимость и иных документов, служащих основанием для исчисления и уплаты налогов и сборов прочих налогоплательщиков.</w:t>
      </w:r>
      <w:r w:rsidRPr="000879F5">
        <w:rPr>
          <w:rFonts w:ascii="Times New Roman" w:hAnsi="Times New Roman" w:cs="Times New Roman"/>
          <w:sz w:val="24"/>
          <w:szCs w:val="24"/>
          <w:lang w:eastAsia="ru-RU"/>
        </w:rPr>
        <w:tab/>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Документально подтверждать налоговые правонарушения.</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5.2.8.    Проводить анализ расчетных счетов налогоплательщиков.</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5.2.9.    Проводить проверку обоснованности заявленных налогоплательщиками льгот по налогу на добавленную стоимость.</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5.2.10.   Проводить проверку Заявлений о ввозе товаров и уплате косвенных налогов.</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5.2.11.   Представлять интересы инспекции в народном или арбитражном судах при </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рассмотрении дел.</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5.2.12.</w:t>
      </w:r>
      <w:r w:rsidRPr="000879F5">
        <w:rPr>
          <w:rFonts w:ascii="Times New Roman" w:hAnsi="Times New Roman" w:cs="Times New Roman"/>
          <w:sz w:val="24"/>
          <w:szCs w:val="24"/>
          <w:lang w:eastAsia="ru-RU"/>
        </w:rPr>
        <w:tab/>
        <w:t>Оформлять результаты камеральных налоговых проверок.</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5.2.13. Вручать решения налогоплательщикам и лицам, совершившим нарушения законодательства о налогах и сборах.</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5.2.14. Рассматривать письма, заявления и жалобы предприятий, организаций.</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5.2.15.Обеспечивать правильность применения финансовых санкций, административных санкций за нарушения, предусмотренные законодательством и представление решений и протоколов о применении штрафных санкций на рассмотрение руководству инспекции.</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5.2.16.</w:t>
      </w:r>
      <w:r w:rsidRPr="000879F5">
        <w:rPr>
          <w:rFonts w:ascii="Times New Roman" w:hAnsi="Times New Roman" w:cs="Times New Roman"/>
          <w:sz w:val="24"/>
          <w:szCs w:val="24"/>
          <w:lang w:eastAsia="ru-RU"/>
        </w:rPr>
        <w:tab/>
        <w:t>Производить камеральный анализ налоговой и бухгалтерской отчетности и составлять Заключение о необходимости включения налогоплательщиков в план проведения выездных налоговых.</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5.2.17.   В связи с производственной необходимостью выполнять распоряжения начальника отдела.   </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5.2.18. Изучать нормативные документы по налоговому и гражданскому законодательству.</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5.2.19. Взаимодействовать с правоохранительными органами и иными контролирующими органами по предмету деятельности отдела.</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5.2.20. Анализировать схемы ухода от налогообложения, в том числе крупнейших основных налогоплательщиков, разрабатывать предложения по их предотвращению.</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5.2.21.  Работать с органами,  уполномоченными лицами, обязанными в соответствии с законодательством о налогах и сборах представлять в налоговые органы.</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5.2.22.   Формировать установленную отчетность по предмету деятельности отдела.</w:t>
      </w:r>
    </w:p>
    <w:p w:rsidR="009E7866" w:rsidRPr="000879F5" w:rsidRDefault="009E7866" w:rsidP="000879F5">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5.2.23. Осуществлять иные функции, предусмотренные Налоговым кодексом, законами и иными нормативными актами Российской Федерации.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6. Старший государственный налоговый инспектор отдела камеральных проверок № 1  несет ответственность (дисциплинарную, административную, уголовную, материальную):</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за неисполнение (ненадлежащее исполнение) должностных обязанностей в соответствии с Положением об Инспекции, задачами и функциями отдела общего обеспечения и функциональными особенностями замещаемой в нем должности гражданской службы; </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Нижегородской области, начальника Инспекции, заместителя начальника Инспекции;</w:t>
      </w:r>
    </w:p>
    <w:p w:rsidR="009E7866" w:rsidRPr="000879F5" w:rsidRDefault="009E7866" w:rsidP="000879F5">
      <w:pPr>
        <w:spacing w:after="0" w:line="240" w:lineRule="auto"/>
        <w:ind w:firstLine="708"/>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за некачественное и несвоевременное выполнение должностных обязанностей, предусмотренных настоящим  регламентом; </w:t>
      </w:r>
    </w:p>
    <w:p w:rsidR="009E7866" w:rsidRPr="000879F5" w:rsidRDefault="009E7866" w:rsidP="000879F5">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ab/>
        <w:t>за разглашение государственной и налоговой тайны, иной информации, ставшей ему известной в связи с исполнением должностных обязанностей;</w:t>
      </w:r>
    </w:p>
    <w:p w:rsidR="009E7866" w:rsidRPr="000879F5" w:rsidRDefault="009E7866" w:rsidP="000879F5">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ab/>
        <w:t>за нарушение трудовой и исполнительской дисциплины.</w:t>
      </w:r>
    </w:p>
    <w:p w:rsidR="009E7866" w:rsidRPr="000879F5" w:rsidRDefault="009E7866" w:rsidP="000879F5">
      <w:pPr>
        <w:spacing w:after="0" w:line="240" w:lineRule="auto"/>
        <w:jc w:val="both"/>
        <w:rPr>
          <w:rFonts w:ascii="Times New Roman" w:hAnsi="Times New Roman" w:cs="Times New Roman"/>
          <w:b/>
          <w:bCs/>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IV. Перечень вопросов, по которым старший государственный налоговый инспектор отдела камеральных проверок № 1  вправе или обязан самостоятельно принимать управленческие и иные решения</w:t>
      </w:r>
    </w:p>
    <w:p w:rsidR="009E7866" w:rsidRPr="000879F5" w:rsidRDefault="009E7866" w:rsidP="000879F5">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7. При исполнении служебных обязанностей старший государственный налоговый инспектор отдела камеральных проверок  № 1   вправе самостоятельно принимать решения по вопросам:</w:t>
      </w:r>
    </w:p>
    <w:p w:rsidR="009E7866" w:rsidRPr="000879F5" w:rsidRDefault="009E7866" w:rsidP="000879F5">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выполнения поручений начальника Инспекции, его заместителей и начальника отдела;</w:t>
      </w:r>
    </w:p>
    <w:p w:rsidR="009E7866" w:rsidRPr="000879F5" w:rsidRDefault="009E7866" w:rsidP="000879F5">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консультирования налогоплательщиков по вопросам налогового законодательства;          организации работы отдела по выполнению возложенных на него  задач;            </w:t>
      </w:r>
    </w:p>
    <w:p w:rsidR="009E7866" w:rsidRPr="000879F5" w:rsidRDefault="009E7866" w:rsidP="000879F5">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иным вопросам, предусмотренным положением об отделе, иными нормативными актами.</w:t>
      </w:r>
    </w:p>
    <w:p w:rsidR="009E7866" w:rsidRPr="000879F5" w:rsidRDefault="009E7866" w:rsidP="000879F5">
      <w:pPr>
        <w:spacing w:after="0" w:line="240" w:lineRule="auto"/>
        <w:ind w:right="-185"/>
        <w:jc w:val="both"/>
        <w:rPr>
          <w:rFonts w:ascii="Times New Roman" w:hAnsi="Times New Roman" w:cs="Times New Roman"/>
          <w:lang w:eastAsia="ru-RU"/>
        </w:rPr>
      </w:pPr>
    </w:p>
    <w:p w:rsidR="009E7866" w:rsidRPr="000879F5" w:rsidRDefault="009E7866" w:rsidP="000879F5">
      <w:pPr>
        <w:spacing w:after="0" w:line="240" w:lineRule="auto"/>
        <w:jc w:val="both"/>
        <w:rPr>
          <w:rFonts w:ascii="Times New Roman" w:hAnsi="Times New Roman" w:cs="Times New Roman"/>
          <w:color w:val="FF0000"/>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V. Перечень вопросов, по которым старший государственный налоговый инспектор отдела камеральных проверок № 1 вправе или обязан участвовать при подготовке проектов нормативных правовых актов и (или) проектов управленческих и иных решений</w:t>
      </w:r>
    </w:p>
    <w:p w:rsidR="009E7866" w:rsidRPr="000879F5" w:rsidRDefault="009E7866" w:rsidP="000879F5">
      <w:pPr>
        <w:spacing w:after="0" w:line="240" w:lineRule="auto"/>
        <w:jc w:val="both"/>
        <w:rPr>
          <w:rFonts w:ascii="Times New Roman" w:hAnsi="Times New Roman" w:cs="Times New Roman"/>
          <w:color w:val="FF0000"/>
          <w:sz w:val="24"/>
          <w:szCs w:val="24"/>
          <w:lang w:eastAsia="ru-RU"/>
        </w:rPr>
      </w:pP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8. Старший государственный налоговый инспектор отдела камеральных проверок № 1   в соответствии со своей компетенцией вправе участвовать в подготовке (обсуждении) следующих проектов:</w:t>
      </w:r>
    </w:p>
    <w:p w:rsidR="009E7866" w:rsidRPr="000879F5" w:rsidRDefault="009E7866" w:rsidP="000879F5">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нормативных  актов и (или)  проектов  управленческих  и иных  решений  в  части методологического, технического, организационного и информационного обеспечения подготовки соответствующих документов по вопросам:</w:t>
      </w:r>
      <w:r w:rsidRPr="000879F5">
        <w:rPr>
          <w:rFonts w:ascii="Times New Roman" w:hAnsi="Times New Roman" w:cs="Times New Roman"/>
          <w:sz w:val="24"/>
          <w:szCs w:val="24"/>
          <w:lang w:eastAsia="ru-RU"/>
        </w:rPr>
        <w:tab/>
      </w:r>
    </w:p>
    <w:p w:rsidR="009E7866" w:rsidRPr="000879F5" w:rsidRDefault="009E7866" w:rsidP="000879F5">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применения законодательства Российской Федерации о налогах и сборах;</w:t>
      </w:r>
    </w:p>
    <w:p w:rsidR="009E7866" w:rsidRPr="000879F5" w:rsidRDefault="009E7866" w:rsidP="000879F5">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9E7866" w:rsidRPr="000879F5" w:rsidRDefault="009E7866" w:rsidP="000879F5">
      <w:pPr>
        <w:spacing w:after="0" w:line="240" w:lineRule="auto"/>
        <w:ind w:firstLine="705"/>
        <w:jc w:val="both"/>
        <w:rPr>
          <w:rFonts w:ascii="Times New Roman" w:hAnsi="Times New Roman" w:cs="Times New Roman"/>
          <w:color w:val="FF0000"/>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9. В соответствии со своими должностными обязанностями старший государственный налоговый инспектор отдела  камеральных проверок № 1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ИФНС России по Сормовскому району г. Н.Новгорода.</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VII. Порядок служебного взаимодействия</w:t>
      </w:r>
    </w:p>
    <w:p w:rsidR="009E7866" w:rsidRPr="000879F5" w:rsidRDefault="009E7866" w:rsidP="000879F5">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10. Взаимодействие старшего государственного налогового инспектора отдела камеральных проверок № 1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 w:history="1">
        <w:r w:rsidRPr="000879F5">
          <w:rPr>
            <w:rFonts w:ascii="Times New Roman" w:hAnsi="Times New Roman" w:cs="Times New Roman"/>
            <w:color w:val="000000"/>
            <w:sz w:val="24"/>
            <w:szCs w:val="24"/>
            <w:lang w:eastAsia="ru-RU"/>
          </w:rPr>
          <w:t>общих принципов</w:t>
        </w:r>
      </w:hyperlink>
      <w:r w:rsidRPr="000879F5">
        <w:rPr>
          <w:rFonts w:ascii="Times New Roman" w:hAnsi="Times New Roman" w:cs="Times New Roman"/>
          <w:sz w:val="24"/>
          <w:szCs w:val="24"/>
          <w:lang w:eastAsia="ru-RU"/>
        </w:rPr>
        <w:t xml:space="preserve"> служебного поведения гражданских служащих, утвержденных </w:t>
      </w:r>
      <w:hyperlink r:id="rId14" w:history="1">
        <w:r w:rsidRPr="000879F5">
          <w:rPr>
            <w:rFonts w:ascii="Times New Roman" w:hAnsi="Times New Roman" w:cs="Times New Roman"/>
            <w:color w:val="000000"/>
            <w:sz w:val="24"/>
            <w:szCs w:val="24"/>
            <w:lang w:eastAsia="ru-RU"/>
          </w:rPr>
          <w:t>Указом</w:t>
        </w:r>
      </w:hyperlink>
      <w:r w:rsidRPr="000879F5">
        <w:rPr>
          <w:rFonts w:ascii="Times New Roman" w:hAnsi="Times New Roman" w:cs="Times New Roman"/>
          <w:sz w:val="24"/>
          <w:szCs w:val="24"/>
          <w:lang w:eastAsia="ru-RU"/>
        </w:rPr>
        <w:t xml:space="preserve">Президента Российской Федерации от </w:t>
      </w:r>
      <w:r w:rsidRPr="000879F5">
        <w:rPr>
          <w:rFonts w:ascii="Times New Roman" w:hAnsi="Times New Roman" w:cs="Times New Roman"/>
          <w:sz w:val="24"/>
          <w:szCs w:val="24"/>
          <w:lang w:eastAsia="ru-RU"/>
        </w:rPr>
        <w:br/>
        <w:t xml:space="preserve">12 августа 2002 г. №  885 «Об утверждении общих принципов служебногоповедения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5" w:history="1">
        <w:r w:rsidRPr="000879F5">
          <w:rPr>
            <w:rFonts w:ascii="Times New Roman" w:hAnsi="Times New Roman" w:cs="Times New Roman"/>
            <w:color w:val="000000"/>
            <w:sz w:val="24"/>
            <w:szCs w:val="24"/>
            <w:lang w:eastAsia="ru-RU"/>
          </w:rPr>
          <w:t>статьей 18</w:t>
        </w:r>
      </w:hyperlink>
      <w:r w:rsidRPr="000879F5">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16" w:history="1">
        <w:r w:rsidRPr="000879F5">
          <w:rPr>
            <w:rFonts w:ascii="Times New Roman" w:hAnsi="Times New Roman" w:cs="Times New Roman"/>
            <w:b/>
            <w:bCs/>
            <w:sz w:val="24"/>
            <w:szCs w:val="24"/>
            <w:lang w:eastAsia="ru-RU"/>
          </w:rPr>
          <w:t>административным регламентом</w:t>
        </w:r>
      </w:hyperlink>
      <w:r w:rsidRPr="000879F5">
        <w:rPr>
          <w:rFonts w:ascii="Times New Roman" w:hAnsi="Times New Roman" w:cs="Times New Roman"/>
          <w:b/>
          <w:bCs/>
          <w:sz w:val="24"/>
          <w:szCs w:val="24"/>
          <w:lang w:eastAsia="ru-RU"/>
        </w:rPr>
        <w:t xml:space="preserve"> Федеральной налоговой службы</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p>
    <w:p w:rsidR="009E7866" w:rsidRPr="000879F5" w:rsidRDefault="009E7866" w:rsidP="000879F5">
      <w:pPr>
        <w:spacing w:after="0" w:line="240" w:lineRule="auto"/>
        <w:ind w:firstLine="708"/>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11. Старший государственный налоговый инспектор отдела камеральных проверок № 1 государственных услуг гражданам и организациям не оказывает. </w:t>
      </w:r>
    </w:p>
    <w:p w:rsidR="009E7866" w:rsidRPr="000879F5" w:rsidRDefault="009E7866" w:rsidP="000879F5">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0879F5">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9E7866" w:rsidRPr="000879F5" w:rsidRDefault="009E7866" w:rsidP="000879F5">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12. Эффективность профессиональной служебной деятельности  старшего государственного налогового инспектора отдела камеральных проверок № 1 оценивается по следующим показателям:</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высокие показатели в проведении камеральных проверках;</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суммы отказа в возмещении налога на добавленную стоимость;</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своевременности и оперативности выполнения поручений;</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E7866" w:rsidRPr="000879F5" w:rsidRDefault="009E7866" w:rsidP="000879F5">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осознанию ответственности за последствия своих действий.</w:t>
      </w:r>
    </w:p>
    <w:p w:rsidR="009E7866" w:rsidRPr="000879F5" w:rsidRDefault="009E7866" w:rsidP="000879F5">
      <w:pPr>
        <w:spacing w:after="0" w:line="240" w:lineRule="auto"/>
        <w:jc w:val="both"/>
        <w:rPr>
          <w:rFonts w:ascii="Times New Roman" w:hAnsi="Times New Roman" w:cs="Times New Roman"/>
          <w:b/>
          <w:bCs/>
          <w:sz w:val="24"/>
          <w:szCs w:val="24"/>
          <w:lang w:eastAsia="ru-RU"/>
        </w:rPr>
      </w:pPr>
    </w:p>
    <w:p w:rsidR="009E7866" w:rsidRPr="000879F5" w:rsidRDefault="009E7866" w:rsidP="000879F5">
      <w:pPr>
        <w:widowControl w:val="0"/>
        <w:autoSpaceDE w:val="0"/>
        <w:autoSpaceDN w:val="0"/>
        <w:adjustRightInd w:val="0"/>
        <w:spacing w:after="0" w:line="240" w:lineRule="auto"/>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Начальник отдела</w:t>
      </w:r>
      <w:r>
        <w:rPr>
          <w:rFonts w:ascii="Times New Roman" w:hAnsi="Times New Roman" w:cs="Times New Roman"/>
          <w:sz w:val="24"/>
          <w:szCs w:val="24"/>
          <w:lang w:eastAsia="ru-RU"/>
        </w:rPr>
        <w:t xml:space="preserve"> камеральных проверок №1</w:t>
      </w:r>
    </w:p>
    <w:p w:rsidR="009E7866" w:rsidRPr="000879F5" w:rsidRDefault="009E7866" w:rsidP="000879F5">
      <w:pPr>
        <w:widowControl w:val="0"/>
        <w:autoSpaceDE w:val="0"/>
        <w:autoSpaceDN w:val="0"/>
        <w:adjustRightInd w:val="0"/>
        <w:spacing w:after="0" w:line="240" w:lineRule="auto"/>
        <w:rPr>
          <w:rFonts w:ascii="Courier New" w:hAnsi="Courier New" w:cs="Courier New"/>
          <w:sz w:val="24"/>
          <w:szCs w:val="24"/>
          <w:lang w:eastAsia="ru-RU"/>
        </w:rPr>
      </w:pPr>
      <w:r w:rsidRPr="000879F5">
        <w:rPr>
          <w:rFonts w:ascii="Times New Roman" w:hAnsi="Times New Roman" w:cs="Times New Roman"/>
          <w:sz w:val="24"/>
          <w:szCs w:val="24"/>
          <w:lang w:eastAsia="ru-RU"/>
        </w:rPr>
        <w:t>_____________________________________    _________________                      О.Б.Лазарева</w:t>
      </w:r>
    </w:p>
    <w:p w:rsidR="009E7866" w:rsidRPr="000879F5" w:rsidRDefault="009E7866" w:rsidP="000879F5">
      <w:pPr>
        <w:widowControl w:val="0"/>
        <w:autoSpaceDE w:val="0"/>
        <w:autoSpaceDN w:val="0"/>
        <w:adjustRightInd w:val="0"/>
        <w:spacing w:after="0" w:line="240" w:lineRule="auto"/>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(наименование)                                                            (подпись)</w:t>
      </w:r>
    </w:p>
    <w:p w:rsidR="009E7866" w:rsidRPr="000879F5" w:rsidRDefault="009E7866" w:rsidP="000879F5">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0879F5">
      <w:pPr>
        <w:keepNext/>
        <w:tabs>
          <w:tab w:val="left" w:pos="2505"/>
        </w:tabs>
        <w:autoSpaceDE w:val="0"/>
        <w:autoSpaceDN w:val="0"/>
        <w:spacing w:after="0" w:line="240" w:lineRule="auto"/>
        <w:outlineLvl w:val="0"/>
        <w:rPr>
          <w:rFonts w:ascii="Times New Roman" w:hAnsi="Times New Roman" w:cs="Times New Roman"/>
          <w:color w:val="FF0000"/>
          <w:sz w:val="26"/>
          <w:szCs w:val="26"/>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sz w:val="24"/>
          <w:szCs w:val="24"/>
          <w:lang w:eastAsia="ru-RU"/>
        </w:rPr>
      </w:pPr>
    </w:p>
    <w:p w:rsidR="009E7866" w:rsidRPr="000879F5" w:rsidRDefault="009E7866" w:rsidP="000879F5">
      <w:pPr>
        <w:spacing w:after="0" w:line="240" w:lineRule="auto"/>
        <w:rPr>
          <w:rFonts w:ascii="Times New Roman" w:hAnsi="Times New Roman" w:cs="Times New Roman"/>
          <w:color w:val="FF0000"/>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tbl>
      <w:tblPr>
        <w:tblW w:w="11133"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1133"/>
      </w:tblGrid>
      <w:tr w:rsidR="009E7866" w:rsidRPr="0099261C">
        <w:tc>
          <w:tcPr>
            <w:tcW w:w="10204" w:type="dxa"/>
            <w:tcBorders>
              <w:top w:val="nil"/>
              <w:left w:val="nil"/>
              <w:bottom w:val="nil"/>
              <w:right w:val="nil"/>
            </w:tcBorders>
          </w:tcPr>
          <w:p w:rsidR="009E7866" w:rsidRPr="000879F5" w:rsidRDefault="009E7866" w:rsidP="00516BFF">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УТВЕРЖДАЮ</w:t>
            </w:r>
          </w:p>
          <w:p w:rsidR="009E7866" w:rsidRPr="000879F5" w:rsidRDefault="009E7866" w:rsidP="00516BFF">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Начальник ИФНС России</w:t>
            </w:r>
          </w:p>
          <w:p w:rsidR="009E7866" w:rsidRPr="000879F5" w:rsidRDefault="009E7866" w:rsidP="00516BFF">
            <w:pPr>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по Сормовскому району</w:t>
            </w:r>
          </w:p>
          <w:p w:rsidR="009E7866" w:rsidRPr="000879F5" w:rsidRDefault="009E7866" w:rsidP="00516BFF">
            <w:pPr>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г. Н.Новгорода</w:t>
            </w:r>
          </w:p>
          <w:p w:rsidR="009E7866" w:rsidRPr="000879F5" w:rsidRDefault="009E7866" w:rsidP="00516BFF">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__________   </w:t>
            </w:r>
            <w:r w:rsidRPr="000879F5">
              <w:rPr>
                <w:rFonts w:ascii="Times New Roman" w:hAnsi="Times New Roman" w:cs="Times New Roman"/>
                <w:sz w:val="24"/>
                <w:szCs w:val="24"/>
                <w:u w:val="single"/>
                <w:lang w:eastAsia="ru-RU"/>
              </w:rPr>
              <w:t>Е.В.Чернышевская</w:t>
            </w:r>
          </w:p>
          <w:p w:rsidR="009E7866" w:rsidRPr="000879F5" w:rsidRDefault="009E7866" w:rsidP="00516BFF">
            <w:pPr>
              <w:spacing w:after="0" w:line="240" w:lineRule="auto"/>
              <w:jc w:val="center"/>
              <w:rPr>
                <w:rFonts w:ascii="Times New Roman" w:hAnsi="Times New Roman" w:cs="Times New Roman"/>
                <w:sz w:val="18"/>
                <w:szCs w:val="18"/>
                <w:lang w:eastAsia="ru-RU"/>
              </w:rPr>
            </w:pPr>
            <w:r w:rsidRPr="000879F5">
              <w:rPr>
                <w:rFonts w:ascii="Times New Roman" w:hAnsi="Times New Roman" w:cs="Times New Roman"/>
                <w:sz w:val="18"/>
                <w:szCs w:val="18"/>
                <w:lang w:eastAsia="ru-RU"/>
              </w:rPr>
              <w:t xml:space="preserve">                                                                                                                          (подпись)    (фамилия, инициалы)</w:t>
            </w:r>
          </w:p>
          <w:p w:rsidR="009E7866" w:rsidRPr="000879F5" w:rsidRDefault="009E7866" w:rsidP="00516BFF">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от "___"_______ 2015 г.</w:t>
            </w:r>
          </w:p>
          <w:p w:rsidR="009E7866" w:rsidRPr="000879F5" w:rsidRDefault="009E7866" w:rsidP="00516BFF">
            <w:pPr>
              <w:widowControl w:val="0"/>
              <w:autoSpaceDE w:val="0"/>
              <w:autoSpaceDN w:val="0"/>
              <w:adjustRightInd w:val="0"/>
              <w:spacing w:after="0" w:line="240" w:lineRule="auto"/>
              <w:jc w:val="center"/>
              <w:rPr>
                <w:rFonts w:ascii="Arial" w:hAnsi="Arial" w:cs="Arial"/>
                <w:sz w:val="24"/>
                <w:szCs w:val="24"/>
                <w:lang w:eastAsia="ru-RU"/>
              </w:rPr>
            </w:pPr>
          </w:p>
        </w:tc>
      </w:tr>
    </w:tbl>
    <w:p w:rsidR="009E7866" w:rsidRPr="000879F5" w:rsidRDefault="009E7866" w:rsidP="00516BFF">
      <w:pPr>
        <w:spacing w:after="0" w:line="240" w:lineRule="auto"/>
        <w:ind w:right="-185"/>
        <w:jc w:val="center"/>
        <w:rPr>
          <w:rFonts w:ascii="Times New Roman" w:hAnsi="Times New Roman" w:cs="Times New Roman"/>
          <w:b/>
          <w:bCs/>
          <w:lang w:eastAsia="ru-RU"/>
        </w:rPr>
      </w:pPr>
      <w:r w:rsidRPr="000879F5">
        <w:rPr>
          <w:rFonts w:ascii="Times New Roman" w:hAnsi="Times New Roman" w:cs="Times New Roman"/>
          <w:b/>
          <w:bCs/>
          <w:lang w:eastAsia="ru-RU"/>
        </w:rPr>
        <w:t>Должностной регламент</w:t>
      </w:r>
      <w:r w:rsidRPr="000879F5">
        <w:rPr>
          <w:rFonts w:ascii="Times New Roman" w:hAnsi="Times New Roman" w:cs="Times New Roman"/>
          <w:b/>
          <w:bCs/>
          <w:lang w:eastAsia="ru-RU"/>
        </w:rPr>
        <w:br/>
        <w:t xml:space="preserve"> старшего государственного налогового инспектора</w:t>
      </w:r>
      <w:r w:rsidRPr="000879F5">
        <w:rPr>
          <w:rFonts w:ascii="Times New Roman" w:hAnsi="Times New Roman" w:cs="Times New Roman"/>
          <w:b/>
          <w:bCs/>
          <w:lang w:eastAsia="ru-RU"/>
        </w:rPr>
        <w:br/>
        <w:t>отдела камеральных проверок № 1</w:t>
      </w:r>
    </w:p>
    <w:p w:rsidR="009E7866" w:rsidRPr="000879F5" w:rsidRDefault="009E7866" w:rsidP="00516BFF">
      <w:pPr>
        <w:spacing w:after="0" w:line="240" w:lineRule="auto"/>
        <w:ind w:right="-185"/>
        <w:jc w:val="center"/>
        <w:rPr>
          <w:rFonts w:ascii="Times New Roman" w:hAnsi="Times New Roman" w:cs="Times New Roman"/>
          <w:b/>
          <w:bCs/>
          <w:lang w:eastAsia="ru-RU"/>
        </w:rPr>
      </w:pPr>
      <w:r w:rsidRPr="000879F5">
        <w:rPr>
          <w:rFonts w:ascii="Times New Roman" w:hAnsi="Times New Roman" w:cs="Times New Roman"/>
          <w:b/>
          <w:bCs/>
          <w:lang w:eastAsia="ru-RU"/>
        </w:rPr>
        <w:t>ИФНС России по Сормовскому району г.Н.Новгорода</w:t>
      </w: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- 11-3-4-095</w:t>
      </w: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 Общие положения</w:t>
      </w:r>
    </w:p>
    <w:p w:rsidR="009E7866" w:rsidRPr="000879F5" w:rsidRDefault="009E7866" w:rsidP="00516BFF">
      <w:pPr>
        <w:spacing w:after="0" w:line="240" w:lineRule="auto"/>
        <w:ind w:right="-185"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1  (далее - старший государственный налоговый инспектор) относится к старшей группе должностей гражданской службы категории "специалисты".</w:t>
      </w:r>
    </w:p>
    <w:p w:rsidR="009E7866" w:rsidRPr="000879F5" w:rsidRDefault="009E7866" w:rsidP="00516BFF">
      <w:pPr>
        <w:spacing w:after="0" w:line="240" w:lineRule="auto"/>
        <w:ind w:firstLine="540"/>
        <w:jc w:val="both"/>
        <w:rPr>
          <w:rFonts w:ascii="Times New Roman" w:hAnsi="Times New Roman" w:cs="Times New Roman"/>
          <w:color w:val="FF0000"/>
          <w:sz w:val="24"/>
          <w:szCs w:val="24"/>
          <w:lang w:eastAsia="ru-RU"/>
        </w:rPr>
      </w:pPr>
      <w:r w:rsidRPr="000879F5">
        <w:rPr>
          <w:rFonts w:ascii="Times New Roman" w:hAnsi="Times New Roman" w:cs="Times New Roman"/>
          <w:sz w:val="24"/>
          <w:szCs w:val="24"/>
          <w:lang w:eastAsia="ru-RU"/>
        </w:rPr>
        <w:t xml:space="preserve">2. Назначение на должность и освобождение от должности старшего государственного налогового инспектора отдела камеральных проверок № 1 осуществляются приказом ИФНС России по Сормовскому району г. Н.Новгорода (далее - Инспекция). </w:t>
      </w:r>
    </w:p>
    <w:p w:rsidR="009E7866" w:rsidRPr="000879F5" w:rsidRDefault="009E7866" w:rsidP="00516BFF">
      <w:pPr>
        <w:spacing w:after="0" w:line="240" w:lineRule="auto"/>
        <w:ind w:right="-185" w:firstLine="540"/>
        <w:jc w:val="both"/>
        <w:rPr>
          <w:rFonts w:ascii="Times New Roman" w:hAnsi="Times New Roman" w:cs="Times New Roman"/>
          <w:color w:val="000000"/>
          <w:sz w:val="24"/>
          <w:szCs w:val="24"/>
          <w:lang w:eastAsia="ru-RU"/>
        </w:rPr>
      </w:pPr>
      <w:r w:rsidRPr="000879F5">
        <w:rPr>
          <w:rFonts w:ascii="Times New Roman" w:hAnsi="Times New Roman" w:cs="Times New Roman"/>
          <w:sz w:val="24"/>
          <w:szCs w:val="24"/>
          <w:lang w:eastAsia="ru-RU"/>
        </w:rPr>
        <w:t>Старший государственный налоговый инспектор непосредственно подчиняется начальнику отдела камеральных проверок № 1</w:t>
      </w:r>
      <w:r w:rsidRPr="000879F5">
        <w:rPr>
          <w:rFonts w:ascii="Times New Roman" w:hAnsi="Times New Roman" w:cs="Times New Roman"/>
          <w:color w:val="000000"/>
          <w:sz w:val="24"/>
          <w:szCs w:val="24"/>
          <w:lang w:eastAsia="ru-RU"/>
        </w:rPr>
        <w:t>,  в его отсутствие - заместителю начальника отдела камеральных проверок № 1.</w:t>
      </w:r>
    </w:p>
    <w:p w:rsidR="009E7866" w:rsidRPr="000879F5" w:rsidRDefault="009E7866" w:rsidP="00516BFF">
      <w:pPr>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color w:val="000000"/>
          <w:sz w:val="24"/>
          <w:szCs w:val="24"/>
          <w:lang w:eastAsia="ru-RU"/>
        </w:rPr>
        <w:t>В период временного отсутствия его</w:t>
      </w:r>
      <w:r w:rsidRPr="000879F5">
        <w:rPr>
          <w:rFonts w:ascii="Times New Roman" w:hAnsi="Times New Roman" w:cs="Times New Roman"/>
          <w:sz w:val="24"/>
          <w:szCs w:val="24"/>
          <w:lang w:eastAsia="ru-RU"/>
        </w:rPr>
        <w:t xml:space="preserve"> обязанности исполняет другой старший государственный налоговый инспектор или государственный налоговый инспектор, или специалист 1 разряда отдела камеральных проверок № 1. </w:t>
      </w:r>
    </w:p>
    <w:p w:rsidR="009E7866" w:rsidRPr="000879F5" w:rsidRDefault="009E7866" w:rsidP="00516BFF">
      <w:pPr>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Замещает другого старшего государственного налогового инспектора,  государственного налогового инспектора или специалиста 1 разряда во время его отсутствия.</w:t>
      </w:r>
    </w:p>
    <w:p w:rsidR="009E7866" w:rsidRPr="000879F5" w:rsidRDefault="009E7866" w:rsidP="00516BFF">
      <w:pPr>
        <w:spacing w:after="0" w:line="240" w:lineRule="auto"/>
        <w:ind w:right="-185"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 своей деятельности старший государственный налоговый инспектор руководствуется:</w:t>
      </w:r>
    </w:p>
    <w:p w:rsidR="009E7866" w:rsidRPr="000879F5" w:rsidRDefault="009E7866" w:rsidP="00516BFF">
      <w:pPr>
        <w:spacing w:after="0" w:line="240" w:lineRule="auto"/>
        <w:ind w:right="-185"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3. Для замещения должности старшего  государственного налогового инспектора отдела камеральных проверок № 1  устанавливаются следующие требования:</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а) по образованию: наличие высшего профессионального образования;</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б) по стажу работы: без предъявления требований к стажу работы;</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б) квалификационные требования к профессиональным знаниям:</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должен знать:</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правовые основы прохождения федеральной государственной гражданской службы;</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правила делового этикета, порядок работы с обращениями граждан; </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порядок работы сослужебной информацией, инструкцию по делопроизводству;</w:t>
      </w:r>
    </w:p>
    <w:p w:rsidR="009E7866" w:rsidRPr="000879F5" w:rsidRDefault="009E7866" w:rsidP="00516BFF">
      <w:pPr>
        <w:autoSpaceDE w:val="0"/>
        <w:autoSpaceDN w:val="0"/>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 xml:space="preserve">аппаратное и программное обеспечение; </w:t>
      </w:r>
    </w:p>
    <w:p w:rsidR="009E7866" w:rsidRPr="000879F5" w:rsidRDefault="009E7866" w:rsidP="00516BFF">
      <w:pPr>
        <w:autoSpaceDE w:val="0"/>
        <w:autoSpaceDN w:val="0"/>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должностной регламент.</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 квалификационные требования к профессиональным навыкам:</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должны иметь навыки:</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выполнению поставленных задач;</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ведения делопроизводства, составления делового письма; </w:t>
      </w:r>
    </w:p>
    <w:p w:rsidR="009E7866" w:rsidRPr="000879F5" w:rsidRDefault="009E7866" w:rsidP="00516BFF">
      <w:pPr>
        <w:autoSpaceDE w:val="0"/>
        <w:autoSpaceDN w:val="0"/>
        <w:spacing w:after="0" w:line="240" w:lineRule="auto"/>
        <w:ind w:firstLine="54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9E7866" w:rsidRPr="000879F5" w:rsidRDefault="009E7866" w:rsidP="00516BFF">
      <w:pPr>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9E7866" w:rsidRPr="000879F5" w:rsidRDefault="009E7866" w:rsidP="00516BFF">
      <w:pPr>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управления электронной почтой;</w:t>
      </w:r>
    </w:p>
    <w:p w:rsidR="009E7866" w:rsidRPr="000879F5" w:rsidRDefault="009E7866" w:rsidP="00516BFF">
      <w:pPr>
        <w:spacing w:after="0" w:line="240" w:lineRule="auto"/>
        <w:ind w:firstLine="540"/>
        <w:jc w:val="both"/>
        <w:rPr>
          <w:rFonts w:ascii="Times New Roman" w:hAnsi="Times New Roman" w:cs="Times New Roman"/>
          <w:color w:val="000001"/>
          <w:sz w:val="24"/>
          <w:szCs w:val="24"/>
          <w:lang w:eastAsia="ru-RU"/>
        </w:rPr>
      </w:pPr>
      <w:r w:rsidRPr="000879F5">
        <w:rPr>
          <w:rFonts w:ascii="Times New Roman" w:hAnsi="Times New Roman" w:cs="Times New Roman"/>
          <w:color w:val="000001"/>
          <w:sz w:val="24"/>
          <w:szCs w:val="24"/>
          <w:lang w:eastAsia="ru-RU"/>
        </w:rPr>
        <w:t>подготовки презентаций, использования графических объектов в электронных документах.</w:t>
      </w:r>
    </w:p>
    <w:p w:rsidR="009E7866" w:rsidRPr="000879F5" w:rsidRDefault="009E7866" w:rsidP="00516BFF">
      <w:pPr>
        <w:spacing w:after="0" w:line="240" w:lineRule="auto"/>
        <w:jc w:val="both"/>
        <w:rPr>
          <w:rFonts w:ascii="Times New Roman" w:hAnsi="Times New Roman" w:cs="Times New Roman"/>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III. Должностные обязанности, права и ответственность</w:t>
      </w:r>
    </w:p>
    <w:p w:rsidR="009E7866" w:rsidRPr="000879F5" w:rsidRDefault="009E7866" w:rsidP="00516BFF">
      <w:pPr>
        <w:spacing w:after="0" w:line="240" w:lineRule="auto"/>
        <w:ind w:firstLine="720"/>
        <w:jc w:val="center"/>
        <w:rPr>
          <w:rFonts w:ascii="Times New Roman" w:hAnsi="Times New Roman" w:cs="Times New Roman"/>
          <w:color w:val="FF0000"/>
          <w:sz w:val="28"/>
          <w:szCs w:val="28"/>
          <w:lang w:eastAsia="ru-RU"/>
        </w:rPr>
      </w:pP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4. Основные права и обязанности  старшего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17" w:history="1">
        <w:r w:rsidRPr="000879F5">
          <w:rPr>
            <w:rFonts w:ascii="Times New Roman" w:hAnsi="Times New Roman" w:cs="Times New Roman"/>
            <w:color w:val="008000"/>
            <w:sz w:val="24"/>
            <w:szCs w:val="24"/>
            <w:lang w:eastAsia="ru-RU"/>
          </w:rPr>
          <w:t>статьями 14</w:t>
        </w:r>
      </w:hyperlink>
      <w:r w:rsidRPr="000879F5">
        <w:rPr>
          <w:rFonts w:ascii="Times New Roman" w:hAnsi="Times New Roman" w:cs="Times New Roman"/>
          <w:b/>
          <w:bCs/>
          <w:sz w:val="24"/>
          <w:szCs w:val="24"/>
          <w:lang w:eastAsia="ru-RU"/>
        </w:rPr>
        <w:t xml:space="preserve">, </w:t>
      </w:r>
      <w:hyperlink r:id="rId18" w:history="1">
        <w:r w:rsidRPr="000879F5">
          <w:rPr>
            <w:rFonts w:ascii="Times New Roman" w:hAnsi="Times New Roman" w:cs="Times New Roman"/>
            <w:color w:val="008000"/>
            <w:sz w:val="24"/>
            <w:szCs w:val="24"/>
            <w:lang w:eastAsia="ru-RU"/>
          </w:rPr>
          <w:t>15</w:t>
        </w:r>
      </w:hyperlink>
      <w:r w:rsidRPr="000879F5">
        <w:rPr>
          <w:rFonts w:ascii="Times New Roman" w:hAnsi="Times New Roman" w:cs="Times New Roman"/>
          <w:b/>
          <w:bCs/>
          <w:sz w:val="24"/>
          <w:szCs w:val="24"/>
          <w:lang w:eastAsia="ru-RU"/>
        </w:rPr>
        <w:t xml:space="preserve">, </w:t>
      </w:r>
      <w:hyperlink r:id="rId19" w:history="1">
        <w:r w:rsidRPr="000879F5">
          <w:rPr>
            <w:rFonts w:ascii="Times New Roman" w:hAnsi="Times New Roman" w:cs="Times New Roman"/>
            <w:color w:val="008000"/>
            <w:sz w:val="24"/>
            <w:szCs w:val="24"/>
            <w:lang w:eastAsia="ru-RU"/>
          </w:rPr>
          <w:t>17</w:t>
        </w:r>
      </w:hyperlink>
      <w:r w:rsidRPr="000879F5">
        <w:rPr>
          <w:rFonts w:ascii="Times New Roman" w:hAnsi="Times New Roman" w:cs="Times New Roman"/>
          <w:b/>
          <w:bCs/>
          <w:sz w:val="24"/>
          <w:szCs w:val="24"/>
          <w:lang w:eastAsia="ru-RU"/>
        </w:rPr>
        <w:t xml:space="preserve">, </w:t>
      </w:r>
      <w:hyperlink r:id="rId20" w:history="1">
        <w:r w:rsidRPr="000879F5">
          <w:rPr>
            <w:rFonts w:ascii="Times New Roman" w:hAnsi="Times New Roman" w:cs="Times New Roman"/>
            <w:color w:val="008000"/>
            <w:sz w:val="24"/>
            <w:szCs w:val="24"/>
            <w:lang w:eastAsia="ru-RU"/>
          </w:rPr>
          <w:t>18</w:t>
        </w:r>
      </w:hyperlink>
      <w:r w:rsidRPr="000879F5">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4.1 Старший государственный налоговый инспектор отдела камеральных проверок № 1  имеет право на: </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защиту сведений о гражданском служащем;</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должностной рост на конкурсной основе;</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членство в профессиональном союзе;</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рассмотрение индивидуальных служебных споров в соответствии с настоящим Федеральным законом и другими федеральными законами;</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проведение по его заявлению </w:t>
      </w:r>
      <w:hyperlink r:id="rId21" w:anchor="sub_59#sub_59" w:history="1">
        <w:r w:rsidRPr="000879F5">
          <w:rPr>
            <w:rFonts w:ascii="Times New Roman" w:hAnsi="Times New Roman" w:cs="Times New Roman"/>
            <w:color w:val="0000FF"/>
            <w:sz w:val="24"/>
            <w:szCs w:val="24"/>
            <w:u w:val="single"/>
            <w:lang w:eastAsia="ru-RU"/>
          </w:rPr>
          <w:t>служебной проверки</w:t>
        </w:r>
      </w:hyperlink>
      <w:r w:rsidRPr="000879F5">
        <w:rPr>
          <w:rFonts w:ascii="Times New Roman" w:hAnsi="Times New Roman" w:cs="Times New Roman"/>
          <w:sz w:val="24"/>
          <w:szCs w:val="24"/>
          <w:lang w:eastAsia="ru-RU"/>
        </w:rPr>
        <w:t>;</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защиту своих прав и законных интересов на гражданской службе, включая обжалование в суд их нарушения;</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государственную защиту своих жизни и здоровья, жизни и здоровья членов своей семьи, а также принадлежащего ему имущества;</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государственное пенсионное обеспечение в соответствии с федеральным законом;</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вправе с предварительным уведомлением </w:t>
      </w:r>
      <w:hyperlink r:id="rId22" w:anchor="sub_102#sub_102" w:history="1">
        <w:r w:rsidRPr="000879F5">
          <w:rPr>
            <w:rFonts w:ascii="Times New Roman" w:hAnsi="Times New Roman" w:cs="Times New Roman"/>
            <w:color w:val="0000FF"/>
            <w:sz w:val="24"/>
            <w:szCs w:val="24"/>
            <w:u w:val="single"/>
            <w:lang w:eastAsia="ru-RU"/>
          </w:rPr>
          <w:t>представителя нанимателя</w:t>
        </w:r>
      </w:hyperlink>
      <w:r w:rsidRPr="000879F5">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r:id="rId23" w:anchor="sub_1901#sub_1901" w:history="1">
        <w:r w:rsidRPr="000879F5">
          <w:rPr>
            <w:rFonts w:ascii="Times New Roman" w:hAnsi="Times New Roman" w:cs="Times New Roman"/>
            <w:color w:val="0000FF"/>
            <w:sz w:val="24"/>
            <w:szCs w:val="24"/>
            <w:u w:val="single"/>
            <w:lang w:eastAsia="ru-RU"/>
          </w:rPr>
          <w:t>конфликт интересов</w:t>
        </w:r>
      </w:hyperlink>
      <w:r w:rsidRPr="000879F5">
        <w:rPr>
          <w:rFonts w:ascii="Times New Roman" w:hAnsi="Times New Roman" w:cs="Times New Roman"/>
          <w:sz w:val="24"/>
          <w:szCs w:val="24"/>
          <w:lang w:eastAsia="ru-RU"/>
        </w:rPr>
        <w:t>.</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4.2. 1 Старший государственный налоговый инспектор отдела камеральных проверок № 1 обязан:</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исполнять должностные обязанности в соответствии с должностным регламентом;</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при исполнении должностных обязанностей права и законные интересы граждан и организаций;</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служебный распорядок Инспекции;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поддерживать уровень квалификации, необходимый для надлежащего исполнения должностных обязанностей;</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беречь государственное имущество, в том числе предоставленное ему для исполнения должностных обязанностей;</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  соответствии с пунктом 7 части 3 статьи 12.1 Федерального закона от 25.12.2008 № 273-ФЗ «О противодействии коррупции в Российской Федерации», пунктом 4 Типового положения, утвержденного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(должностных) обязанностей.</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сообщать </w:t>
      </w:r>
      <w:hyperlink w:anchor="sub_102" w:history="1">
        <w:r w:rsidRPr="000879F5">
          <w:rPr>
            <w:rFonts w:ascii="Times New Roman" w:hAnsi="Times New Roman" w:cs="Times New Roman"/>
            <w:sz w:val="24"/>
            <w:szCs w:val="24"/>
            <w:lang w:eastAsia="ru-RU"/>
          </w:rPr>
          <w:t>представителю нанимателя</w:t>
        </w:r>
      </w:hyperlink>
      <w:r w:rsidRPr="000879F5">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w:anchor="sub_1901" w:history="1">
        <w:r w:rsidRPr="000879F5">
          <w:rPr>
            <w:rFonts w:ascii="Times New Roman" w:hAnsi="Times New Roman" w:cs="Times New Roman"/>
            <w:sz w:val="24"/>
            <w:szCs w:val="24"/>
            <w:lang w:eastAsia="ru-RU"/>
          </w:rPr>
          <w:t>конфликту интересов</w:t>
        </w:r>
      </w:hyperlink>
      <w:r w:rsidRPr="000879F5">
        <w:rPr>
          <w:rFonts w:ascii="Times New Roman" w:hAnsi="Times New Roman" w:cs="Times New Roman"/>
          <w:sz w:val="24"/>
          <w:szCs w:val="24"/>
          <w:lang w:eastAsia="ru-RU"/>
        </w:rPr>
        <w:t>, принимать меры по предотвращению такого конфликта;</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 Старший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w:t>
      </w:r>
      <w:r w:rsidRPr="000879F5">
        <w:rPr>
          <w:rFonts w:ascii="Times New Roman" w:hAnsi="Times New Roman" w:cs="Times New Roman"/>
          <w:sz w:val="24"/>
          <w:szCs w:val="24"/>
          <w:lang w:eastAsia="ru-RU"/>
        </w:rPr>
        <w:br/>
        <w:t>30 сентября 2004 г. № 506, положением об ИФНС России по Сормовскому району г. Н.Новгорода, утвержденным руководителем УФНС России по Нижегородской области от 28 марта 2011 года, положением об отделе камеральных проверок № 1 Инспекции, приказами (распоряжениями) ФНС России,  приказами Управления,  поручениями руководства Инспекции.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5.1. Исходя из установленных полномочий, старший государственный налоговый инспектор отдела камеральных проверок № 1 имеет право:</w:t>
      </w:r>
    </w:p>
    <w:p w:rsidR="009E7866" w:rsidRPr="000879F5" w:rsidRDefault="009E7866" w:rsidP="00516BFF">
      <w:pPr>
        <w:tabs>
          <w:tab w:val="left" w:pos="1080"/>
        </w:tabs>
        <w:spacing w:after="0" w:line="240" w:lineRule="auto"/>
        <w:ind w:left="283" w:right="21"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получать от должностных лиц структурных подразделений Инспекции в установленном порядке информацию и материалы, необходимые для исполнения должностных обязанностей;</w:t>
      </w:r>
    </w:p>
    <w:p w:rsidR="009E7866" w:rsidRPr="000879F5" w:rsidRDefault="009E7866" w:rsidP="00516BFF">
      <w:pPr>
        <w:tabs>
          <w:tab w:val="left" w:pos="1080"/>
        </w:tabs>
        <w:spacing w:after="0" w:line="240" w:lineRule="auto"/>
        <w:ind w:left="283" w:right="21"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вносить предложения по совершенствованию проведения контрольной работы;</w:t>
      </w:r>
    </w:p>
    <w:p w:rsidR="009E7866" w:rsidRPr="000879F5" w:rsidRDefault="009E7866" w:rsidP="00516BFF">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требовать от налогоплательщика документы, служащие основанием для исчисления и уплаты налогов, а также пояснения и документы, подтверждающие правильность исчисления и своевременность уплаты налогов.</w:t>
      </w:r>
    </w:p>
    <w:p w:rsidR="009E7866" w:rsidRPr="000879F5" w:rsidRDefault="009E7866" w:rsidP="00516BFF">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требовать от налогоплательщика устранения выявленных нарушений;</w:t>
      </w:r>
    </w:p>
    <w:p w:rsidR="009E7866" w:rsidRPr="000879F5" w:rsidRDefault="009E7866" w:rsidP="00516BFF">
      <w:pPr>
        <w:spacing w:after="0" w:line="240" w:lineRule="auto"/>
        <w:ind w:right="-185" w:firstLine="540"/>
        <w:jc w:val="both"/>
        <w:rPr>
          <w:rFonts w:ascii="Times New Roman" w:hAnsi="Times New Roman" w:cs="Times New Roman"/>
          <w:lang w:eastAsia="ru-RU"/>
        </w:rPr>
      </w:pPr>
      <w:r w:rsidRPr="000879F5">
        <w:rPr>
          <w:rFonts w:ascii="Times New Roman" w:hAnsi="Times New Roman" w:cs="Times New Roman"/>
          <w:lang w:eastAsia="ru-RU"/>
        </w:rPr>
        <w:t xml:space="preserve"> изымать по акту при проведении налоговых проверок у налогоплательщика  документы, свидетельствующие о совершении налоговых правонарушений;</w:t>
      </w:r>
    </w:p>
    <w:p w:rsidR="009E7866" w:rsidRPr="000879F5" w:rsidRDefault="009E7866" w:rsidP="00516BFF">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вносить начальнику инспекции предложения по рациональному использованию знаний и опыта подчиненных государственных гражданских служащих, повышению их квалификации и созданию необходимых условий труда.</w:t>
      </w:r>
    </w:p>
    <w:p w:rsidR="009E7866" w:rsidRPr="000879F5" w:rsidRDefault="009E7866" w:rsidP="00516BFF">
      <w:pPr>
        <w:tabs>
          <w:tab w:val="left" w:pos="540"/>
        </w:tabs>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имеет другие права в соответствии с законодательством Российской Федерации о государственной службе.</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 Исходя из задач и функций, определенных Положением об Инспекции, на старшего государственного налогового инспектора отдела камеральных проверок № 1 возложены обязанности: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5.2.2. 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w:t>
      </w:r>
      <w:r>
        <w:rPr>
          <w:rFonts w:ascii="Times New Roman" w:hAnsi="Times New Roman" w:cs="Times New Roman"/>
          <w:sz w:val="24"/>
          <w:szCs w:val="24"/>
          <w:lang w:eastAsia="ru-RU"/>
        </w:rPr>
        <w:t>об</w:t>
      </w:r>
      <w:r w:rsidRPr="000879F5">
        <w:rPr>
          <w:rFonts w:ascii="Times New Roman" w:hAnsi="Times New Roman" w:cs="Times New Roman"/>
          <w:sz w:val="24"/>
          <w:szCs w:val="24"/>
          <w:lang w:eastAsia="ru-RU"/>
        </w:rPr>
        <w:t xml:space="preserve">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  </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5.2.4. В соответствии со статьей 11 Федерального закона «О противодействии коррупции»: </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принимать меры по недопущению любой возможности возникновения конфликта интересов,</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E7866" w:rsidRPr="000879F5" w:rsidRDefault="009E7866" w:rsidP="00516BFF">
      <w:pPr>
        <w:tabs>
          <w:tab w:val="left" w:pos="720"/>
        </w:tabs>
        <w:spacing w:after="0" w:line="240" w:lineRule="auto"/>
        <w:ind w:left="283" w:right="21"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5.2.5. Принимать участие в организации и проведении совещаний, семинаров с работниками структурных подразделений Инспекции по вопросам прохождения государственной службы и организации контрольной работы.</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5.2.6. </w:t>
      </w:r>
      <w:r w:rsidRPr="000879F5">
        <w:rPr>
          <w:rFonts w:ascii="Times New Roman" w:hAnsi="Times New Roman" w:cs="Times New Roman"/>
          <w:sz w:val="24"/>
          <w:szCs w:val="24"/>
          <w:lang w:eastAsia="ru-RU"/>
        </w:rPr>
        <w:tab/>
        <w:t>Проводить камеральные проверки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5.2.7.  Проводить камеральные проверки налоговых деклараций  по налогу на добавленную стоимость и иных документов, служащих основанием для исчисления и уплаты налогов и сборов прочих налогоплательщиков.</w:t>
      </w:r>
      <w:r w:rsidRPr="000879F5">
        <w:rPr>
          <w:rFonts w:ascii="Times New Roman" w:hAnsi="Times New Roman" w:cs="Times New Roman"/>
          <w:sz w:val="24"/>
          <w:szCs w:val="24"/>
          <w:lang w:eastAsia="ru-RU"/>
        </w:rPr>
        <w:tab/>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Документально подтверждать налоговые правонарушения.</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5.2.8.    Проводить анализ расчетных счетов налогоплательщиков.</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5.2.9.    Проводить проверку обоснованности заявленных налогоплательщиками льгот по налогу на добавленную стоимость.</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5.2.10.   Проводить проверку Заявлений о ввозе товаров и уплате косвенных налогов.</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5.2.11.   Представлять интересы инспекции в народном или арбитражном судах при </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рассмотрении дел.</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5.2.12.</w:t>
      </w:r>
      <w:r w:rsidRPr="000879F5">
        <w:rPr>
          <w:rFonts w:ascii="Times New Roman" w:hAnsi="Times New Roman" w:cs="Times New Roman"/>
          <w:sz w:val="24"/>
          <w:szCs w:val="24"/>
          <w:lang w:eastAsia="ru-RU"/>
        </w:rPr>
        <w:tab/>
        <w:t>Оформлять результаты камеральных налоговых проверок.</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5.2.13. Вручать решения налогоплательщикам и лицам, совершившим нарушения законодательства о налогах и сборах.</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5.2.14. Рассматривать письма, заявления и жалобы предприятий, организаций.</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5.2.15.Обеспечивать правильность применения финансовых санкций, административных санкций за нарушения, предусмотренные законодательством и представление решений и протоколов о применении штрафных санкций на рассмотрение руководству инспекции.</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5.2.16.</w:t>
      </w:r>
      <w:r w:rsidRPr="000879F5">
        <w:rPr>
          <w:rFonts w:ascii="Times New Roman" w:hAnsi="Times New Roman" w:cs="Times New Roman"/>
          <w:sz w:val="24"/>
          <w:szCs w:val="24"/>
          <w:lang w:eastAsia="ru-RU"/>
        </w:rPr>
        <w:tab/>
        <w:t>Производить камеральный анализ налоговой и бухгалтерской отчетности и составлять Заключение о необходимости включения налогоплательщиков в план проведения выездных налоговых.</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5.2.17.   В связи с производственной необходимостью выполнять распоряжения начальника отдела.   </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5.2.18. Изучать нормативные документы по налоговому и гражданскому законодательству.</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5.2.19. Взаимодействовать с правоохранительными органами и иными контролирующими органами по предмету деятельности отдела.</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5.2.20. Анализировать схемы ухода от налогообложения, в том числе крупнейших основных налогоплательщиков, разрабатывать предложения по их предотвращению.</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5.2.21.  Работать с органами,  уполномоченными лицами, обязанными в соответствии с законодательством о налогах и сборах представлять в налоговые органы.</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5.2.22.   Формировать установленную отчетность по предмету деятельности отдела.</w:t>
      </w:r>
    </w:p>
    <w:p w:rsidR="009E7866" w:rsidRPr="000879F5" w:rsidRDefault="009E7866" w:rsidP="00516BFF">
      <w:pPr>
        <w:spacing w:after="0" w:line="240" w:lineRule="auto"/>
        <w:ind w:firstLine="709"/>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5.2.23. Осуществлять иные функции, предусмотренные Налоговым кодексом, законами и иными нормативными актами Российской Федерации.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6. Старший государственный налоговый инспектор отдела камеральных проверок № 1  несет ответственность (дисциплинарную, административную, уголовную, материальную):</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за неисполнение (ненадлежащее исполнение) должностных обязанностей в соответствии с Положением об Инспекции, задачами и функциями отдела общего обеспечения и функциональными особенностями замещаемой в нем должности гражданской службы; </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Нижегородской области, начальника Инспекции, заместителя начальника Инспекции;</w:t>
      </w:r>
    </w:p>
    <w:p w:rsidR="009E7866" w:rsidRPr="000879F5" w:rsidRDefault="009E7866" w:rsidP="00516BFF">
      <w:pPr>
        <w:spacing w:after="0" w:line="240" w:lineRule="auto"/>
        <w:ind w:firstLine="708"/>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за некачественное и несвоевременное выполнение должностных обязанностей, предусмотренных настоящим  регламентом; </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ab/>
        <w:t>за разглашение государственной и налоговой тайны, иной информации, ставшей ему известной в связи с исполнением должностных обязанностей;</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ab/>
        <w:t>за нарушение трудовой и исполнительской дисциплины.</w:t>
      </w:r>
    </w:p>
    <w:p w:rsidR="009E7866" w:rsidRPr="000879F5" w:rsidRDefault="009E7866" w:rsidP="00516BFF">
      <w:pPr>
        <w:spacing w:after="0" w:line="240" w:lineRule="auto"/>
        <w:jc w:val="both"/>
        <w:rPr>
          <w:rFonts w:ascii="Times New Roman" w:hAnsi="Times New Roman" w:cs="Times New Roman"/>
          <w:b/>
          <w:bCs/>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IV. Перечень вопросов, по которым старший государственный налоговый инспектор отдела камеральных проверок № 1  вправе или обязан самостоятельно принимать управленческие и иные решения</w:t>
      </w:r>
    </w:p>
    <w:p w:rsidR="009E7866" w:rsidRPr="000879F5" w:rsidRDefault="009E7866" w:rsidP="00516BFF">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7. При исполнении служебных обязанностей старший государственный налоговый инспектор отдела камеральных проверок  № 1   вправе самостоятельно принимать решения по вопросам:</w:t>
      </w:r>
    </w:p>
    <w:p w:rsidR="009E7866" w:rsidRPr="000879F5" w:rsidRDefault="009E7866" w:rsidP="00516BFF">
      <w:pPr>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выполнения поручений начальника Инспекции, его заместителей и начальника отдела;</w:t>
      </w:r>
    </w:p>
    <w:p w:rsidR="009E7866" w:rsidRPr="000879F5" w:rsidRDefault="009E7866" w:rsidP="00516BFF">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консультирования налогоплательщиков по вопросам налогового законодательства;          организации работы отдела по выполнению возложенных на него  задач;            </w:t>
      </w:r>
    </w:p>
    <w:p w:rsidR="009E7866" w:rsidRPr="000879F5" w:rsidRDefault="009E7866" w:rsidP="00516BFF">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иным вопросам, предусмотренным положением об отделе, иными нормативными актами.</w:t>
      </w:r>
    </w:p>
    <w:p w:rsidR="009E7866" w:rsidRPr="000879F5" w:rsidRDefault="009E7866" w:rsidP="00516BFF">
      <w:pPr>
        <w:spacing w:after="0" w:line="240" w:lineRule="auto"/>
        <w:ind w:right="-185"/>
        <w:jc w:val="both"/>
        <w:rPr>
          <w:rFonts w:ascii="Times New Roman" w:hAnsi="Times New Roman" w:cs="Times New Roman"/>
          <w:lang w:eastAsia="ru-RU"/>
        </w:rPr>
      </w:pPr>
    </w:p>
    <w:p w:rsidR="009E7866" w:rsidRPr="000879F5" w:rsidRDefault="009E7866" w:rsidP="00516BFF">
      <w:pPr>
        <w:spacing w:after="0" w:line="240" w:lineRule="auto"/>
        <w:jc w:val="both"/>
        <w:rPr>
          <w:rFonts w:ascii="Times New Roman" w:hAnsi="Times New Roman" w:cs="Times New Roman"/>
          <w:color w:val="FF0000"/>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V. Перечень вопросов, по которым старший государственный налоговый инспектор отдела камеральных проверок № 1 вправе или обязан участвовать при подготовке проектов нормативных правовых актов и (или) проектов управленческих и иных решений</w:t>
      </w:r>
    </w:p>
    <w:p w:rsidR="009E7866" w:rsidRPr="000879F5" w:rsidRDefault="009E7866" w:rsidP="00516BFF">
      <w:pPr>
        <w:spacing w:after="0" w:line="240" w:lineRule="auto"/>
        <w:jc w:val="both"/>
        <w:rPr>
          <w:rFonts w:ascii="Times New Roman" w:hAnsi="Times New Roman" w:cs="Times New Roman"/>
          <w:color w:val="FF0000"/>
          <w:sz w:val="24"/>
          <w:szCs w:val="24"/>
          <w:lang w:eastAsia="ru-RU"/>
        </w:rPr>
      </w:pP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8. Старший государственный налоговый инспектор отдела камеральных проверок № 1   в соответствии со своей компетенцией вправе участвовать в подготовке (обсуждении) следующих проектов:</w:t>
      </w:r>
    </w:p>
    <w:p w:rsidR="009E7866" w:rsidRPr="000879F5" w:rsidRDefault="009E7866" w:rsidP="00516BFF">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нормативных  актов и (или)  проектов  управленческих  и иных  решений  в  части методологического, технического, организационного и информационного обеспечения подготовки соответствующих документов по вопросам:</w:t>
      </w:r>
      <w:r w:rsidRPr="000879F5">
        <w:rPr>
          <w:rFonts w:ascii="Times New Roman" w:hAnsi="Times New Roman" w:cs="Times New Roman"/>
          <w:sz w:val="24"/>
          <w:szCs w:val="24"/>
          <w:lang w:eastAsia="ru-RU"/>
        </w:rPr>
        <w:tab/>
      </w:r>
    </w:p>
    <w:p w:rsidR="009E7866" w:rsidRPr="000879F5" w:rsidRDefault="009E7866" w:rsidP="00516BFF">
      <w:pPr>
        <w:spacing w:after="0" w:line="240" w:lineRule="auto"/>
        <w:ind w:right="-185"/>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применения законодательства Российской Федерации о налогах и сборах;</w:t>
      </w:r>
    </w:p>
    <w:p w:rsidR="009E7866" w:rsidRPr="000879F5" w:rsidRDefault="009E7866" w:rsidP="00516BFF">
      <w:pPr>
        <w:widowControl w:val="0"/>
        <w:tabs>
          <w:tab w:val="num" w:pos="540"/>
        </w:tabs>
        <w:spacing w:after="0" w:line="240" w:lineRule="auto"/>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9E7866" w:rsidRPr="000879F5" w:rsidRDefault="009E7866" w:rsidP="00516BFF">
      <w:pPr>
        <w:spacing w:after="0" w:line="240" w:lineRule="auto"/>
        <w:ind w:firstLine="705"/>
        <w:jc w:val="both"/>
        <w:rPr>
          <w:rFonts w:ascii="Times New Roman" w:hAnsi="Times New Roman" w:cs="Times New Roman"/>
          <w:color w:val="FF0000"/>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9. В соответствии со своими должностными обязанностями старший государственный налоговый инспектор отдела  камеральных проверок № 1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ИФНС России по Сормовскому району г. Н.Новгорода.</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VII. Порядок служебного взаимодействия</w:t>
      </w:r>
    </w:p>
    <w:p w:rsidR="009E7866" w:rsidRPr="000879F5" w:rsidRDefault="009E7866" w:rsidP="00516BFF">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10. Взаимодействие старшего государственного налогового инспектора отдела камеральных проверок № 1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4" w:history="1">
        <w:r w:rsidRPr="000879F5">
          <w:rPr>
            <w:rFonts w:ascii="Times New Roman" w:hAnsi="Times New Roman" w:cs="Times New Roman"/>
            <w:color w:val="000000"/>
            <w:sz w:val="24"/>
            <w:szCs w:val="24"/>
            <w:lang w:eastAsia="ru-RU"/>
          </w:rPr>
          <w:t>общих принципов</w:t>
        </w:r>
      </w:hyperlink>
      <w:r w:rsidRPr="000879F5">
        <w:rPr>
          <w:rFonts w:ascii="Times New Roman" w:hAnsi="Times New Roman" w:cs="Times New Roman"/>
          <w:sz w:val="24"/>
          <w:szCs w:val="24"/>
          <w:lang w:eastAsia="ru-RU"/>
        </w:rPr>
        <w:t xml:space="preserve"> служебного поведения гражданских служащих, утвержденных </w:t>
      </w:r>
      <w:hyperlink r:id="rId25" w:history="1">
        <w:r w:rsidRPr="000879F5">
          <w:rPr>
            <w:rFonts w:ascii="Times New Roman" w:hAnsi="Times New Roman" w:cs="Times New Roman"/>
            <w:color w:val="000000"/>
            <w:sz w:val="24"/>
            <w:szCs w:val="24"/>
            <w:lang w:eastAsia="ru-RU"/>
          </w:rPr>
          <w:t>Указом</w:t>
        </w:r>
      </w:hyperlink>
      <w:r w:rsidRPr="000879F5">
        <w:rPr>
          <w:rFonts w:ascii="Times New Roman" w:hAnsi="Times New Roman" w:cs="Times New Roman"/>
          <w:sz w:val="24"/>
          <w:szCs w:val="24"/>
          <w:lang w:eastAsia="ru-RU"/>
        </w:rPr>
        <w:t xml:space="preserve">Президента Российской Федерации от </w:t>
      </w:r>
      <w:r w:rsidRPr="000879F5">
        <w:rPr>
          <w:rFonts w:ascii="Times New Roman" w:hAnsi="Times New Roman" w:cs="Times New Roman"/>
          <w:sz w:val="24"/>
          <w:szCs w:val="24"/>
          <w:lang w:eastAsia="ru-RU"/>
        </w:rPr>
        <w:br/>
        <w:t xml:space="preserve">12 августа 2002 г. №  885 «Об утверждении общих принципов служебногоповедения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6" w:history="1">
        <w:r w:rsidRPr="000879F5">
          <w:rPr>
            <w:rFonts w:ascii="Times New Roman" w:hAnsi="Times New Roman" w:cs="Times New Roman"/>
            <w:color w:val="000000"/>
            <w:sz w:val="24"/>
            <w:szCs w:val="24"/>
            <w:lang w:eastAsia="ru-RU"/>
          </w:rPr>
          <w:t>статьей 18</w:t>
        </w:r>
      </w:hyperlink>
      <w:r w:rsidRPr="000879F5">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27" w:history="1">
        <w:r w:rsidRPr="000879F5">
          <w:rPr>
            <w:rFonts w:ascii="Times New Roman" w:hAnsi="Times New Roman" w:cs="Times New Roman"/>
            <w:b/>
            <w:bCs/>
            <w:sz w:val="24"/>
            <w:szCs w:val="24"/>
            <w:lang w:eastAsia="ru-RU"/>
          </w:rPr>
          <w:t>административным регламентом</w:t>
        </w:r>
      </w:hyperlink>
      <w:r w:rsidRPr="000879F5">
        <w:rPr>
          <w:rFonts w:ascii="Times New Roman" w:hAnsi="Times New Roman" w:cs="Times New Roman"/>
          <w:b/>
          <w:bCs/>
          <w:sz w:val="24"/>
          <w:szCs w:val="24"/>
          <w:lang w:eastAsia="ru-RU"/>
        </w:rPr>
        <w:t xml:space="preserve"> Федеральной налоговой службы</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p>
    <w:p w:rsidR="009E7866" w:rsidRPr="000879F5" w:rsidRDefault="009E7866" w:rsidP="00516BFF">
      <w:pPr>
        <w:spacing w:after="0" w:line="240" w:lineRule="auto"/>
        <w:ind w:firstLine="708"/>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11. Старший государственный налоговый инспектор отдела камеральных проверок № 1 государственных услуг гражданам и организациям не оказывает. </w:t>
      </w:r>
    </w:p>
    <w:p w:rsidR="009E7866" w:rsidRPr="000879F5" w:rsidRDefault="009E7866" w:rsidP="00516BFF">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516BFF">
      <w:pPr>
        <w:keepNext/>
        <w:autoSpaceDE w:val="0"/>
        <w:autoSpaceDN w:val="0"/>
        <w:spacing w:after="0" w:line="240" w:lineRule="auto"/>
        <w:jc w:val="center"/>
        <w:outlineLvl w:val="0"/>
        <w:rPr>
          <w:rFonts w:ascii="Times New Roman" w:hAnsi="Times New Roman" w:cs="Times New Roman"/>
          <w:b/>
          <w:bCs/>
          <w:sz w:val="24"/>
          <w:szCs w:val="24"/>
          <w:lang w:eastAsia="ru-RU"/>
        </w:rPr>
      </w:pPr>
      <w:r w:rsidRPr="000879F5">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9E7866" w:rsidRPr="000879F5" w:rsidRDefault="009E7866" w:rsidP="00516BFF">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12. Эффективность профессиональной служебной деятельности  старшего государственного налогового инспектора отдела камеральных проверок № 1 оценивается по следующим показателям:</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высокие показатели в проведении камеральных проверках;</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суммы отказа в возмещении налога на добавленную стоимость;</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своевременности и оперативности выполнения поручений;</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E7866" w:rsidRPr="000879F5" w:rsidRDefault="009E7866" w:rsidP="00516BFF">
      <w:pPr>
        <w:spacing w:after="0" w:line="240" w:lineRule="auto"/>
        <w:ind w:firstLine="720"/>
        <w:jc w:val="both"/>
        <w:rPr>
          <w:rFonts w:ascii="Times New Roman" w:hAnsi="Times New Roman" w:cs="Times New Roman"/>
          <w:sz w:val="24"/>
          <w:szCs w:val="24"/>
          <w:lang w:eastAsia="ru-RU"/>
        </w:rPr>
      </w:pPr>
      <w:r w:rsidRPr="000879F5">
        <w:rPr>
          <w:rFonts w:ascii="Times New Roman" w:hAnsi="Times New Roman" w:cs="Times New Roman"/>
          <w:sz w:val="24"/>
          <w:szCs w:val="24"/>
          <w:lang w:eastAsia="ru-RU"/>
        </w:rPr>
        <w:t>осознанию ответственности за последствия своих действий.</w:t>
      </w:r>
    </w:p>
    <w:p w:rsidR="009E7866" w:rsidRPr="000879F5" w:rsidRDefault="009E7866" w:rsidP="00516BFF">
      <w:pPr>
        <w:spacing w:after="0" w:line="240" w:lineRule="auto"/>
        <w:jc w:val="both"/>
        <w:rPr>
          <w:rFonts w:ascii="Times New Roman" w:hAnsi="Times New Roman" w:cs="Times New Roman"/>
          <w:b/>
          <w:bCs/>
          <w:sz w:val="24"/>
          <w:szCs w:val="24"/>
          <w:lang w:eastAsia="ru-RU"/>
        </w:rPr>
      </w:pPr>
    </w:p>
    <w:p w:rsidR="009E7866" w:rsidRPr="000879F5" w:rsidRDefault="009E7866" w:rsidP="00516BFF">
      <w:pPr>
        <w:widowControl w:val="0"/>
        <w:autoSpaceDE w:val="0"/>
        <w:autoSpaceDN w:val="0"/>
        <w:adjustRightInd w:val="0"/>
        <w:spacing w:after="0" w:line="240" w:lineRule="auto"/>
        <w:rPr>
          <w:rFonts w:ascii="Times New Roman" w:hAnsi="Times New Roman" w:cs="Times New Roman"/>
          <w:sz w:val="24"/>
          <w:szCs w:val="24"/>
          <w:lang w:eastAsia="ru-RU"/>
        </w:rPr>
      </w:pPr>
      <w:r w:rsidRPr="000879F5">
        <w:rPr>
          <w:rFonts w:ascii="Times New Roman" w:hAnsi="Times New Roman" w:cs="Times New Roman"/>
          <w:sz w:val="24"/>
          <w:szCs w:val="24"/>
          <w:lang w:eastAsia="ru-RU"/>
        </w:rPr>
        <w:t>Начальник отдела</w:t>
      </w:r>
      <w:r>
        <w:rPr>
          <w:rFonts w:ascii="Times New Roman" w:hAnsi="Times New Roman" w:cs="Times New Roman"/>
          <w:sz w:val="24"/>
          <w:szCs w:val="24"/>
          <w:lang w:eastAsia="ru-RU"/>
        </w:rPr>
        <w:t xml:space="preserve"> камеральных проверок №1</w:t>
      </w:r>
    </w:p>
    <w:p w:rsidR="009E7866" w:rsidRPr="000879F5" w:rsidRDefault="009E7866" w:rsidP="00516BFF">
      <w:pPr>
        <w:widowControl w:val="0"/>
        <w:autoSpaceDE w:val="0"/>
        <w:autoSpaceDN w:val="0"/>
        <w:adjustRightInd w:val="0"/>
        <w:spacing w:after="0" w:line="240" w:lineRule="auto"/>
        <w:rPr>
          <w:rFonts w:ascii="Courier New" w:hAnsi="Courier New" w:cs="Courier New"/>
          <w:sz w:val="24"/>
          <w:szCs w:val="24"/>
          <w:lang w:eastAsia="ru-RU"/>
        </w:rPr>
      </w:pPr>
      <w:r w:rsidRPr="000879F5">
        <w:rPr>
          <w:rFonts w:ascii="Times New Roman" w:hAnsi="Times New Roman" w:cs="Times New Roman"/>
          <w:sz w:val="24"/>
          <w:szCs w:val="24"/>
          <w:lang w:eastAsia="ru-RU"/>
        </w:rPr>
        <w:t>_____________________________________    _________________                      О.Б.Лазарева</w:t>
      </w:r>
    </w:p>
    <w:p w:rsidR="009E7866" w:rsidRPr="000879F5" w:rsidRDefault="009E7866" w:rsidP="00516BFF">
      <w:pPr>
        <w:widowControl w:val="0"/>
        <w:autoSpaceDE w:val="0"/>
        <w:autoSpaceDN w:val="0"/>
        <w:adjustRightInd w:val="0"/>
        <w:spacing w:after="0" w:line="240" w:lineRule="auto"/>
        <w:rPr>
          <w:rFonts w:ascii="Times New Roman" w:hAnsi="Times New Roman" w:cs="Times New Roman"/>
          <w:sz w:val="24"/>
          <w:szCs w:val="24"/>
          <w:lang w:eastAsia="ru-RU"/>
        </w:rPr>
      </w:pPr>
      <w:r w:rsidRPr="000879F5">
        <w:rPr>
          <w:rFonts w:ascii="Times New Roman" w:hAnsi="Times New Roman" w:cs="Times New Roman"/>
          <w:sz w:val="24"/>
          <w:szCs w:val="24"/>
          <w:lang w:eastAsia="ru-RU"/>
        </w:rPr>
        <w:t xml:space="preserve"> (наименование)                                                            (подпись)</w:t>
      </w:r>
    </w:p>
    <w:p w:rsidR="009E7866" w:rsidRPr="000879F5" w:rsidRDefault="009E7866" w:rsidP="00516BFF">
      <w:pPr>
        <w:spacing w:after="0" w:line="240" w:lineRule="auto"/>
        <w:ind w:firstLine="720"/>
        <w:jc w:val="both"/>
        <w:rPr>
          <w:rFonts w:ascii="Times New Roman" w:hAnsi="Times New Roman" w:cs="Times New Roman"/>
          <w:color w:val="FF0000"/>
          <w:sz w:val="24"/>
          <w:szCs w:val="24"/>
          <w:lang w:eastAsia="ru-RU"/>
        </w:rPr>
      </w:pPr>
    </w:p>
    <w:p w:rsidR="009E7866" w:rsidRPr="000879F5" w:rsidRDefault="009E7866" w:rsidP="00516BFF">
      <w:pPr>
        <w:keepNext/>
        <w:tabs>
          <w:tab w:val="left" w:pos="2505"/>
        </w:tabs>
        <w:autoSpaceDE w:val="0"/>
        <w:autoSpaceDN w:val="0"/>
        <w:spacing w:after="0" w:line="240" w:lineRule="auto"/>
        <w:outlineLvl w:val="0"/>
        <w:rPr>
          <w:rFonts w:ascii="Times New Roman" w:hAnsi="Times New Roman" w:cs="Times New Roman"/>
          <w:color w:val="FF0000"/>
          <w:sz w:val="26"/>
          <w:szCs w:val="26"/>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tbl>
      <w:tblPr>
        <w:tblW w:w="10204"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0204"/>
      </w:tblGrid>
      <w:tr w:rsidR="009E7866" w:rsidRPr="0099261C">
        <w:tc>
          <w:tcPr>
            <w:tcW w:w="10204" w:type="dxa"/>
            <w:tcBorders>
              <w:top w:val="nil"/>
              <w:left w:val="nil"/>
              <w:bottom w:val="nil"/>
              <w:right w:val="nil"/>
            </w:tcBorders>
          </w:tcPr>
          <w:p w:rsidR="009E7866" w:rsidRPr="000A1D7A" w:rsidRDefault="009E7866" w:rsidP="000A1D7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УТВЕРЖДАЮ</w:t>
            </w:r>
          </w:p>
          <w:p w:rsidR="009E7866" w:rsidRPr="000A1D7A" w:rsidRDefault="009E7866" w:rsidP="000A1D7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Начальник ИФНС России</w:t>
            </w:r>
          </w:p>
          <w:p w:rsidR="009E7866" w:rsidRPr="000A1D7A" w:rsidRDefault="009E7866" w:rsidP="000A1D7A">
            <w:pPr>
              <w:spacing w:after="0" w:line="240" w:lineRule="auto"/>
              <w:jc w:val="center"/>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по Сормовскому району</w:t>
            </w:r>
          </w:p>
          <w:p w:rsidR="009E7866" w:rsidRPr="000A1D7A" w:rsidRDefault="009E7866" w:rsidP="000A1D7A">
            <w:pPr>
              <w:tabs>
                <w:tab w:val="left" w:pos="6165"/>
                <w:tab w:val="left" w:pos="6330"/>
              </w:tabs>
              <w:spacing w:after="0" w:line="240" w:lineRule="auto"/>
              <w:jc w:val="center"/>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г. Н.Новгорода</w:t>
            </w:r>
          </w:p>
          <w:p w:rsidR="009E7866" w:rsidRPr="000A1D7A" w:rsidRDefault="009E7866" w:rsidP="000A1D7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__________   </w:t>
            </w:r>
            <w:r w:rsidRPr="000A1D7A">
              <w:rPr>
                <w:rFonts w:ascii="Times New Roman" w:hAnsi="Times New Roman" w:cs="Times New Roman"/>
                <w:sz w:val="24"/>
                <w:szCs w:val="24"/>
                <w:u w:val="single"/>
                <w:lang w:eastAsia="ru-RU"/>
              </w:rPr>
              <w:t>Е.В.Чернышевская</w:t>
            </w:r>
          </w:p>
          <w:p w:rsidR="009E7866" w:rsidRPr="000A1D7A" w:rsidRDefault="009E7866" w:rsidP="000A1D7A">
            <w:pPr>
              <w:spacing w:after="0" w:line="240" w:lineRule="auto"/>
              <w:jc w:val="center"/>
              <w:rPr>
                <w:rFonts w:ascii="Times New Roman" w:hAnsi="Times New Roman" w:cs="Times New Roman"/>
                <w:sz w:val="18"/>
                <w:szCs w:val="18"/>
                <w:lang w:eastAsia="ru-RU"/>
              </w:rPr>
            </w:pPr>
            <w:r w:rsidRPr="000A1D7A">
              <w:rPr>
                <w:rFonts w:ascii="Times New Roman" w:hAnsi="Times New Roman" w:cs="Times New Roman"/>
                <w:sz w:val="18"/>
                <w:szCs w:val="18"/>
                <w:lang w:eastAsia="ru-RU"/>
              </w:rPr>
              <w:t xml:space="preserve">                                                                                                                          (подпись)    (фамилия, инициалы)</w:t>
            </w:r>
          </w:p>
          <w:p w:rsidR="009E7866" w:rsidRPr="000A1D7A" w:rsidRDefault="009E7866" w:rsidP="000A1D7A">
            <w:pPr>
              <w:widowControl w:val="0"/>
              <w:tabs>
                <w:tab w:val="left" w:pos="6225"/>
              </w:tabs>
              <w:autoSpaceDE w:val="0"/>
              <w:autoSpaceDN w:val="0"/>
              <w:adjustRightInd w:val="0"/>
              <w:spacing w:after="0" w:line="240" w:lineRule="auto"/>
              <w:jc w:val="center"/>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___</w:t>
            </w:r>
            <w:r w:rsidRPr="000A1D7A">
              <w:rPr>
                <w:rFonts w:ascii="Times New Roman" w:hAnsi="Times New Roman" w:cs="Times New Roman"/>
                <w:sz w:val="24"/>
                <w:szCs w:val="24"/>
                <w:lang w:eastAsia="ru-RU"/>
              </w:rPr>
              <w:t>"</w:t>
            </w:r>
            <w:r>
              <w:rPr>
                <w:rFonts w:ascii="Times New Roman" w:hAnsi="Times New Roman" w:cs="Times New Roman"/>
                <w:sz w:val="24"/>
                <w:szCs w:val="24"/>
                <w:lang w:eastAsia="ru-RU"/>
              </w:rPr>
              <w:t>__________</w:t>
            </w:r>
            <w:r w:rsidRPr="000A1D7A">
              <w:rPr>
                <w:rFonts w:ascii="Times New Roman" w:hAnsi="Times New Roman" w:cs="Times New Roman"/>
                <w:sz w:val="24"/>
                <w:szCs w:val="24"/>
                <w:lang w:eastAsia="ru-RU"/>
              </w:rPr>
              <w:t xml:space="preserve"> 2015 г.</w:t>
            </w:r>
          </w:p>
          <w:p w:rsidR="009E7866" w:rsidRPr="000A1D7A" w:rsidRDefault="009E7866" w:rsidP="000A1D7A">
            <w:pPr>
              <w:widowControl w:val="0"/>
              <w:tabs>
                <w:tab w:val="left" w:pos="6237"/>
              </w:tabs>
              <w:autoSpaceDE w:val="0"/>
              <w:autoSpaceDN w:val="0"/>
              <w:adjustRightInd w:val="0"/>
              <w:spacing w:after="0" w:line="240" w:lineRule="auto"/>
              <w:jc w:val="center"/>
              <w:rPr>
                <w:rFonts w:ascii="Arial" w:hAnsi="Arial" w:cs="Arial"/>
                <w:sz w:val="24"/>
                <w:szCs w:val="24"/>
                <w:lang w:eastAsia="ru-RU"/>
              </w:rPr>
            </w:pPr>
          </w:p>
        </w:tc>
      </w:tr>
    </w:tbl>
    <w:p w:rsidR="009E7866" w:rsidRPr="000A1D7A" w:rsidRDefault="009E7866" w:rsidP="000A1D7A">
      <w:pPr>
        <w:spacing w:after="0" w:line="240" w:lineRule="auto"/>
        <w:ind w:right="-185"/>
        <w:jc w:val="center"/>
        <w:rPr>
          <w:rFonts w:ascii="Times New Roman" w:hAnsi="Times New Roman" w:cs="Times New Roman"/>
          <w:b/>
          <w:bCs/>
          <w:lang w:eastAsia="ru-RU"/>
        </w:rPr>
      </w:pPr>
      <w:r w:rsidRPr="000A1D7A">
        <w:rPr>
          <w:rFonts w:ascii="Times New Roman" w:hAnsi="Times New Roman" w:cs="Times New Roman"/>
          <w:b/>
          <w:bCs/>
          <w:lang w:eastAsia="ru-RU"/>
        </w:rPr>
        <w:t>Должностной регламент</w:t>
      </w:r>
      <w:r w:rsidRPr="000A1D7A">
        <w:rPr>
          <w:rFonts w:ascii="Times New Roman" w:hAnsi="Times New Roman" w:cs="Times New Roman"/>
          <w:b/>
          <w:bCs/>
          <w:lang w:eastAsia="ru-RU"/>
        </w:rPr>
        <w:br/>
        <w:t xml:space="preserve"> государственного налогового инспектора</w:t>
      </w:r>
      <w:r w:rsidRPr="000A1D7A">
        <w:rPr>
          <w:rFonts w:ascii="Times New Roman" w:hAnsi="Times New Roman" w:cs="Times New Roman"/>
          <w:b/>
          <w:bCs/>
          <w:lang w:eastAsia="ru-RU"/>
        </w:rPr>
        <w:br/>
        <w:t>отдела камеральных проверок № 1</w:t>
      </w:r>
    </w:p>
    <w:p w:rsidR="009E7866" w:rsidRPr="000A1D7A" w:rsidRDefault="009E7866" w:rsidP="000A1D7A">
      <w:pPr>
        <w:spacing w:after="0" w:line="240" w:lineRule="auto"/>
        <w:ind w:right="-185"/>
        <w:jc w:val="center"/>
        <w:rPr>
          <w:rFonts w:ascii="Times New Roman" w:hAnsi="Times New Roman" w:cs="Times New Roman"/>
          <w:b/>
          <w:bCs/>
          <w:lang w:eastAsia="ru-RU"/>
        </w:rPr>
      </w:pPr>
      <w:r w:rsidRPr="000A1D7A">
        <w:rPr>
          <w:rFonts w:ascii="Times New Roman" w:hAnsi="Times New Roman" w:cs="Times New Roman"/>
          <w:b/>
          <w:bCs/>
          <w:lang w:eastAsia="ru-RU"/>
        </w:rPr>
        <w:t>ИФНС России по Сормовскому району г.Н.Новгорода</w:t>
      </w: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p>
    <w:p w:rsidR="009E7866" w:rsidRPr="000A1D7A" w:rsidRDefault="009E7866" w:rsidP="000A1D7A">
      <w:pPr>
        <w:keepNext/>
        <w:autoSpaceDE w:val="0"/>
        <w:autoSpaceDN w:val="0"/>
        <w:spacing w:after="0" w:line="240" w:lineRule="auto"/>
        <w:ind w:left="-567" w:firstLine="567"/>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- 11-3-4-096</w:t>
      </w: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I. Общие положения</w:t>
      </w:r>
    </w:p>
    <w:p w:rsidR="009E7866" w:rsidRPr="000A1D7A" w:rsidRDefault="009E7866" w:rsidP="000A1D7A">
      <w:pPr>
        <w:spacing w:after="0" w:line="240" w:lineRule="auto"/>
        <w:ind w:right="-185"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1  (далее – государственный налоговый инспектор) относ</w:t>
      </w:r>
      <w:bookmarkStart w:id="39" w:name="_GoBack"/>
      <w:bookmarkEnd w:id="39"/>
      <w:r w:rsidRPr="000A1D7A">
        <w:rPr>
          <w:rFonts w:ascii="Times New Roman" w:hAnsi="Times New Roman" w:cs="Times New Roman"/>
          <w:sz w:val="24"/>
          <w:szCs w:val="24"/>
          <w:lang w:eastAsia="ru-RU"/>
        </w:rPr>
        <w:t>ится к старшей группе должностей гражданской службы категории "специалисты".</w:t>
      </w:r>
    </w:p>
    <w:p w:rsidR="009E7866" w:rsidRPr="000A1D7A" w:rsidRDefault="009E7866" w:rsidP="000A1D7A">
      <w:pPr>
        <w:spacing w:after="0" w:line="240" w:lineRule="auto"/>
        <w:ind w:firstLine="540"/>
        <w:jc w:val="both"/>
        <w:rPr>
          <w:rFonts w:ascii="Times New Roman" w:hAnsi="Times New Roman" w:cs="Times New Roman"/>
          <w:color w:val="FF0000"/>
          <w:sz w:val="24"/>
          <w:szCs w:val="24"/>
          <w:lang w:eastAsia="ru-RU"/>
        </w:rPr>
      </w:pPr>
      <w:r w:rsidRPr="000A1D7A">
        <w:rPr>
          <w:rFonts w:ascii="Times New Roman" w:hAnsi="Times New Roman" w:cs="Times New Roman"/>
          <w:sz w:val="24"/>
          <w:szCs w:val="24"/>
          <w:lang w:eastAsia="ru-RU"/>
        </w:rPr>
        <w:t xml:space="preserve">2. Назначение на должность и освобождение от должности государственного налогового инспектора отдела камеральных проверок № 1 осуществляются приказом ИФНС России по Сормовскому району г. Н.Новгорода (далее - Инспекция). </w:t>
      </w:r>
    </w:p>
    <w:p w:rsidR="009E7866" w:rsidRPr="000A1D7A" w:rsidRDefault="009E7866" w:rsidP="000A1D7A">
      <w:pPr>
        <w:spacing w:after="0" w:line="240" w:lineRule="auto"/>
        <w:ind w:right="-185" w:firstLine="540"/>
        <w:jc w:val="both"/>
        <w:rPr>
          <w:rFonts w:ascii="Times New Roman" w:hAnsi="Times New Roman" w:cs="Times New Roman"/>
          <w:color w:val="000000"/>
          <w:sz w:val="24"/>
          <w:szCs w:val="24"/>
          <w:lang w:eastAsia="ru-RU"/>
        </w:rPr>
      </w:pPr>
      <w:r w:rsidRPr="000A1D7A">
        <w:rPr>
          <w:rFonts w:ascii="Times New Roman" w:hAnsi="Times New Roman" w:cs="Times New Roman"/>
          <w:sz w:val="24"/>
          <w:szCs w:val="24"/>
          <w:lang w:eastAsia="ru-RU"/>
        </w:rPr>
        <w:t>Государственный налоговый инспектор непосредственно подчиняется начальнику отдела камеральных проверок № 1</w:t>
      </w:r>
      <w:r w:rsidRPr="000A1D7A">
        <w:rPr>
          <w:rFonts w:ascii="Times New Roman" w:hAnsi="Times New Roman" w:cs="Times New Roman"/>
          <w:color w:val="000000"/>
          <w:sz w:val="24"/>
          <w:szCs w:val="24"/>
          <w:lang w:eastAsia="ru-RU"/>
        </w:rPr>
        <w:t>,  в его отсутствие - заместителю начальника отдела камеральных проверок № 1.</w:t>
      </w:r>
    </w:p>
    <w:p w:rsidR="009E7866" w:rsidRPr="000A1D7A" w:rsidRDefault="009E7866" w:rsidP="000A1D7A">
      <w:pPr>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color w:val="000000"/>
          <w:sz w:val="24"/>
          <w:szCs w:val="24"/>
          <w:lang w:eastAsia="ru-RU"/>
        </w:rPr>
        <w:t>В период временного отсутствия его</w:t>
      </w:r>
      <w:r w:rsidRPr="000A1D7A">
        <w:rPr>
          <w:rFonts w:ascii="Times New Roman" w:hAnsi="Times New Roman" w:cs="Times New Roman"/>
          <w:sz w:val="24"/>
          <w:szCs w:val="24"/>
          <w:lang w:eastAsia="ru-RU"/>
        </w:rPr>
        <w:t xml:space="preserve"> обязанности исполняет другой государственный налоговый инспектор или специалист 1 разряда отдела камеральных проверок № 1. </w:t>
      </w:r>
    </w:p>
    <w:p w:rsidR="009E7866" w:rsidRPr="000A1D7A" w:rsidRDefault="009E7866" w:rsidP="000A1D7A">
      <w:pPr>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Замещает другого государственного налогового инспектора, старшего государственного налогового инспектора или специалиста 1 разряда во время его отсутствия.</w:t>
      </w:r>
    </w:p>
    <w:p w:rsidR="009E7866" w:rsidRPr="000A1D7A" w:rsidRDefault="009E7866" w:rsidP="000A1D7A">
      <w:pPr>
        <w:spacing w:after="0" w:line="240" w:lineRule="auto"/>
        <w:ind w:right="-185"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 своей деятельности государственный налоговый инспектор руководствуется:</w:t>
      </w:r>
    </w:p>
    <w:p w:rsidR="009E7866" w:rsidRPr="000A1D7A" w:rsidRDefault="009E7866" w:rsidP="000A1D7A">
      <w:pPr>
        <w:spacing w:after="0" w:line="240" w:lineRule="auto"/>
        <w:ind w:right="-185"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Конституцией Российской Федерации; Федеральным законом от 27 мая 2003 года № 58-ФЗ «О системе государственной службы Российской Федерации»; Федеральным законом от 27 июля 2004 года № 79-ФЗ «О государственной гражданской службе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касающимися деятельности ФНС России (Инспекции); иными нормативными правовыми актами, касающимися деятельности государственного служащего, должностным регламентом, инструкцией на рабочее место, в случае, если это необходимо, документами, регламентирующими работу со служебной информацией, и другими документами.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3. Для замещения должности  государственного налогового инспектора отдела камеральных проверок № 1  устанавливаются следующие требования:</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а) по образованию: наличие высшего профессионального образования;</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б) по стажу работы: без предъявления требований к стажу работы;</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б) квалификационные требования к профессиональным знаниям:</w:t>
      </w:r>
    </w:p>
    <w:p w:rsidR="009E7866" w:rsidRPr="000A1D7A" w:rsidRDefault="009E7866" w:rsidP="000A1D7A">
      <w:pPr>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должен знать:</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Конституцию Российской Федерации,федеральные конституционные законы, федеральные законы;</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правовые основы прохождения федеральной государственной гражданской службы;</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правила делового этикета, порядок работы с обращениями граждан; </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правила и нормы охраны труда, техники безопасности и противопожарной защиты;</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служебный распорядок центрального аппарата, территориального органа Федеральной налоговой службы;</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порядок работы сослужебной информацией, инструкцию по делопроизводству;</w:t>
      </w:r>
    </w:p>
    <w:p w:rsidR="009E7866" w:rsidRPr="000A1D7A" w:rsidRDefault="009E7866" w:rsidP="000A1D7A">
      <w:pPr>
        <w:autoSpaceDE w:val="0"/>
        <w:autoSpaceDN w:val="0"/>
        <w:spacing w:after="0" w:line="240" w:lineRule="auto"/>
        <w:ind w:firstLine="540"/>
        <w:jc w:val="both"/>
        <w:rPr>
          <w:rFonts w:ascii="Times New Roman" w:hAnsi="Times New Roman" w:cs="Times New Roman"/>
          <w:color w:val="000001"/>
          <w:sz w:val="24"/>
          <w:szCs w:val="24"/>
          <w:lang w:eastAsia="ru-RU"/>
        </w:rPr>
      </w:pPr>
      <w:r w:rsidRPr="000A1D7A">
        <w:rPr>
          <w:rFonts w:ascii="Times New Roman" w:hAnsi="Times New Roman" w:cs="Times New Roman"/>
          <w:color w:val="000001"/>
          <w:sz w:val="24"/>
          <w:szCs w:val="24"/>
          <w:lang w:eastAsia="ru-RU"/>
        </w:rPr>
        <w:t xml:space="preserve">аппаратное и программное обеспечение; </w:t>
      </w:r>
    </w:p>
    <w:p w:rsidR="009E7866" w:rsidRPr="000A1D7A" w:rsidRDefault="009E7866" w:rsidP="000A1D7A">
      <w:pPr>
        <w:autoSpaceDE w:val="0"/>
        <w:autoSpaceDN w:val="0"/>
        <w:spacing w:after="0" w:line="240" w:lineRule="auto"/>
        <w:ind w:firstLine="540"/>
        <w:jc w:val="both"/>
        <w:rPr>
          <w:rFonts w:ascii="Times New Roman" w:hAnsi="Times New Roman" w:cs="Times New Roman"/>
          <w:color w:val="000001"/>
          <w:sz w:val="24"/>
          <w:szCs w:val="24"/>
          <w:lang w:eastAsia="ru-RU"/>
        </w:rPr>
      </w:pPr>
      <w:r w:rsidRPr="000A1D7A">
        <w:rPr>
          <w:rFonts w:ascii="Times New Roman" w:hAnsi="Times New Roman" w:cs="Times New Roman"/>
          <w:color w:val="000001"/>
          <w:sz w:val="24"/>
          <w:szCs w:val="24"/>
          <w:lang w:eastAsia="ru-RU"/>
        </w:rPr>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color w:val="000001"/>
          <w:sz w:val="24"/>
          <w:szCs w:val="24"/>
          <w:lang w:eastAsia="ru-RU"/>
        </w:rPr>
        <w:t>общие вопросы в области обеспечения информационной безопасности;</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должностной регламент.</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 квалификационные требования к профессиональным навыкам:</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должны иметь навыки:</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работы в сфере, соответствующей направлению деятельности структурного подразделения, выполнению поставленных задач;</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квалифицированного планирования работы, экспертизы проектов нормативных правовых актов, подготовки служебных документов;</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ведения делопроизводства, составления делового письма; </w:t>
      </w:r>
    </w:p>
    <w:p w:rsidR="009E7866" w:rsidRPr="000A1D7A" w:rsidRDefault="009E7866" w:rsidP="000A1D7A">
      <w:pPr>
        <w:autoSpaceDE w:val="0"/>
        <w:autoSpaceDN w:val="0"/>
        <w:spacing w:after="0" w:line="240" w:lineRule="auto"/>
        <w:ind w:firstLine="54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сбора и систематизации актуальной информации в установленной сфере деятельности, применения компьютерной и другой оргтехники;</w:t>
      </w:r>
    </w:p>
    <w:p w:rsidR="009E7866" w:rsidRPr="000A1D7A" w:rsidRDefault="009E7866" w:rsidP="000A1D7A">
      <w:pPr>
        <w:spacing w:after="0" w:line="240" w:lineRule="auto"/>
        <w:ind w:firstLine="540"/>
        <w:jc w:val="both"/>
        <w:rPr>
          <w:rFonts w:ascii="Times New Roman" w:hAnsi="Times New Roman" w:cs="Times New Roman"/>
          <w:color w:val="000001"/>
          <w:sz w:val="24"/>
          <w:szCs w:val="24"/>
          <w:lang w:eastAsia="ru-RU"/>
        </w:rPr>
      </w:pPr>
      <w:r w:rsidRPr="000A1D7A">
        <w:rPr>
          <w:rFonts w:ascii="Times New Roman" w:hAnsi="Times New Roman" w:cs="Times New Roman"/>
          <w:color w:val="000001"/>
          <w:sz w:val="24"/>
          <w:szCs w:val="24"/>
          <w:lang w:eastAsia="ru-RU"/>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9E7866" w:rsidRPr="000A1D7A" w:rsidRDefault="009E7866" w:rsidP="000A1D7A">
      <w:pPr>
        <w:spacing w:after="0" w:line="240" w:lineRule="auto"/>
        <w:ind w:firstLine="540"/>
        <w:jc w:val="both"/>
        <w:rPr>
          <w:rFonts w:ascii="Times New Roman" w:hAnsi="Times New Roman" w:cs="Times New Roman"/>
          <w:color w:val="000001"/>
          <w:sz w:val="24"/>
          <w:szCs w:val="24"/>
          <w:lang w:eastAsia="ru-RU"/>
        </w:rPr>
      </w:pPr>
      <w:r w:rsidRPr="000A1D7A">
        <w:rPr>
          <w:rFonts w:ascii="Times New Roman" w:hAnsi="Times New Roman" w:cs="Times New Roman"/>
          <w:color w:val="000001"/>
          <w:sz w:val="24"/>
          <w:szCs w:val="24"/>
          <w:lang w:eastAsia="ru-RU"/>
        </w:rPr>
        <w:t>управления электронной почтой;</w:t>
      </w:r>
    </w:p>
    <w:p w:rsidR="009E7866" w:rsidRPr="000A1D7A" w:rsidRDefault="009E7866" w:rsidP="000A1D7A">
      <w:pPr>
        <w:spacing w:after="0" w:line="240" w:lineRule="auto"/>
        <w:ind w:firstLine="540"/>
        <w:jc w:val="both"/>
        <w:rPr>
          <w:rFonts w:ascii="Times New Roman" w:hAnsi="Times New Roman" w:cs="Times New Roman"/>
          <w:color w:val="000001"/>
          <w:sz w:val="24"/>
          <w:szCs w:val="24"/>
          <w:lang w:eastAsia="ru-RU"/>
        </w:rPr>
      </w:pPr>
      <w:r w:rsidRPr="000A1D7A">
        <w:rPr>
          <w:rFonts w:ascii="Times New Roman" w:hAnsi="Times New Roman" w:cs="Times New Roman"/>
          <w:color w:val="000001"/>
          <w:sz w:val="24"/>
          <w:szCs w:val="24"/>
          <w:lang w:eastAsia="ru-RU"/>
        </w:rPr>
        <w:t>подготовки презентаций, использования графических объектов в электронных документах.</w:t>
      </w:r>
    </w:p>
    <w:p w:rsidR="009E7866" w:rsidRPr="000A1D7A" w:rsidRDefault="009E7866" w:rsidP="000A1D7A">
      <w:pPr>
        <w:spacing w:after="0" w:line="240" w:lineRule="auto"/>
        <w:jc w:val="both"/>
        <w:rPr>
          <w:rFonts w:ascii="Times New Roman" w:hAnsi="Times New Roman" w:cs="Times New Roman"/>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III. Должностные обязанности, права и ответственность</w:t>
      </w:r>
    </w:p>
    <w:p w:rsidR="009E7866" w:rsidRPr="000A1D7A" w:rsidRDefault="009E7866" w:rsidP="000A1D7A">
      <w:pPr>
        <w:spacing w:after="0" w:line="240" w:lineRule="auto"/>
        <w:ind w:firstLine="720"/>
        <w:jc w:val="center"/>
        <w:rPr>
          <w:rFonts w:ascii="Times New Roman" w:hAnsi="Times New Roman" w:cs="Times New Roman"/>
          <w:color w:val="FF0000"/>
          <w:sz w:val="28"/>
          <w:szCs w:val="28"/>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4. Основные права и обязанности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28" w:history="1">
        <w:r w:rsidRPr="000A1D7A">
          <w:rPr>
            <w:rFonts w:ascii="Times New Roman" w:hAnsi="Times New Roman" w:cs="Times New Roman"/>
            <w:color w:val="008000"/>
            <w:sz w:val="24"/>
            <w:szCs w:val="24"/>
            <w:lang w:eastAsia="ru-RU"/>
          </w:rPr>
          <w:t>статьями 14</w:t>
        </w:r>
      </w:hyperlink>
      <w:r w:rsidRPr="000A1D7A">
        <w:rPr>
          <w:rFonts w:ascii="Times New Roman" w:hAnsi="Times New Roman" w:cs="Times New Roman"/>
          <w:b/>
          <w:bCs/>
          <w:sz w:val="24"/>
          <w:szCs w:val="24"/>
          <w:lang w:eastAsia="ru-RU"/>
        </w:rPr>
        <w:t xml:space="preserve">, </w:t>
      </w:r>
      <w:hyperlink r:id="rId29" w:history="1">
        <w:r w:rsidRPr="000A1D7A">
          <w:rPr>
            <w:rFonts w:ascii="Times New Roman" w:hAnsi="Times New Roman" w:cs="Times New Roman"/>
            <w:color w:val="008000"/>
            <w:sz w:val="24"/>
            <w:szCs w:val="24"/>
            <w:lang w:eastAsia="ru-RU"/>
          </w:rPr>
          <w:t>15</w:t>
        </w:r>
      </w:hyperlink>
      <w:r w:rsidRPr="000A1D7A">
        <w:rPr>
          <w:rFonts w:ascii="Times New Roman" w:hAnsi="Times New Roman" w:cs="Times New Roman"/>
          <w:b/>
          <w:bCs/>
          <w:sz w:val="24"/>
          <w:szCs w:val="24"/>
          <w:lang w:eastAsia="ru-RU"/>
        </w:rPr>
        <w:t xml:space="preserve">, </w:t>
      </w:r>
      <w:hyperlink r:id="rId30" w:history="1">
        <w:r w:rsidRPr="000A1D7A">
          <w:rPr>
            <w:rFonts w:ascii="Times New Roman" w:hAnsi="Times New Roman" w:cs="Times New Roman"/>
            <w:color w:val="008000"/>
            <w:sz w:val="24"/>
            <w:szCs w:val="24"/>
            <w:lang w:eastAsia="ru-RU"/>
          </w:rPr>
          <w:t>17</w:t>
        </w:r>
      </w:hyperlink>
      <w:r w:rsidRPr="000A1D7A">
        <w:rPr>
          <w:rFonts w:ascii="Times New Roman" w:hAnsi="Times New Roman" w:cs="Times New Roman"/>
          <w:b/>
          <w:bCs/>
          <w:sz w:val="24"/>
          <w:szCs w:val="24"/>
          <w:lang w:eastAsia="ru-RU"/>
        </w:rPr>
        <w:t xml:space="preserve">, </w:t>
      </w:r>
      <w:hyperlink r:id="rId31" w:history="1">
        <w:r w:rsidRPr="000A1D7A">
          <w:rPr>
            <w:rFonts w:ascii="Times New Roman" w:hAnsi="Times New Roman" w:cs="Times New Roman"/>
            <w:color w:val="008000"/>
            <w:sz w:val="24"/>
            <w:szCs w:val="24"/>
            <w:lang w:eastAsia="ru-RU"/>
          </w:rPr>
          <w:t>18</w:t>
        </w:r>
      </w:hyperlink>
      <w:r w:rsidRPr="000A1D7A">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4.1 Государственный налоговый инспектор отдела камеральных проверок № 1  имеет право на: </w:t>
      </w:r>
    </w:p>
    <w:p w:rsidR="009E7866" w:rsidRPr="000A1D7A" w:rsidRDefault="009E7866" w:rsidP="000A1D7A">
      <w:pPr>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обеспечение надлежащих организационно-технических условий, необходимых для исполнения должностных обязанностей;</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защиту сведений о гражданском служащем;</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должностной рост на конкурсной основе;</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членство в профессиональном союзе;</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рассмотрение индивидуальных служебных споров в соответствии с настоящим Федеральным законом и другими федеральными законами;</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проведение по его заявлению </w:t>
      </w:r>
      <w:hyperlink r:id="rId32" w:anchor="sub_59#sub_59" w:history="1">
        <w:r w:rsidRPr="000A1D7A">
          <w:rPr>
            <w:rFonts w:ascii="Times New Roman" w:hAnsi="Times New Roman" w:cs="Times New Roman"/>
            <w:color w:val="0000FF"/>
            <w:sz w:val="24"/>
            <w:szCs w:val="24"/>
            <w:u w:val="single"/>
            <w:lang w:eastAsia="ru-RU"/>
          </w:rPr>
          <w:t>служебной проверки</w:t>
        </w:r>
      </w:hyperlink>
      <w:r w:rsidRPr="000A1D7A">
        <w:rPr>
          <w:rFonts w:ascii="Times New Roman" w:hAnsi="Times New Roman" w:cs="Times New Roman"/>
          <w:sz w:val="24"/>
          <w:szCs w:val="24"/>
          <w:lang w:eastAsia="ru-RU"/>
        </w:rPr>
        <w:t>;</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защиту своих прав и законных интересов на гражданской службе, включая обжалование в суд их нарушения;</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государственную защиту своих жизни и здоровья, жизни и здоровья членов своей семьи, а также принадлежащего ему имущества;</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государственное пенсионное обеспечение в соответствии с федеральным законом;</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вправе с предварительным уведомлением </w:t>
      </w:r>
      <w:hyperlink r:id="rId33" w:anchor="sub_102#sub_102" w:history="1">
        <w:r w:rsidRPr="000A1D7A">
          <w:rPr>
            <w:rFonts w:ascii="Times New Roman" w:hAnsi="Times New Roman" w:cs="Times New Roman"/>
            <w:color w:val="0000FF"/>
            <w:sz w:val="24"/>
            <w:szCs w:val="24"/>
            <w:u w:val="single"/>
            <w:lang w:eastAsia="ru-RU"/>
          </w:rPr>
          <w:t>представителя нанимателя</w:t>
        </w:r>
      </w:hyperlink>
      <w:r w:rsidRPr="000A1D7A">
        <w:rPr>
          <w:rFonts w:ascii="Times New Roman" w:hAnsi="Times New Roman" w:cs="Times New Roman"/>
          <w:sz w:val="24"/>
          <w:szCs w:val="24"/>
          <w:lang w:eastAsia="ru-RU"/>
        </w:rPr>
        <w:t xml:space="preserve"> выполнять иную оплачиваемую работу, если это не повлечет за собой </w:t>
      </w:r>
      <w:hyperlink r:id="rId34" w:anchor="sub_1901#sub_1901" w:history="1">
        <w:r w:rsidRPr="000A1D7A">
          <w:rPr>
            <w:rFonts w:ascii="Times New Roman" w:hAnsi="Times New Roman" w:cs="Times New Roman"/>
            <w:color w:val="0000FF"/>
            <w:sz w:val="24"/>
            <w:szCs w:val="24"/>
            <w:u w:val="single"/>
            <w:lang w:eastAsia="ru-RU"/>
          </w:rPr>
          <w:t>конфликт интересов</w:t>
        </w:r>
      </w:hyperlink>
      <w:r w:rsidRPr="000A1D7A">
        <w:rPr>
          <w:rFonts w:ascii="Times New Roman" w:hAnsi="Times New Roman" w:cs="Times New Roman"/>
          <w:sz w:val="24"/>
          <w:szCs w:val="24"/>
          <w:lang w:eastAsia="ru-RU"/>
        </w:rPr>
        <w:t>.</w:t>
      </w:r>
    </w:p>
    <w:p w:rsidR="009E7866" w:rsidRPr="000A1D7A" w:rsidRDefault="009E7866" w:rsidP="000A1D7A">
      <w:pPr>
        <w:spacing w:after="0" w:line="240" w:lineRule="auto"/>
        <w:ind w:firstLine="720"/>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4.2. 1 Государственный налоговый инспектор отдела камеральных проверок № 1 обязан:</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исполнять должностные обязанности в соответствии с должностным регламентом;</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соблюдать при исполнении должностных обязанностей права и законные интересы граждан и организаций;</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соблюдать служебный распорядок Инспекции;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поддерживать уровень квалификации, необходимый для надлежащего исполнения должностных обязанностей;</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беречь государственное имущество, в том числе предоставленное ему для исполнения должностных обязанностей;</w:t>
      </w:r>
    </w:p>
    <w:p w:rsidR="009E7866" w:rsidRPr="000A1D7A" w:rsidRDefault="009E7866" w:rsidP="000A1D7A">
      <w:pPr>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9E7866" w:rsidRPr="000A1D7A" w:rsidRDefault="009E7866" w:rsidP="000A1D7A">
      <w:pPr>
        <w:spacing w:after="0" w:line="240" w:lineRule="auto"/>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  соответствии с пунктом 7 части 3 статьи 12.1 Федерального закона от 25.12.2008 № 273-ФЗ «О противодействии коррупции в Российской Федерации», пунктом 4 Типового положения, утвержденного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государственный гражданский служащий обязан уведомлять представителя нанимателя обо всех случаях получения подарка в связи с его должностным положением или исполнением им служебных (должностных) обязанностей.</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сообщать </w:t>
      </w:r>
      <w:hyperlink w:anchor="sub_102" w:history="1">
        <w:r w:rsidRPr="000A1D7A">
          <w:rPr>
            <w:rFonts w:ascii="Times New Roman" w:hAnsi="Times New Roman" w:cs="Times New Roman"/>
            <w:sz w:val="24"/>
            <w:szCs w:val="24"/>
            <w:lang w:eastAsia="ru-RU"/>
          </w:rPr>
          <w:t>представителю нанимателя</w:t>
        </w:r>
      </w:hyperlink>
      <w:r w:rsidRPr="000A1D7A">
        <w:rPr>
          <w:rFonts w:ascii="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w:anchor="sub_1901" w:history="1">
        <w:r w:rsidRPr="000A1D7A">
          <w:rPr>
            <w:rFonts w:ascii="Times New Roman" w:hAnsi="Times New Roman" w:cs="Times New Roman"/>
            <w:sz w:val="24"/>
            <w:szCs w:val="24"/>
            <w:lang w:eastAsia="ru-RU"/>
          </w:rPr>
          <w:t>конфликту интересов</w:t>
        </w:r>
      </w:hyperlink>
      <w:r w:rsidRPr="000A1D7A">
        <w:rPr>
          <w:rFonts w:ascii="Times New Roman" w:hAnsi="Times New Roman" w:cs="Times New Roman"/>
          <w:sz w:val="24"/>
          <w:szCs w:val="24"/>
          <w:lang w:eastAsia="ru-RU"/>
        </w:rPr>
        <w:t>, принимать меры по предотвращению такого конфликта;</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9E7866" w:rsidRPr="000A1D7A" w:rsidRDefault="009E7866" w:rsidP="000A1D7A">
      <w:pPr>
        <w:spacing w:after="0" w:line="240" w:lineRule="auto"/>
        <w:ind w:firstLine="720"/>
        <w:jc w:val="both"/>
        <w:rPr>
          <w:rFonts w:ascii="Times New Roman" w:hAnsi="Times New Roman" w:cs="Times New Roman"/>
          <w:i/>
          <w:iCs/>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5.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w:t>
      </w:r>
      <w:r w:rsidRPr="000A1D7A">
        <w:rPr>
          <w:rFonts w:ascii="Times New Roman" w:hAnsi="Times New Roman" w:cs="Times New Roman"/>
          <w:sz w:val="24"/>
          <w:szCs w:val="24"/>
          <w:lang w:eastAsia="ru-RU"/>
        </w:rPr>
        <w:br/>
        <w:t>30 сентября 2004 г. № 506, положением об ИФНС России по Сормовскому району г. Н.Новгорода, утвержденным руководителем УФНС России по Нижегородской области от 28 марта 2011 года, положением об отделе камеральных проверок № 1 Инспекции, приказами (распоряжениями) ФНС России,  приказами Управления,  поручениями руководства Инспекции.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5.1. Исходя из установленных полномочий, государственный налоговый инспектор отдела камеральных проверок № 1 имеет право:</w:t>
      </w:r>
    </w:p>
    <w:p w:rsidR="009E7866" w:rsidRPr="000A1D7A" w:rsidRDefault="009E7866" w:rsidP="000A1D7A">
      <w:pPr>
        <w:tabs>
          <w:tab w:val="left" w:pos="1080"/>
        </w:tabs>
        <w:spacing w:after="120" w:line="240" w:lineRule="auto"/>
        <w:ind w:left="283" w:right="21"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получать от должностных лиц структурных подразделений Инспекции в установленном порядке информацию и материалы, необходимые для исполнения должностных обязанностей;</w:t>
      </w:r>
    </w:p>
    <w:p w:rsidR="009E7866" w:rsidRPr="000A1D7A" w:rsidRDefault="009E7866" w:rsidP="000A1D7A">
      <w:pPr>
        <w:tabs>
          <w:tab w:val="left" w:pos="1080"/>
        </w:tabs>
        <w:spacing w:after="120" w:line="240" w:lineRule="auto"/>
        <w:ind w:left="283" w:right="21"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вносить предложения по совершенствованию проведения контрольной работы;</w:t>
      </w:r>
    </w:p>
    <w:p w:rsidR="009E7866" w:rsidRPr="000A1D7A" w:rsidRDefault="009E7866" w:rsidP="000A1D7A">
      <w:pPr>
        <w:widowControl w:val="0"/>
        <w:tabs>
          <w:tab w:val="num" w:pos="540"/>
        </w:tabs>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требовать от налогоплательщика документы, служащие основанием для исчисления и уплаты налогов, а также пояснения и документы, подтверждающие правильность исчисления и своевременность уплаты налогов.</w:t>
      </w:r>
    </w:p>
    <w:p w:rsidR="009E7866" w:rsidRPr="000A1D7A" w:rsidRDefault="009E7866" w:rsidP="000A1D7A">
      <w:pPr>
        <w:widowControl w:val="0"/>
        <w:tabs>
          <w:tab w:val="num" w:pos="540"/>
        </w:tabs>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требовать от налогоплательщика устранения выявленных нарушений;</w:t>
      </w:r>
    </w:p>
    <w:p w:rsidR="009E7866" w:rsidRPr="000A1D7A" w:rsidRDefault="009E7866" w:rsidP="000A1D7A">
      <w:pPr>
        <w:spacing w:after="0" w:line="240" w:lineRule="auto"/>
        <w:ind w:right="-185" w:firstLine="540"/>
        <w:jc w:val="both"/>
        <w:rPr>
          <w:rFonts w:ascii="Times New Roman" w:hAnsi="Times New Roman" w:cs="Times New Roman"/>
          <w:lang w:eastAsia="ru-RU"/>
        </w:rPr>
      </w:pPr>
      <w:r w:rsidRPr="000A1D7A">
        <w:rPr>
          <w:rFonts w:ascii="Times New Roman" w:hAnsi="Times New Roman" w:cs="Times New Roman"/>
          <w:lang w:eastAsia="ru-RU"/>
        </w:rPr>
        <w:t xml:space="preserve"> изымать по акту при проведении налоговых проверок у налогоплательщика  документы, свидетельствующие о совершении налоговых правонарушений;</w:t>
      </w:r>
    </w:p>
    <w:p w:rsidR="009E7866" w:rsidRPr="000A1D7A" w:rsidRDefault="009E7866" w:rsidP="000A1D7A">
      <w:pPr>
        <w:widowControl w:val="0"/>
        <w:tabs>
          <w:tab w:val="num" w:pos="540"/>
        </w:tabs>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вносить начальнику инспекции предложения по рациональному использованию знаний и опыта подчиненных государственных гражданских служащих, повышению их квалификации и созданию необходимых условий труда.</w:t>
      </w:r>
    </w:p>
    <w:p w:rsidR="009E7866" w:rsidRPr="000A1D7A" w:rsidRDefault="009E7866" w:rsidP="000A1D7A">
      <w:pPr>
        <w:tabs>
          <w:tab w:val="left" w:pos="540"/>
        </w:tabs>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имеет другие права в соответствии с законодательством Российской Федерации о государственной службе.</w:t>
      </w:r>
    </w:p>
    <w:p w:rsidR="009E7866" w:rsidRPr="000A1D7A" w:rsidRDefault="009E7866" w:rsidP="000A1D7A">
      <w:pPr>
        <w:tabs>
          <w:tab w:val="left" w:pos="540"/>
        </w:tabs>
        <w:spacing w:after="0" w:line="240" w:lineRule="auto"/>
        <w:ind w:firstLine="720"/>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 Исходя из задач и функций, определенных Положением об Инспекции, на государственного налогового инспектора отдела камеральных проверок № 1 возложены обязанности: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5.2.2. В соответствии со статьями 8, 8.1 Федерального закона от 25.12.2008 № 273-ФЗ                                    «О противодействии коррупции»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  </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5.2.4. В соответствии со статьей 11 Федерального закона «О противодействии коррупции»: </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принимать меры по недопущению любой возможности возникновения конфликта интересов,</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E7866" w:rsidRPr="000A1D7A" w:rsidRDefault="009E7866" w:rsidP="000A1D7A">
      <w:pPr>
        <w:tabs>
          <w:tab w:val="left" w:pos="720"/>
        </w:tabs>
        <w:spacing w:after="120" w:line="240" w:lineRule="auto"/>
        <w:ind w:left="283" w:right="21"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5.2.5. Принимать участие в организации и проведении совещаний, семинаров с работниками структурных подразделений Инспекции по вопросам прохождения государственной службы и организации контрольной работы.</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5.2.6. </w:t>
      </w:r>
      <w:r w:rsidRPr="000A1D7A">
        <w:rPr>
          <w:rFonts w:ascii="Times New Roman" w:hAnsi="Times New Roman" w:cs="Times New Roman"/>
          <w:sz w:val="24"/>
          <w:szCs w:val="24"/>
          <w:lang w:eastAsia="ru-RU"/>
        </w:rPr>
        <w:tab/>
        <w:t>Проводить камеральные проверки налоговых деклараций  по транспортному налогу ЮЛ, по налогу на добычу полезных ископаемых, по водному налогу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5.2.7.  Проводить камеральные проверки налоговых деклараций  по транспортному налогу ЮЛ, по налогу на добычу полезных ископаемых, по водному налогу и иных документов, служащих основанием для исчисления и уплаты налогов и сборов прочих налогоплательщиков.</w:t>
      </w:r>
      <w:r w:rsidRPr="000A1D7A">
        <w:rPr>
          <w:rFonts w:ascii="Times New Roman" w:hAnsi="Times New Roman" w:cs="Times New Roman"/>
          <w:sz w:val="24"/>
          <w:szCs w:val="24"/>
          <w:lang w:eastAsia="ru-RU"/>
        </w:rPr>
        <w:tab/>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Документально подтверждать налоговые правонарушения.</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5.2.8   Представлять интересы инспекции в народном или арбитражном судах при </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рассмотрении дел.</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5.2.9.</w:t>
      </w:r>
      <w:r w:rsidRPr="000A1D7A">
        <w:rPr>
          <w:rFonts w:ascii="Times New Roman" w:hAnsi="Times New Roman" w:cs="Times New Roman"/>
          <w:sz w:val="24"/>
          <w:szCs w:val="24"/>
          <w:lang w:eastAsia="ru-RU"/>
        </w:rPr>
        <w:tab/>
        <w:t>Оформлять результаты камеральных налоговых проверок.</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5.2.10. Вручать решения налогоплательщикам и лицам, совершившим нарушения законодательства о налогах и сборах.</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5.2.11. Рассматривать письма, заявления и жалобы предприятий, организаций.</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5.2.12. Обеспечивать правильность применения финансовых санкций, административных санкций за нарушения, предусмотренные законодательством и представление решений и протоколов о применении штрафных санкций на рассмотрение руководству инспекции.</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5.2.13.</w:t>
      </w:r>
      <w:r w:rsidRPr="000A1D7A">
        <w:rPr>
          <w:rFonts w:ascii="Times New Roman" w:hAnsi="Times New Roman" w:cs="Times New Roman"/>
          <w:sz w:val="24"/>
          <w:szCs w:val="24"/>
          <w:lang w:eastAsia="ru-RU"/>
        </w:rPr>
        <w:tab/>
        <w:t>Производить камеральный анализ налоговой и бухгалтерской отчетности и составлять Заключение о необходимости включения налогоплательщиков в план проведения выездных налоговых.</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5.2.14.   В связи с производственной необходимостью выполнять распоряжения начальника отдела.   </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5.2.15. Изучать нормативные документы по налоговому и гражданскому законодательству.</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5.2.16. Взаимодействовать с правоохранительными органами и иными контролирующими органами по предмету деятельности отдела.</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5.2.17. Анализировать схемы ухода от налогообложения, в том числе крупнейших основных налогоплательщиков, разрабатывать предложения по их предотвращению.</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5.2.18.  Работать с органами,  уполномоченными лицами, обязанными в соответствии с законодательством о налогах и сборах представлять в налоговые органы.</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5.2.19.   Формировать установленную отчетность по предмету деятельности отдела.</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5.2.20.  Приостанавливать и возобновлять операции по счетам.</w:t>
      </w:r>
    </w:p>
    <w:p w:rsidR="009E7866" w:rsidRPr="000A1D7A" w:rsidRDefault="009E7866" w:rsidP="000A1D7A">
      <w:pPr>
        <w:spacing w:after="0" w:line="240" w:lineRule="auto"/>
        <w:ind w:firstLine="709"/>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5.2.21. Осуществлять иные функции, предусмотренные Налоговым кодексом, законами и иными нормативными актами Российской Федерации.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p>
    <w:p w:rsidR="009E7866" w:rsidRPr="000A1D7A" w:rsidRDefault="009E7866" w:rsidP="000A1D7A">
      <w:pPr>
        <w:spacing w:after="0" w:line="240" w:lineRule="auto"/>
        <w:ind w:firstLine="708"/>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6. Государственный налоговый инспектор отдела камеральных проверок № 1  несет ответственность (дисциплинарную, административную, уголовную, материальную):</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за неисполнение (ненадлежащее исполнение) должностных обязанностей в соответствии с Положением об Инспекции, задачами и функциями отдела общего обеспечения и функциональными особенностями замещаемой в нем должности гражданской службы; </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Нижегородской области, начальника Инспекции, заместителя начальника Инспекции;</w:t>
      </w:r>
    </w:p>
    <w:p w:rsidR="009E7866" w:rsidRPr="000A1D7A" w:rsidRDefault="009E7866" w:rsidP="000A1D7A">
      <w:pPr>
        <w:spacing w:after="0" w:line="240" w:lineRule="auto"/>
        <w:ind w:firstLine="708"/>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за некачественное и несвоевременное выполнение должностных обязанностей, предусмотренных настоящим  регламентом; </w:t>
      </w:r>
    </w:p>
    <w:p w:rsidR="009E7866" w:rsidRPr="000A1D7A" w:rsidRDefault="009E7866" w:rsidP="000A1D7A">
      <w:pPr>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ab/>
        <w:t>за разглашение государственной и налоговой тайны, иной информации, ставшей ему известной в связи с исполнением должностных обязанностей;</w:t>
      </w:r>
    </w:p>
    <w:p w:rsidR="009E7866" w:rsidRPr="000A1D7A" w:rsidRDefault="009E7866" w:rsidP="000A1D7A">
      <w:pPr>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ab/>
        <w:t>за нарушение трудовой и исполнительской дисциплины.</w:t>
      </w:r>
    </w:p>
    <w:p w:rsidR="009E7866" w:rsidRPr="000A1D7A" w:rsidRDefault="009E7866" w:rsidP="000A1D7A">
      <w:pPr>
        <w:spacing w:after="0" w:line="240" w:lineRule="auto"/>
        <w:jc w:val="both"/>
        <w:rPr>
          <w:rFonts w:ascii="Times New Roman" w:hAnsi="Times New Roman" w:cs="Times New Roman"/>
          <w:b/>
          <w:bCs/>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IV. Перечень вопросов, по которым государственный налоговый инспектор отдела камеральных проверок № 1  вправе или обязан самостоятельно принимать управленческие и иные решения</w:t>
      </w:r>
    </w:p>
    <w:p w:rsidR="009E7866" w:rsidRPr="000A1D7A" w:rsidRDefault="009E7866" w:rsidP="000A1D7A">
      <w:pPr>
        <w:spacing w:after="0" w:line="240" w:lineRule="auto"/>
        <w:ind w:firstLine="720"/>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7. При исполнении служебных обязанностей государственный налоговый инспектор отдела камеральных проверок  № 1   вправе самостоятельно принимать решения по вопросам:</w:t>
      </w:r>
    </w:p>
    <w:p w:rsidR="009E7866" w:rsidRPr="000A1D7A" w:rsidRDefault="009E7866" w:rsidP="000A1D7A">
      <w:pPr>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выполнения поручений начальника Инспекции, его заместителей и начальника отдела;</w:t>
      </w:r>
    </w:p>
    <w:p w:rsidR="009E7866" w:rsidRPr="000A1D7A" w:rsidRDefault="009E7866" w:rsidP="000A1D7A">
      <w:pPr>
        <w:spacing w:after="0" w:line="240" w:lineRule="auto"/>
        <w:ind w:right="-185"/>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консультирования налогоплательщиков по вопросам налогового законодательства;          организации работы отдела по выполнению возложенных на него  задач;            </w:t>
      </w:r>
    </w:p>
    <w:p w:rsidR="009E7866" w:rsidRPr="000A1D7A" w:rsidRDefault="009E7866" w:rsidP="000A1D7A">
      <w:pPr>
        <w:spacing w:after="0" w:line="240" w:lineRule="auto"/>
        <w:ind w:right="-185"/>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иным вопросам, предусмотренным положением об отделе, иными нормативными актами.</w:t>
      </w:r>
    </w:p>
    <w:p w:rsidR="009E7866" w:rsidRPr="000A1D7A" w:rsidRDefault="009E7866" w:rsidP="000A1D7A">
      <w:pPr>
        <w:spacing w:after="0" w:line="240" w:lineRule="auto"/>
        <w:ind w:right="-185"/>
        <w:jc w:val="both"/>
        <w:rPr>
          <w:rFonts w:ascii="Times New Roman" w:hAnsi="Times New Roman" w:cs="Times New Roman"/>
          <w:lang w:eastAsia="ru-RU"/>
        </w:rPr>
      </w:pPr>
    </w:p>
    <w:p w:rsidR="009E7866" w:rsidRPr="000A1D7A" w:rsidRDefault="009E7866" w:rsidP="000A1D7A">
      <w:pPr>
        <w:spacing w:after="0" w:line="240" w:lineRule="auto"/>
        <w:jc w:val="both"/>
        <w:rPr>
          <w:rFonts w:ascii="Times New Roman" w:hAnsi="Times New Roman" w:cs="Times New Roman"/>
          <w:color w:val="FF0000"/>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V. Перечень вопросов, по которым государственный налоговый инспектор отдела камеральных проверок № 1 вправе или обязан участвовать при подготовке проектов нормативных правовых актов и (или) проектов управленческих и иных решений</w:t>
      </w:r>
    </w:p>
    <w:p w:rsidR="009E7866" w:rsidRPr="000A1D7A" w:rsidRDefault="009E7866" w:rsidP="000A1D7A">
      <w:pPr>
        <w:spacing w:after="0" w:line="240" w:lineRule="auto"/>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8. Государственный налоговый инспектор отдела камеральных проверок № 1   в соответствии со своей компетенцией вправе участвовать в подготовке (обсуждении) следующих проектов:</w:t>
      </w:r>
    </w:p>
    <w:p w:rsidR="009E7866" w:rsidRPr="000A1D7A" w:rsidRDefault="009E7866" w:rsidP="000A1D7A">
      <w:pPr>
        <w:spacing w:after="0" w:line="240" w:lineRule="auto"/>
        <w:ind w:right="-185"/>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нормативных  актов и (или)  проектов  управленческих  и иных  решений  в  части методологического, технического, организационного и информационного обеспечения подготовки соответствующих документов по вопросам:</w:t>
      </w:r>
      <w:r w:rsidRPr="000A1D7A">
        <w:rPr>
          <w:rFonts w:ascii="Times New Roman" w:hAnsi="Times New Roman" w:cs="Times New Roman"/>
          <w:sz w:val="24"/>
          <w:szCs w:val="24"/>
          <w:lang w:eastAsia="ru-RU"/>
        </w:rPr>
        <w:tab/>
      </w:r>
    </w:p>
    <w:p w:rsidR="009E7866" w:rsidRPr="000A1D7A" w:rsidRDefault="009E7866" w:rsidP="000A1D7A">
      <w:pPr>
        <w:spacing w:after="0" w:line="240" w:lineRule="auto"/>
        <w:ind w:right="-185"/>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применения законодательства Российской Федерации о налогах и сборах;</w:t>
      </w:r>
    </w:p>
    <w:p w:rsidR="009E7866" w:rsidRPr="000A1D7A" w:rsidRDefault="009E7866" w:rsidP="000A1D7A">
      <w:pPr>
        <w:widowControl w:val="0"/>
        <w:tabs>
          <w:tab w:val="num" w:pos="540"/>
        </w:tabs>
        <w:spacing w:after="0" w:line="240" w:lineRule="auto"/>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иным вопросам, предусмотренным Положением об отделе, иными нормативными актами.</w:t>
      </w:r>
    </w:p>
    <w:p w:rsidR="009E7866" w:rsidRPr="000A1D7A" w:rsidRDefault="009E7866" w:rsidP="000A1D7A">
      <w:pPr>
        <w:spacing w:after="0" w:line="240" w:lineRule="auto"/>
        <w:ind w:firstLine="705"/>
        <w:jc w:val="both"/>
        <w:rPr>
          <w:rFonts w:ascii="Times New Roman" w:hAnsi="Times New Roman" w:cs="Times New Roman"/>
          <w:color w:val="FF0000"/>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9. В соответствии со своими должностными обязанностями государственный налоговый инспектор отдела  камеральных проверок № 1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ИФНС России по Сормовскому району г. Н.Новгорода.</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0"/>
          <w:szCs w:val="20"/>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VII. Порядок служебного взаимодействия</w:t>
      </w:r>
    </w:p>
    <w:p w:rsidR="009E7866" w:rsidRPr="000A1D7A" w:rsidRDefault="009E7866" w:rsidP="000A1D7A">
      <w:pPr>
        <w:spacing w:after="0" w:line="240" w:lineRule="auto"/>
        <w:ind w:firstLine="720"/>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10. Взаимодействие государственного налогового инспектора отдела камеральных проверок № 1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5" w:history="1">
        <w:r w:rsidRPr="000A1D7A">
          <w:rPr>
            <w:rFonts w:ascii="Times New Roman" w:hAnsi="Times New Roman" w:cs="Times New Roman"/>
            <w:color w:val="000000"/>
            <w:sz w:val="24"/>
            <w:szCs w:val="24"/>
            <w:lang w:eastAsia="ru-RU"/>
          </w:rPr>
          <w:t>общих принципов</w:t>
        </w:r>
      </w:hyperlink>
      <w:r w:rsidRPr="000A1D7A">
        <w:rPr>
          <w:rFonts w:ascii="Times New Roman" w:hAnsi="Times New Roman" w:cs="Times New Roman"/>
          <w:sz w:val="24"/>
          <w:szCs w:val="24"/>
          <w:lang w:eastAsia="ru-RU"/>
        </w:rPr>
        <w:t xml:space="preserve"> служебного поведения гражданских служащих, утвержденных </w:t>
      </w:r>
      <w:hyperlink r:id="rId36" w:history="1">
        <w:r w:rsidRPr="000A1D7A">
          <w:rPr>
            <w:rFonts w:ascii="Times New Roman" w:hAnsi="Times New Roman" w:cs="Times New Roman"/>
            <w:color w:val="000000"/>
            <w:sz w:val="24"/>
            <w:szCs w:val="24"/>
            <w:lang w:eastAsia="ru-RU"/>
          </w:rPr>
          <w:t>Указом</w:t>
        </w:r>
      </w:hyperlink>
      <w:r w:rsidRPr="000A1D7A">
        <w:rPr>
          <w:rFonts w:ascii="Times New Roman" w:hAnsi="Times New Roman" w:cs="Times New Roman"/>
          <w:sz w:val="24"/>
          <w:szCs w:val="24"/>
          <w:lang w:eastAsia="ru-RU"/>
        </w:rPr>
        <w:t xml:space="preserve">Президента Российской Федерации от </w:t>
      </w:r>
      <w:r w:rsidRPr="000A1D7A">
        <w:rPr>
          <w:rFonts w:ascii="Times New Roman" w:hAnsi="Times New Roman" w:cs="Times New Roman"/>
          <w:sz w:val="24"/>
          <w:szCs w:val="24"/>
          <w:lang w:eastAsia="ru-RU"/>
        </w:rPr>
        <w:br/>
        <w:t xml:space="preserve">12 августа 2002 г. №  885 «Об утверждении общих принципов служебного поведениягосударственных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7" w:history="1">
        <w:r w:rsidRPr="000A1D7A">
          <w:rPr>
            <w:rFonts w:ascii="Times New Roman" w:hAnsi="Times New Roman" w:cs="Times New Roman"/>
            <w:color w:val="000000"/>
            <w:sz w:val="24"/>
            <w:szCs w:val="24"/>
            <w:lang w:eastAsia="ru-RU"/>
          </w:rPr>
          <w:t>статьей 18</w:t>
        </w:r>
      </w:hyperlink>
      <w:r w:rsidRPr="000A1D7A">
        <w:rPr>
          <w:rFonts w:ascii="Times New Roman" w:hAnsi="Times New Roman" w:cs="Times New Roman"/>
          <w:sz w:val="24"/>
          <w:szCs w:val="24"/>
          <w:lang w:eastAsia="ru-RU"/>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 xml:space="preserve">VIII. Перечень государственных услуг, оказываемых гражданам и организациям в соответствии с </w:t>
      </w:r>
      <w:hyperlink r:id="rId38" w:history="1">
        <w:r w:rsidRPr="000A1D7A">
          <w:rPr>
            <w:rFonts w:ascii="Times New Roman" w:hAnsi="Times New Roman" w:cs="Times New Roman"/>
            <w:b/>
            <w:bCs/>
            <w:sz w:val="24"/>
            <w:szCs w:val="24"/>
            <w:lang w:eastAsia="ru-RU"/>
          </w:rPr>
          <w:t>административным регламентом</w:t>
        </w:r>
      </w:hyperlink>
      <w:r w:rsidRPr="000A1D7A">
        <w:rPr>
          <w:rFonts w:ascii="Times New Roman" w:hAnsi="Times New Roman" w:cs="Times New Roman"/>
          <w:b/>
          <w:bCs/>
          <w:sz w:val="24"/>
          <w:szCs w:val="24"/>
          <w:lang w:eastAsia="ru-RU"/>
        </w:rPr>
        <w:t xml:space="preserve"> Федеральной налоговой службы</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p>
    <w:p w:rsidR="009E7866" w:rsidRPr="000A1D7A" w:rsidRDefault="009E7866" w:rsidP="000A1D7A">
      <w:pPr>
        <w:spacing w:after="0" w:line="240" w:lineRule="auto"/>
        <w:ind w:firstLine="708"/>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11. Государственный налоговый инспектор отдела камеральных проверок № 1 государственных услуг гражданам и организациям не оказывает. </w:t>
      </w:r>
    </w:p>
    <w:p w:rsidR="009E7866" w:rsidRPr="000A1D7A" w:rsidRDefault="009E7866" w:rsidP="000A1D7A">
      <w:pPr>
        <w:spacing w:after="0" w:line="240" w:lineRule="auto"/>
        <w:ind w:firstLine="720"/>
        <w:jc w:val="both"/>
        <w:rPr>
          <w:rFonts w:ascii="Times New Roman" w:hAnsi="Times New Roman" w:cs="Times New Roman"/>
          <w:color w:val="FF0000"/>
          <w:sz w:val="24"/>
          <w:szCs w:val="24"/>
          <w:lang w:eastAsia="ru-RU"/>
        </w:rPr>
      </w:pPr>
    </w:p>
    <w:p w:rsidR="009E7866" w:rsidRPr="000A1D7A" w:rsidRDefault="009E7866" w:rsidP="000A1D7A">
      <w:pPr>
        <w:keepNext/>
        <w:autoSpaceDE w:val="0"/>
        <w:autoSpaceDN w:val="0"/>
        <w:spacing w:after="0" w:line="240" w:lineRule="auto"/>
        <w:jc w:val="center"/>
        <w:outlineLvl w:val="0"/>
        <w:rPr>
          <w:rFonts w:ascii="Times New Roman" w:hAnsi="Times New Roman" w:cs="Times New Roman"/>
          <w:b/>
          <w:bCs/>
          <w:sz w:val="24"/>
          <w:szCs w:val="24"/>
          <w:lang w:eastAsia="ru-RU"/>
        </w:rPr>
      </w:pPr>
      <w:r w:rsidRPr="000A1D7A">
        <w:rPr>
          <w:rFonts w:ascii="Times New Roman" w:hAnsi="Times New Roman" w:cs="Times New Roman"/>
          <w:b/>
          <w:bCs/>
          <w:sz w:val="24"/>
          <w:szCs w:val="24"/>
          <w:lang w:eastAsia="ru-RU"/>
        </w:rPr>
        <w:t>IX. Показатели эффективности и результативности профессиональной служебной деятельности</w:t>
      </w:r>
    </w:p>
    <w:p w:rsidR="009E7866" w:rsidRPr="000A1D7A" w:rsidRDefault="009E7866" w:rsidP="000A1D7A">
      <w:pPr>
        <w:spacing w:after="0" w:line="240" w:lineRule="auto"/>
        <w:ind w:firstLine="720"/>
        <w:jc w:val="both"/>
        <w:rPr>
          <w:rFonts w:ascii="Times New Roman" w:hAnsi="Times New Roman" w:cs="Times New Roman"/>
          <w:color w:val="FF0000"/>
          <w:sz w:val="24"/>
          <w:szCs w:val="24"/>
          <w:lang w:eastAsia="ru-RU"/>
        </w:rPr>
      </w:pP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12. Эффективность профессиональной служебной деятельности  государственного налогового инспектора отдела камеральных проверок № 1 оценивается по следующим показателям:</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своевременности и оперативности выполнения поручений;</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E7866" w:rsidRPr="000A1D7A" w:rsidRDefault="009E7866" w:rsidP="000A1D7A">
      <w:pPr>
        <w:spacing w:after="0" w:line="240" w:lineRule="auto"/>
        <w:ind w:firstLine="720"/>
        <w:jc w:val="both"/>
        <w:rPr>
          <w:rFonts w:ascii="Times New Roman" w:hAnsi="Times New Roman" w:cs="Times New Roman"/>
          <w:sz w:val="24"/>
          <w:szCs w:val="24"/>
          <w:lang w:eastAsia="ru-RU"/>
        </w:rPr>
      </w:pPr>
      <w:r w:rsidRPr="000A1D7A">
        <w:rPr>
          <w:rFonts w:ascii="Times New Roman" w:hAnsi="Times New Roman" w:cs="Times New Roman"/>
          <w:sz w:val="24"/>
          <w:szCs w:val="24"/>
          <w:lang w:eastAsia="ru-RU"/>
        </w:rPr>
        <w:t>осознанию ответственности за последствия своих действий.</w:t>
      </w:r>
    </w:p>
    <w:p w:rsidR="009E7866" w:rsidRPr="000A1D7A" w:rsidRDefault="009E7866" w:rsidP="000A1D7A">
      <w:pPr>
        <w:spacing w:after="0" w:line="240" w:lineRule="auto"/>
        <w:jc w:val="both"/>
        <w:rPr>
          <w:rFonts w:ascii="Times New Roman" w:hAnsi="Times New Roman" w:cs="Times New Roman"/>
          <w:b/>
          <w:bCs/>
          <w:sz w:val="24"/>
          <w:szCs w:val="24"/>
          <w:lang w:eastAsia="ru-RU"/>
        </w:rPr>
      </w:pPr>
    </w:p>
    <w:p w:rsidR="009E7866" w:rsidRPr="000A1D7A" w:rsidRDefault="009E7866" w:rsidP="000A1D7A">
      <w:pPr>
        <w:widowControl w:val="0"/>
        <w:autoSpaceDE w:val="0"/>
        <w:autoSpaceDN w:val="0"/>
        <w:adjustRightInd w:val="0"/>
        <w:spacing w:after="0" w:line="240" w:lineRule="auto"/>
        <w:rPr>
          <w:rFonts w:ascii="Times New Roman" w:hAnsi="Times New Roman" w:cs="Times New Roman"/>
          <w:sz w:val="24"/>
          <w:szCs w:val="24"/>
          <w:lang w:eastAsia="ru-RU"/>
        </w:rPr>
      </w:pPr>
      <w:r w:rsidRPr="000A1D7A">
        <w:rPr>
          <w:rFonts w:ascii="Times New Roman" w:hAnsi="Times New Roman" w:cs="Times New Roman"/>
          <w:sz w:val="24"/>
          <w:szCs w:val="24"/>
          <w:lang w:eastAsia="ru-RU"/>
        </w:rPr>
        <w:t>Начальник отдела</w:t>
      </w:r>
      <w:r>
        <w:rPr>
          <w:rFonts w:ascii="Times New Roman" w:hAnsi="Times New Roman" w:cs="Times New Roman"/>
          <w:sz w:val="24"/>
          <w:szCs w:val="24"/>
          <w:lang w:eastAsia="ru-RU"/>
        </w:rPr>
        <w:t xml:space="preserve"> камеральных проверок №1</w:t>
      </w:r>
    </w:p>
    <w:p w:rsidR="009E7866" w:rsidRPr="000A1D7A" w:rsidRDefault="009E7866" w:rsidP="000A1D7A">
      <w:pPr>
        <w:widowControl w:val="0"/>
        <w:autoSpaceDE w:val="0"/>
        <w:autoSpaceDN w:val="0"/>
        <w:adjustRightInd w:val="0"/>
        <w:spacing w:after="0" w:line="240" w:lineRule="auto"/>
        <w:rPr>
          <w:rFonts w:ascii="Courier New" w:hAnsi="Courier New" w:cs="Courier New"/>
          <w:sz w:val="24"/>
          <w:szCs w:val="24"/>
          <w:lang w:eastAsia="ru-RU"/>
        </w:rPr>
      </w:pPr>
      <w:r w:rsidRPr="000A1D7A">
        <w:rPr>
          <w:rFonts w:ascii="Times New Roman" w:hAnsi="Times New Roman" w:cs="Times New Roman"/>
          <w:sz w:val="24"/>
          <w:szCs w:val="24"/>
          <w:lang w:eastAsia="ru-RU"/>
        </w:rPr>
        <w:t>_____________________________________    _________________                      О.Б.Лазарева</w:t>
      </w:r>
    </w:p>
    <w:p w:rsidR="009E7866" w:rsidRPr="000A1D7A" w:rsidRDefault="009E7866" w:rsidP="000A1D7A">
      <w:pPr>
        <w:widowControl w:val="0"/>
        <w:autoSpaceDE w:val="0"/>
        <w:autoSpaceDN w:val="0"/>
        <w:adjustRightInd w:val="0"/>
        <w:spacing w:after="0" w:line="240" w:lineRule="auto"/>
        <w:rPr>
          <w:rFonts w:ascii="Times New Roman" w:hAnsi="Times New Roman" w:cs="Times New Roman"/>
          <w:sz w:val="24"/>
          <w:szCs w:val="24"/>
          <w:lang w:eastAsia="ru-RU"/>
        </w:rPr>
      </w:pPr>
      <w:r w:rsidRPr="000A1D7A">
        <w:rPr>
          <w:rFonts w:ascii="Times New Roman" w:hAnsi="Times New Roman" w:cs="Times New Roman"/>
          <w:sz w:val="24"/>
          <w:szCs w:val="24"/>
          <w:lang w:eastAsia="ru-RU"/>
        </w:rPr>
        <w:t xml:space="preserve"> (наименование)                                                            (подпись)</w:t>
      </w: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sz w:val="24"/>
          <w:szCs w:val="24"/>
          <w:lang w:eastAsia="ru-RU"/>
        </w:rPr>
      </w:pPr>
    </w:p>
    <w:p w:rsidR="009E7866" w:rsidRPr="000879F5" w:rsidRDefault="009E7866" w:rsidP="00516BFF">
      <w:pPr>
        <w:spacing w:after="0" w:line="240" w:lineRule="auto"/>
        <w:rPr>
          <w:rFonts w:ascii="Times New Roman" w:hAnsi="Times New Roman" w:cs="Times New Roman"/>
          <w:color w:val="FF0000"/>
          <w:sz w:val="24"/>
          <w:szCs w:val="24"/>
          <w:lang w:eastAsia="ru-RU"/>
        </w:rPr>
      </w:pPr>
    </w:p>
    <w:p w:rsidR="009E7866" w:rsidRPr="000879F5" w:rsidRDefault="009E7866" w:rsidP="00516BFF">
      <w:pPr>
        <w:spacing w:after="0" w:line="240" w:lineRule="auto"/>
        <w:ind w:firstLine="698"/>
        <w:jc w:val="right"/>
        <w:rPr>
          <w:rFonts w:ascii="Times New Roman" w:hAnsi="Times New Roman" w:cs="Times New Roman"/>
          <w:sz w:val="24"/>
          <w:szCs w:val="24"/>
          <w:lang w:eastAsia="ru-RU"/>
        </w:rPr>
      </w:pPr>
    </w:p>
    <w:p w:rsidR="009E7866" w:rsidRPr="000879F5" w:rsidRDefault="009E7866" w:rsidP="00516BFF">
      <w:pPr>
        <w:spacing w:after="0" w:line="240" w:lineRule="auto"/>
        <w:ind w:firstLine="698"/>
        <w:jc w:val="right"/>
        <w:rPr>
          <w:rFonts w:ascii="Times New Roman" w:hAnsi="Times New Roman" w:cs="Times New Roman"/>
          <w:sz w:val="24"/>
          <w:szCs w:val="24"/>
          <w:lang w:eastAsia="ru-RU"/>
        </w:rPr>
      </w:pPr>
    </w:p>
    <w:p w:rsidR="009E7866" w:rsidRPr="000879F5" w:rsidRDefault="009E7866" w:rsidP="00516BFF">
      <w:pPr>
        <w:spacing w:after="0" w:line="240" w:lineRule="auto"/>
        <w:ind w:firstLine="698"/>
        <w:jc w:val="right"/>
        <w:rPr>
          <w:rFonts w:ascii="Times New Roman" w:hAnsi="Times New Roman" w:cs="Times New Roman"/>
          <w:sz w:val="24"/>
          <w:szCs w:val="24"/>
          <w:lang w:eastAsia="ru-RU"/>
        </w:rPr>
      </w:pPr>
    </w:p>
    <w:p w:rsidR="009E7866" w:rsidRPr="000879F5" w:rsidRDefault="009E7866" w:rsidP="00516BFF">
      <w:pPr>
        <w:spacing w:after="0" w:line="240" w:lineRule="auto"/>
        <w:ind w:firstLine="698"/>
        <w:jc w:val="right"/>
        <w:rPr>
          <w:rFonts w:ascii="Times New Roman" w:hAnsi="Times New Roman" w:cs="Times New Roman"/>
          <w:sz w:val="24"/>
          <w:szCs w:val="24"/>
          <w:lang w:eastAsia="ru-RU"/>
        </w:rPr>
      </w:pPr>
    </w:p>
    <w:p w:rsidR="009E7866"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0879F5" w:rsidRDefault="009E7866" w:rsidP="000879F5">
      <w:pPr>
        <w:spacing w:after="0" w:line="240" w:lineRule="auto"/>
        <w:ind w:firstLine="698"/>
        <w:jc w:val="right"/>
        <w:rPr>
          <w:rFonts w:ascii="Times New Roman" w:hAnsi="Times New Roman" w:cs="Times New Roman"/>
          <w:sz w:val="24"/>
          <w:szCs w:val="24"/>
          <w:lang w:eastAsia="ru-RU"/>
        </w:rPr>
      </w:pPr>
    </w:p>
    <w:p w:rsidR="009E7866" w:rsidRPr="00932918" w:rsidRDefault="009E7866" w:rsidP="00932918">
      <w:pPr>
        <w:spacing w:after="0" w:line="240" w:lineRule="auto"/>
        <w:rPr>
          <w:rFonts w:ascii="Times New Roman" w:hAnsi="Times New Roman" w:cs="Times New Roman"/>
          <w:sz w:val="24"/>
          <w:szCs w:val="24"/>
          <w:lang w:eastAsia="ru-RU"/>
        </w:rPr>
      </w:pPr>
    </w:p>
    <w:sectPr w:rsidR="009E7866" w:rsidRPr="00932918" w:rsidSect="00932918">
      <w:pgSz w:w="11906" w:h="16838"/>
      <w:pgMar w:top="1134" w:right="566" w:bottom="1134"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D71"/>
    <w:multiLevelType w:val="hybridMultilevel"/>
    <w:tmpl w:val="0CDEDCD6"/>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D906396"/>
    <w:multiLevelType w:val="hybridMultilevel"/>
    <w:tmpl w:val="E0EA1E54"/>
    <w:lvl w:ilvl="0" w:tplc="317601CA">
      <w:start w:val="382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3BD2"/>
    <w:rsid w:val="000879F5"/>
    <w:rsid w:val="000A1D7A"/>
    <w:rsid w:val="00220275"/>
    <w:rsid w:val="00250686"/>
    <w:rsid w:val="003B3BD2"/>
    <w:rsid w:val="003C0037"/>
    <w:rsid w:val="004A070D"/>
    <w:rsid w:val="0051002C"/>
    <w:rsid w:val="00516BFF"/>
    <w:rsid w:val="00525957"/>
    <w:rsid w:val="005A0704"/>
    <w:rsid w:val="005B4001"/>
    <w:rsid w:val="00730D18"/>
    <w:rsid w:val="00786C61"/>
    <w:rsid w:val="00932918"/>
    <w:rsid w:val="00940A93"/>
    <w:rsid w:val="0099261C"/>
    <w:rsid w:val="009E7866"/>
    <w:rsid w:val="00A37042"/>
    <w:rsid w:val="00CD4EC0"/>
    <w:rsid w:val="00D21E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2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9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2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E40"/>
    <w:rPr>
      <w:rFonts w:ascii="Tahoma" w:hAnsi="Tahoma" w:cs="Tahoma"/>
      <w:sz w:val="16"/>
      <w:szCs w:val="16"/>
    </w:rPr>
  </w:style>
  <w:style w:type="paragraph" w:customStyle="1" w:styleId="4">
    <w:name w:val="Знак Знак Знак4 Знак Знак Знак Знак"/>
    <w:basedOn w:val="Normal"/>
    <w:autoRedefine/>
    <w:uiPriority w:val="99"/>
    <w:rsid w:val="00220275"/>
    <w:pPr>
      <w:spacing w:after="160" w:line="240" w:lineRule="exact"/>
    </w:pPr>
    <w:rPr>
      <w:rFonts w:ascii="Times New Roman" w:eastAsia="Times New Roman" w:hAnsi="Times New Roman" w:cs="Times New Roman"/>
      <w:sz w:val="28"/>
      <w:szCs w:val="28"/>
      <w:lang w:val="en-US"/>
    </w:rPr>
  </w:style>
  <w:style w:type="table" w:customStyle="1" w:styleId="1">
    <w:name w:val="Сетка таблицы1"/>
    <w:uiPriority w:val="99"/>
    <w:rsid w:val="002202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7203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7" TargetMode="External"/><Relationship Id="rId13" Type="http://schemas.openxmlformats.org/officeDocument/2006/relationships/hyperlink" Target="garantF1://84842.1000" TargetMode="External"/><Relationship Id="rId18" Type="http://schemas.openxmlformats.org/officeDocument/2006/relationships/hyperlink" Target="garantF1://12036354.15" TargetMode="External"/><Relationship Id="rId26" Type="http://schemas.openxmlformats.org/officeDocument/2006/relationships/hyperlink" Target="garantF1://12036354.1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U5200-APP010\Basket\Out\Otd12\&#1057;&#1074;&#1077;&#1090;&#1072;\&#1050;&#1074;.%20&#1090;&#1088;&#1077;&#1073;&#1086;&#1074;._&#1089;&#1083;&#1091;&#1078;.&#1079;&#1072;&#1087;&#1080;&#1089;&#1082;&#1072;.doc" TargetMode="External"/><Relationship Id="rId34" Type="http://schemas.openxmlformats.org/officeDocument/2006/relationships/hyperlink" Target="file:///\\U5200-APP010\Basket\Out\Otd12\&#1057;&#1074;&#1077;&#1090;&#1072;\&#1050;&#1074;.%20&#1090;&#1088;&#1077;&#1073;&#1086;&#1074;._&#1089;&#1083;&#1091;&#1078;.&#1079;&#1072;&#1087;&#1080;&#1089;&#1082;&#1072;.doc" TargetMode="External"/><Relationship Id="rId7" Type="http://schemas.openxmlformats.org/officeDocument/2006/relationships/hyperlink" Target="garantF1://12036354.15" TargetMode="External"/><Relationship Id="rId12" Type="http://schemas.openxmlformats.org/officeDocument/2006/relationships/hyperlink" Target="file:///\\U5200-APP010\Basket\Out\Otd12\&#1057;&#1074;&#1077;&#1090;&#1072;\&#1050;&#1074;.%20&#1090;&#1088;&#1077;&#1073;&#1086;&#1074;._&#1089;&#1083;&#1091;&#1078;.&#1079;&#1072;&#1087;&#1080;&#1089;&#1082;&#1072;.doc" TargetMode="External"/><Relationship Id="rId17" Type="http://schemas.openxmlformats.org/officeDocument/2006/relationships/hyperlink" Target="garantF1://12036354.14" TargetMode="External"/><Relationship Id="rId25" Type="http://schemas.openxmlformats.org/officeDocument/2006/relationships/hyperlink" Target="garantF1://84842.0" TargetMode="External"/><Relationship Id="rId33" Type="http://schemas.openxmlformats.org/officeDocument/2006/relationships/hyperlink" Target="file:///\\U5200-APP010\Basket\Out\Otd12\&#1057;&#1074;&#1077;&#1090;&#1072;\&#1050;&#1074;.%20&#1090;&#1088;&#1077;&#1073;&#1086;&#1074;._&#1089;&#1083;&#1091;&#1078;.&#1079;&#1072;&#1087;&#1080;&#1089;&#1082;&#1072;.doc" TargetMode="External"/><Relationship Id="rId38" Type="http://schemas.openxmlformats.org/officeDocument/2006/relationships/hyperlink" Target="garantF1://88776.1130" TargetMode="External"/><Relationship Id="rId2" Type="http://schemas.openxmlformats.org/officeDocument/2006/relationships/styles" Target="styles.xml"/><Relationship Id="rId16" Type="http://schemas.openxmlformats.org/officeDocument/2006/relationships/hyperlink" Target="garantF1://88776.1130" TargetMode="External"/><Relationship Id="rId20" Type="http://schemas.openxmlformats.org/officeDocument/2006/relationships/hyperlink" Target="garantF1://12036354.18" TargetMode="External"/><Relationship Id="rId29" Type="http://schemas.openxmlformats.org/officeDocument/2006/relationships/hyperlink" Target="garantF1://12036354.15" TargetMode="External"/><Relationship Id="rId1" Type="http://schemas.openxmlformats.org/officeDocument/2006/relationships/numbering" Target="numbering.xml"/><Relationship Id="rId6" Type="http://schemas.openxmlformats.org/officeDocument/2006/relationships/hyperlink" Target="garantF1://12036354.14" TargetMode="External"/><Relationship Id="rId11" Type="http://schemas.openxmlformats.org/officeDocument/2006/relationships/hyperlink" Target="file:///\\U5200-APP010\Basket\Out\Otd12\&#1057;&#1074;&#1077;&#1090;&#1072;\&#1050;&#1074;.%20&#1090;&#1088;&#1077;&#1073;&#1086;&#1074;._&#1089;&#1083;&#1091;&#1078;.&#1079;&#1072;&#1087;&#1080;&#1089;&#1082;&#1072;.doc" TargetMode="External"/><Relationship Id="rId24" Type="http://schemas.openxmlformats.org/officeDocument/2006/relationships/hyperlink" Target="garantF1://84842.1000" TargetMode="External"/><Relationship Id="rId32" Type="http://schemas.openxmlformats.org/officeDocument/2006/relationships/hyperlink" Target="file:///\\U5200-APP010\Basket\Out\Otd12\&#1057;&#1074;&#1077;&#1090;&#1072;\&#1050;&#1074;.%20&#1090;&#1088;&#1077;&#1073;&#1086;&#1074;._&#1089;&#1083;&#1091;&#1078;.&#1079;&#1072;&#1087;&#1080;&#1089;&#1082;&#1072;.doc" TargetMode="External"/><Relationship Id="rId37" Type="http://schemas.openxmlformats.org/officeDocument/2006/relationships/hyperlink" Target="garantF1://12036354.18" TargetMode="External"/><Relationship Id="rId40" Type="http://schemas.openxmlformats.org/officeDocument/2006/relationships/theme" Target="theme/theme1.xml"/><Relationship Id="rId5" Type="http://schemas.openxmlformats.org/officeDocument/2006/relationships/hyperlink" Target="http://www.nalog.ru/" TargetMode="External"/><Relationship Id="rId15" Type="http://schemas.openxmlformats.org/officeDocument/2006/relationships/hyperlink" Target="garantF1://12036354.18" TargetMode="External"/><Relationship Id="rId23" Type="http://schemas.openxmlformats.org/officeDocument/2006/relationships/hyperlink" Target="file:///\\U5200-APP010\Basket\Out\Otd12\&#1057;&#1074;&#1077;&#1090;&#1072;\&#1050;&#1074;.%20&#1090;&#1088;&#1077;&#1073;&#1086;&#1074;._&#1089;&#1083;&#1091;&#1078;.&#1079;&#1072;&#1087;&#1080;&#1089;&#1082;&#1072;.doc" TargetMode="External"/><Relationship Id="rId28" Type="http://schemas.openxmlformats.org/officeDocument/2006/relationships/hyperlink" Target="garantF1://12036354.14" TargetMode="External"/><Relationship Id="rId36" Type="http://schemas.openxmlformats.org/officeDocument/2006/relationships/hyperlink" Target="garantF1://84842.0" TargetMode="External"/><Relationship Id="rId10" Type="http://schemas.openxmlformats.org/officeDocument/2006/relationships/hyperlink" Target="file:///\\U5200-APP010\Basket\Out\Otd12\&#1057;&#1074;&#1077;&#1090;&#1072;\&#1050;&#1074;.%20&#1090;&#1088;&#1077;&#1073;&#1086;&#1074;._&#1089;&#1083;&#1091;&#1078;.&#1079;&#1072;&#1087;&#1080;&#1089;&#1082;&#1072;.doc" TargetMode="External"/><Relationship Id="rId19" Type="http://schemas.openxmlformats.org/officeDocument/2006/relationships/hyperlink" Target="garantF1://12036354.17" TargetMode="External"/><Relationship Id="rId31" Type="http://schemas.openxmlformats.org/officeDocument/2006/relationships/hyperlink" Target="garantF1://12036354.18" TargetMode="External"/><Relationship Id="rId4" Type="http://schemas.openxmlformats.org/officeDocument/2006/relationships/webSettings" Target="webSettings.xml"/><Relationship Id="rId9" Type="http://schemas.openxmlformats.org/officeDocument/2006/relationships/hyperlink" Target="garantF1://12036354.18" TargetMode="External"/><Relationship Id="rId14" Type="http://schemas.openxmlformats.org/officeDocument/2006/relationships/hyperlink" Target="garantF1://84842.0" TargetMode="External"/><Relationship Id="rId22" Type="http://schemas.openxmlformats.org/officeDocument/2006/relationships/hyperlink" Target="file:///\\U5200-APP010\Basket\Out\Otd12\&#1057;&#1074;&#1077;&#1090;&#1072;\&#1050;&#1074;.%20&#1090;&#1088;&#1077;&#1073;&#1086;&#1074;._&#1089;&#1083;&#1091;&#1078;.&#1079;&#1072;&#1087;&#1080;&#1089;&#1082;&#1072;.doc" TargetMode="External"/><Relationship Id="rId27" Type="http://schemas.openxmlformats.org/officeDocument/2006/relationships/hyperlink" Target="garantF1://88776.1130" TargetMode="External"/><Relationship Id="rId30" Type="http://schemas.openxmlformats.org/officeDocument/2006/relationships/hyperlink" Target="garantF1://12036354.17" TargetMode="External"/><Relationship Id="rId35" Type="http://schemas.openxmlformats.org/officeDocument/2006/relationships/hyperlink" Target="garantF1://84842.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32</Pages>
  <Words>13650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dc:title>
  <dc:subject/>
  <dc:creator>Елена Александровна Сентябова</dc:creator>
  <cp:keywords/>
  <dc:description/>
  <cp:lastModifiedBy>Ефремова Анна Степановна</cp:lastModifiedBy>
  <cp:revision>2</cp:revision>
  <cp:lastPrinted>2015-10-20T07:33:00Z</cp:lastPrinted>
  <dcterms:created xsi:type="dcterms:W3CDTF">2015-10-21T10:23:00Z</dcterms:created>
  <dcterms:modified xsi:type="dcterms:W3CDTF">2015-10-21T10:23:00Z</dcterms:modified>
</cp:coreProperties>
</file>