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spacing w:after="0"/>
        <w:ind/>
        <w:jc w:val="center"/>
        <w:rPr>
          <w:rFonts w:ascii="Times New Roman" w:hAnsi="Times New Roman"/>
          <w:b w:val="1"/>
          <w:sz w:val="26"/>
        </w:rPr>
      </w:pPr>
      <w:bookmarkStart w:id="1" w:name="_GoBack"/>
      <w:bookmarkEnd w:id="1"/>
      <w:r>
        <w:rPr>
          <w:rFonts w:ascii="Times New Roman" w:hAnsi="Times New Roman"/>
          <w:b w:val="1"/>
          <w:sz w:val="26"/>
        </w:rPr>
        <w:t>Объявление</w:t>
      </w:r>
    </w:p>
    <w:p w14:paraId="02000000">
      <w:pPr>
        <w:spacing w:after="0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о проведении конкурса на </w:t>
      </w:r>
      <w:r>
        <w:rPr>
          <w:rFonts w:ascii="Times New Roman" w:hAnsi="Times New Roman"/>
          <w:b w:val="1"/>
          <w:sz w:val="26"/>
        </w:rPr>
        <w:t>включение в кадровый резерв для замещения должности государственной гражданской службы Российской Федерации</w:t>
      </w:r>
    </w:p>
    <w:p w14:paraId="03000000">
      <w:pPr>
        <w:spacing w:after="0"/>
        <w:ind/>
        <w:jc w:val="center"/>
        <w:rPr>
          <w:rFonts w:ascii="Times New Roman" w:hAnsi="Times New Roman"/>
          <w:sz w:val="26"/>
        </w:rPr>
      </w:pPr>
    </w:p>
    <w:p w14:paraId="04000000">
      <w:pPr>
        <w:spacing w:after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соответствии с Федеральным законом от 27.07.2004 № 79-ФЗ «О государственной гражданской службе Российской Федерации», приказом Межрайонной ИФНС России № 1 по Нижегородской области от </w:t>
      </w:r>
      <w:r>
        <w:rPr>
          <w:rFonts w:ascii="Times New Roman" w:hAnsi="Times New Roman"/>
          <w:sz w:val="26"/>
        </w:rPr>
        <w:t>24</w:t>
      </w:r>
      <w:r>
        <w:rPr>
          <w:rFonts w:ascii="Times New Roman" w:hAnsi="Times New Roman"/>
          <w:sz w:val="26"/>
        </w:rPr>
        <w:t>.0</w:t>
      </w:r>
      <w:r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>.20</w:t>
      </w:r>
      <w:r>
        <w:rPr>
          <w:rFonts w:ascii="Times New Roman" w:hAnsi="Times New Roman"/>
          <w:sz w:val="26"/>
        </w:rPr>
        <w:t>20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                         </w:t>
      </w:r>
      <w:r>
        <w:rPr>
          <w:rFonts w:ascii="Times New Roman" w:hAnsi="Times New Roman"/>
          <w:sz w:val="26"/>
        </w:rPr>
        <w:t>№ 01-02/00</w:t>
      </w:r>
      <w:r>
        <w:rPr>
          <w:rFonts w:ascii="Times New Roman" w:hAnsi="Times New Roman"/>
          <w:sz w:val="26"/>
        </w:rPr>
        <w:t>20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«О проведении второго этапа конкурса на </w:t>
      </w:r>
      <w:r>
        <w:rPr>
          <w:rFonts w:ascii="Times New Roman" w:hAnsi="Times New Roman"/>
          <w:sz w:val="26"/>
        </w:rPr>
        <w:t>включение в кадровый резерв</w:t>
      </w:r>
      <w:r>
        <w:rPr>
          <w:rFonts w:ascii="Times New Roman" w:hAnsi="Times New Roman"/>
          <w:sz w:val="26"/>
        </w:rPr>
        <w:t xml:space="preserve">» </w:t>
      </w:r>
      <w:r>
        <w:rPr>
          <w:rFonts w:ascii="Times New Roman" w:hAnsi="Times New Roman"/>
          <w:sz w:val="26"/>
        </w:rPr>
        <w:t>08</w:t>
      </w:r>
      <w:r>
        <w:rPr>
          <w:rFonts w:ascii="Times New Roman" w:hAnsi="Times New Roman"/>
          <w:sz w:val="26"/>
        </w:rPr>
        <w:t>.0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>.20</w:t>
      </w:r>
      <w:r>
        <w:rPr>
          <w:rFonts w:ascii="Times New Roman" w:hAnsi="Times New Roman"/>
          <w:sz w:val="26"/>
        </w:rPr>
        <w:t>20</w:t>
      </w:r>
      <w:r>
        <w:rPr>
          <w:rFonts w:ascii="Times New Roman" w:hAnsi="Times New Roman"/>
          <w:sz w:val="26"/>
        </w:rPr>
        <w:t xml:space="preserve"> в 14 часов 30 минут будет проведен конкурс на </w:t>
      </w:r>
      <w:r>
        <w:rPr>
          <w:rFonts w:ascii="Times New Roman" w:hAnsi="Times New Roman"/>
          <w:sz w:val="26"/>
        </w:rPr>
        <w:t>включение в кадровый резерв старшей группы</w:t>
      </w:r>
      <w:r>
        <w:rPr>
          <w:rFonts w:ascii="Times New Roman" w:hAnsi="Times New Roman"/>
          <w:sz w:val="26"/>
        </w:rPr>
        <w:t xml:space="preserve">: </w:t>
      </w:r>
    </w:p>
    <w:p w14:paraId="05000000">
      <w:pPr>
        <w:spacing w:after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</w:t>
      </w:r>
      <w:r>
        <w:rPr>
          <w:rFonts w:ascii="Times New Roman" w:hAnsi="Times New Roman"/>
          <w:sz w:val="26"/>
        </w:rPr>
        <w:t>«Г</w:t>
      </w:r>
      <w:r>
        <w:rPr>
          <w:rFonts w:ascii="Times New Roman" w:hAnsi="Times New Roman"/>
          <w:sz w:val="26"/>
        </w:rPr>
        <w:t xml:space="preserve">осударственный налоговый инспектор </w:t>
      </w:r>
      <w:r>
        <w:rPr>
          <w:rFonts w:ascii="Times New Roman" w:hAnsi="Times New Roman"/>
          <w:sz w:val="26"/>
        </w:rPr>
        <w:t>правового отдела»</w:t>
      </w:r>
      <w:r>
        <w:rPr>
          <w:rFonts w:ascii="Times New Roman" w:hAnsi="Times New Roman"/>
          <w:sz w:val="26"/>
        </w:rPr>
        <w:t>;</w:t>
      </w:r>
    </w:p>
    <w:p w14:paraId="06000000">
      <w:pPr>
        <w:spacing w:after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- </w:t>
      </w:r>
      <w:r>
        <w:rPr>
          <w:rFonts w:ascii="Times New Roman" w:hAnsi="Times New Roman"/>
          <w:sz w:val="26"/>
        </w:rPr>
        <w:t>«Г</w:t>
      </w:r>
      <w:r>
        <w:rPr>
          <w:rFonts w:ascii="Times New Roman" w:hAnsi="Times New Roman"/>
          <w:sz w:val="26"/>
        </w:rPr>
        <w:t xml:space="preserve">осударственный налоговый инспектор отдела </w:t>
      </w:r>
      <w:r>
        <w:rPr>
          <w:rFonts w:ascii="Times New Roman" w:hAnsi="Times New Roman"/>
          <w:sz w:val="26"/>
        </w:rPr>
        <w:t>работы с налогоплательщиками»</w:t>
      </w:r>
      <w:r>
        <w:rPr>
          <w:rFonts w:ascii="Times New Roman" w:hAnsi="Times New Roman"/>
          <w:sz w:val="26"/>
        </w:rPr>
        <w:t>;</w:t>
      </w:r>
    </w:p>
    <w:p w14:paraId="07000000">
      <w:pPr>
        <w:spacing w:after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Конкурс проводится в форме индивидуального собеседования и тестирования на знание Конституции Российской Федерации, Федеральных законов от 27.07.2004 № 79-ФЗ «О государственной гражданской службе Российской Федерации»</w:t>
      </w:r>
      <w:r>
        <w:rPr>
          <w:rFonts w:ascii="Times New Roman" w:hAnsi="Times New Roman"/>
          <w:sz w:val="26"/>
        </w:rPr>
        <w:t>, от 25.12.2008 № 273 «О противодействии коррупции», русского языка, информационных технологий, по направлениям деятельности отделов.</w:t>
      </w:r>
    </w:p>
    <w:p w14:paraId="08000000">
      <w:pPr>
        <w:spacing w:after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Для предварительной подготовки и самостоятельной оценки своего профессионального уровня претендент может пройти предварительный квалификационный тест вне рамок конкурса на сайте Единой информационной системы управления кадровым составом государственной гражданской службы РФ (</w:t>
      </w:r>
      <w:r>
        <w:rPr>
          <w:rStyle w:val="Style_1_ch"/>
          <w:rFonts w:ascii="Times New Roman" w:hAnsi="Times New Roman"/>
          <w:sz w:val="26"/>
        </w:rPr>
        <w:fldChar w:fldCharType="begin"/>
      </w:r>
      <w:r>
        <w:rPr>
          <w:rStyle w:val="Style_1_ch"/>
          <w:rFonts w:ascii="Times New Roman" w:hAnsi="Times New Roman"/>
          <w:sz w:val="26"/>
        </w:rPr>
        <w:instrText>HYPERLINK "http://www.gossluzhba.gov.ru"</w:instrText>
      </w:r>
      <w:r>
        <w:rPr>
          <w:rStyle w:val="Style_1_ch"/>
          <w:rFonts w:ascii="Times New Roman" w:hAnsi="Times New Roman"/>
          <w:sz w:val="26"/>
        </w:rPr>
        <w:fldChar w:fldCharType="separate"/>
      </w:r>
      <w:r>
        <w:rPr>
          <w:rStyle w:val="Style_1_ch"/>
          <w:rFonts w:ascii="Times New Roman" w:hAnsi="Times New Roman"/>
          <w:sz w:val="26"/>
        </w:rPr>
        <w:t>www</w:t>
      </w:r>
      <w:r>
        <w:rPr>
          <w:rStyle w:val="Style_1_ch"/>
          <w:rFonts w:ascii="Times New Roman" w:hAnsi="Times New Roman"/>
          <w:sz w:val="26"/>
        </w:rPr>
        <w:t>.</w:t>
      </w:r>
      <w:r>
        <w:rPr>
          <w:rStyle w:val="Style_1_ch"/>
          <w:rFonts w:ascii="Times New Roman" w:hAnsi="Times New Roman"/>
          <w:sz w:val="26"/>
        </w:rPr>
        <w:t>gossluzhba</w:t>
      </w:r>
      <w:r>
        <w:rPr>
          <w:rStyle w:val="Style_1_ch"/>
          <w:rFonts w:ascii="Times New Roman" w:hAnsi="Times New Roman"/>
          <w:sz w:val="26"/>
        </w:rPr>
        <w:t>.</w:t>
      </w:r>
      <w:r>
        <w:rPr>
          <w:rStyle w:val="Style_1_ch"/>
          <w:rFonts w:ascii="Times New Roman" w:hAnsi="Times New Roman"/>
          <w:sz w:val="26"/>
        </w:rPr>
        <w:t>gov</w:t>
      </w:r>
      <w:r>
        <w:rPr>
          <w:rStyle w:val="Style_1_ch"/>
          <w:rFonts w:ascii="Times New Roman" w:hAnsi="Times New Roman"/>
          <w:sz w:val="26"/>
        </w:rPr>
        <w:t>.</w:t>
      </w:r>
      <w:r>
        <w:rPr>
          <w:rStyle w:val="Style_1_ch"/>
          <w:rFonts w:ascii="Times New Roman" w:hAnsi="Times New Roman"/>
          <w:sz w:val="26"/>
        </w:rPr>
        <w:t>ru</w:t>
      </w:r>
      <w:r>
        <w:rPr>
          <w:rStyle w:val="Style_1_ch"/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sz w:val="26"/>
        </w:rPr>
        <w:t>) в рубрике «Образование – Тесты для самопроверки», на сайте Минтруд России – тестирование (</w:t>
      </w:r>
      <w:r>
        <w:rPr>
          <w:rFonts w:ascii="Times New Roman" w:hAnsi="Times New Roman"/>
          <w:sz w:val="26"/>
        </w:rPr>
        <w:t>rosmintrud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ru</w:t>
      </w:r>
      <w:r>
        <w:rPr>
          <w:rFonts w:ascii="Times New Roman" w:hAnsi="Times New Roman"/>
          <w:sz w:val="26"/>
        </w:rPr>
        <w:t>)</w:t>
      </w:r>
      <w:r>
        <w:rPr>
          <w:rFonts w:ascii="Times New Roman" w:hAnsi="Times New Roman"/>
          <w:sz w:val="26"/>
        </w:rPr>
        <w:t>.</w:t>
      </w:r>
    </w:p>
    <w:p w14:paraId="09000000">
      <w:pPr>
        <w:spacing w:after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Информация об условиях проведения конкурса и об условиях прохождения </w:t>
      </w:r>
      <w:r>
        <w:rPr>
          <w:rFonts w:ascii="Times New Roman" w:hAnsi="Times New Roman"/>
          <w:sz w:val="26"/>
        </w:rPr>
        <w:t>государственной</w:t>
      </w:r>
      <w:r>
        <w:rPr>
          <w:rFonts w:ascii="Times New Roman" w:hAnsi="Times New Roman"/>
          <w:sz w:val="26"/>
        </w:rPr>
        <w:t xml:space="preserve"> гражданской службы размещена на сайте </w:t>
      </w:r>
      <w:r>
        <w:rPr>
          <w:rStyle w:val="Style_1_ch"/>
          <w:rFonts w:ascii="Times New Roman" w:hAnsi="Times New Roman"/>
          <w:sz w:val="26"/>
        </w:rPr>
        <w:fldChar w:fldCharType="begin"/>
      </w:r>
      <w:r>
        <w:rPr>
          <w:rStyle w:val="Style_1_ch"/>
          <w:rFonts w:ascii="Times New Roman" w:hAnsi="Times New Roman"/>
          <w:sz w:val="26"/>
        </w:rPr>
        <w:instrText>HYPERLINK "http://www.nalog.ru"</w:instrText>
      </w:r>
      <w:r>
        <w:rPr>
          <w:rStyle w:val="Style_1_ch"/>
          <w:rFonts w:ascii="Times New Roman" w:hAnsi="Times New Roman"/>
          <w:sz w:val="26"/>
        </w:rPr>
        <w:fldChar w:fldCharType="separate"/>
      </w:r>
      <w:r>
        <w:rPr>
          <w:rStyle w:val="Style_1_ch"/>
          <w:rFonts w:ascii="Times New Roman" w:hAnsi="Times New Roman"/>
          <w:sz w:val="26"/>
        </w:rPr>
        <w:t>www</w:t>
      </w:r>
      <w:r>
        <w:rPr>
          <w:rStyle w:val="Style_1_ch"/>
          <w:rFonts w:ascii="Times New Roman" w:hAnsi="Times New Roman"/>
          <w:sz w:val="26"/>
        </w:rPr>
        <w:t>.</w:t>
      </w:r>
      <w:r>
        <w:rPr>
          <w:rStyle w:val="Style_1_ch"/>
          <w:rFonts w:ascii="Times New Roman" w:hAnsi="Times New Roman"/>
          <w:sz w:val="26"/>
        </w:rPr>
        <w:t>nalog</w:t>
      </w:r>
      <w:r>
        <w:rPr>
          <w:rStyle w:val="Style_1_ch"/>
          <w:rFonts w:ascii="Times New Roman" w:hAnsi="Times New Roman"/>
          <w:sz w:val="26"/>
        </w:rPr>
        <w:t>.</w:t>
      </w:r>
      <w:r>
        <w:rPr>
          <w:rStyle w:val="Style_1_ch"/>
          <w:rFonts w:ascii="Times New Roman" w:hAnsi="Times New Roman"/>
          <w:sz w:val="26"/>
        </w:rPr>
        <w:t>ru</w:t>
      </w:r>
      <w:r>
        <w:rPr>
          <w:rStyle w:val="Style_1_ch"/>
          <w:rFonts w:ascii="Times New Roman" w:hAnsi="Times New Roman"/>
          <w:sz w:val="26"/>
        </w:rPr>
        <w:fldChar w:fldCharType="end"/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https</w:t>
      </w:r>
      <w:r>
        <w:rPr>
          <w:rFonts w:ascii="Times New Roman" w:hAnsi="Times New Roman"/>
          <w:sz w:val="26"/>
        </w:rPr>
        <w:t>://</w:t>
      </w:r>
      <w:r>
        <w:rPr>
          <w:rFonts w:ascii="Times New Roman" w:hAnsi="Times New Roman"/>
          <w:sz w:val="26"/>
        </w:rPr>
        <w:t>gossluzhba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gov</w:t>
      </w:r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>ru</w:t>
      </w:r>
      <w:r>
        <w:rPr>
          <w:rFonts w:ascii="Times New Roman" w:hAnsi="Times New Roman"/>
          <w:sz w:val="26"/>
        </w:rPr>
        <w:t>/.</w:t>
      </w:r>
    </w:p>
    <w:p w14:paraId="0A000000">
      <w:pPr>
        <w:spacing w:after="0"/>
        <w:ind w:firstLine="709"/>
        <w:jc w:val="both"/>
        <w:rPr>
          <w:rFonts w:ascii="Times New Roman" w:hAnsi="Times New Roman"/>
          <w:sz w:val="26"/>
        </w:rPr>
      </w:pPr>
    </w:p>
    <w:p w14:paraId="0B000000">
      <w:pPr>
        <w:spacing w:after="0"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Список</w:t>
      </w:r>
    </w:p>
    <w:p w14:paraId="0C000000">
      <w:pPr>
        <w:spacing w:after="0"/>
        <w:ind w:firstLine="709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участников конкурса на </w:t>
      </w:r>
      <w:r>
        <w:rPr>
          <w:rFonts w:ascii="Times New Roman" w:hAnsi="Times New Roman"/>
          <w:sz w:val="26"/>
        </w:rPr>
        <w:t>включение в кадровый резерв старшей группы должностей</w:t>
      </w:r>
      <w:r>
        <w:rPr>
          <w:rFonts w:ascii="Times New Roman" w:hAnsi="Times New Roman"/>
          <w:sz w:val="26"/>
        </w:rPr>
        <w:t xml:space="preserve"> Межрайонной ИФНС России № 1 по Нижегородской области</w:t>
      </w:r>
    </w:p>
    <w:p w14:paraId="0D000000">
      <w:pPr>
        <w:spacing w:after="0"/>
        <w:ind w:firstLine="709"/>
        <w:jc w:val="center"/>
        <w:rPr>
          <w:rFonts w:ascii="Times New Roman" w:hAnsi="Times New Roman"/>
          <w:sz w:val="26"/>
        </w:rPr>
      </w:pPr>
    </w:p>
    <w:p w14:paraId="0E000000">
      <w:pPr>
        <w:spacing w:after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</w:t>
      </w:r>
      <w:r>
        <w:rPr>
          <w:rFonts w:ascii="Times New Roman" w:hAnsi="Times New Roman"/>
          <w:sz w:val="26"/>
        </w:rPr>
        <w:t xml:space="preserve">осударственный налоговый инспектор </w:t>
      </w:r>
      <w:r>
        <w:rPr>
          <w:rFonts w:ascii="Times New Roman" w:hAnsi="Times New Roman"/>
          <w:sz w:val="26"/>
        </w:rPr>
        <w:t>правового отдела</w:t>
      </w:r>
      <w:r>
        <w:rPr>
          <w:rFonts w:ascii="Times New Roman" w:hAnsi="Times New Roman"/>
          <w:sz w:val="26"/>
        </w:rPr>
        <w:t>: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Кузьмук Людмила Ивановна, Фролкина Анастасия Николаевна</w:t>
      </w:r>
      <w:r>
        <w:rPr>
          <w:rFonts w:ascii="Times New Roman" w:hAnsi="Times New Roman"/>
          <w:sz w:val="26"/>
        </w:rPr>
        <w:t>.</w:t>
      </w:r>
    </w:p>
    <w:p w14:paraId="0F000000">
      <w:pPr>
        <w:spacing w:after="0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</w:t>
      </w:r>
      <w:r>
        <w:rPr>
          <w:rFonts w:ascii="Times New Roman" w:hAnsi="Times New Roman"/>
          <w:sz w:val="26"/>
        </w:rPr>
        <w:t xml:space="preserve">осударственный налоговый инспектор </w:t>
      </w:r>
      <w:r>
        <w:rPr>
          <w:rFonts w:ascii="Times New Roman" w:hAnsi="Times New Roman"/>
          <w:sz w:val="26"/>
        </w:rPr>
        <w:t>работы с налогоплательщиками</w:t>
      </w:r>
      <w:r>
        <w:rPr>
          <w:rFonts w:ascii="Times New Roman" w:hAnsi="Times New Roman"/>
          <w:sz w:val="26"/>
        </w:rPr>
        <w:t xml:space="preserve">: </w:t>
      </w:r>
      <w:r>
        <w:rPr>
          <w:rFonts w:ascii="Times New Roman" w:hAnsi="Times New Roman"/>
          <w:sz w:val="26"/>
        </w:rPr>
        <w:t xml:space="preserve">Абрамова Юлия Михайловна, </w:t>
      </w:r>
      <w:r>
        <w:rPr>
          <w:rFonts w:ascii="Times New Roman" w:hAnsi="Times New Roman"/>
          <w:sz w:val="26"/>
        </w:rPr>
        <w:t xml:space="preserve">Андреевцева Наталья Андреевна, </w:t>
      </w:r>
      <w:r>
        <w:rPr>
          <w:rFonts w:ascii="Times New Roman" w:hAnsi="Times New Roman"/>
          <w:sz w:val="26"/>
        </w:rPr>
        <w:t>Некоз Сергей Викторович, Самойлова Евгения Александровна, Тулякова Нина Викторовна</w:t>
      </w:r>
      <w:r>
        <w:rPr>
          <w:rFonts w:ascii="Times New Roman" w:hAnsi="Times New Roman"/>
          <w:sz w:val="26"/>
        </w:rPr>
        <w:t>.</w:t>
      </w: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Знак Знак Знак4 Знак Знак Знак Знак"/>
    <w:basedOn w:val="Style_2"/>
    <w:link w:val="Style_8_ch"/>
    <w:pPr>
      <w:spacing w:after="160" w:line="240" w:lineRule="exact"/>
      <w:ind/>
    </w:pPr>
    <w:rPr>
      <w:rFonts w:ascii="Times New Roman" w:hAnsi="Times New Roman"/>
      <w:sz w:val="28"/>
    </w:rPr>
  </w:style>
  <w:style w:styleId="Style_8_ch" w:type="character">
    <w:name w:val="Знак Знак Знак4 Знак Знак Знак Знак"/>
    <w:basedOn w:val="Style_2_ch"/>
    <w:link w:val="Style_8"/>
    <w:rPr>
      <w:rFonts w:ascii="Times New Roman" w:hAnsi="Times New Roman"/>
      <w:sz w:val="28"/>
    </w:rPr>
  </w:style>
  <w:style w:styleId="Style_9" w:type="paragraph">
    <w:name w:val="toc 3"/>
    <w:next w:val="Style_2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" w:type="paragraph">
    <w:name w:val="Hyperlink"/>
    <w:basedOn w:val="Style_12"/>
    <w:link w:val="Style_1_ch"/>
    <w:rPr>
      <w:color w:themeColor="hyperlink" w:val="000000"/>
      <w:u w:val="single"/>
    </w:rPr>
  </w:style>
  <w:style w:styleId="Style_1_ch" w:type="character">
    <w:name w:val="Hyperlink"/>
    <w:basedOn w:val="Style_12_ch"/>
    <w:link w:val="Style_1"/>
    <w:rPr>
      <w:color w:themeColor="hyperlink" w:val="000000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Balloon Text"/>
    <w:basedOn w:val="Style_2"/>
    <w:link w:val="Style_21_ch"/>
    <w:pPr>
      <w:spacing w:after="0" w:line="240" w:lineRule="auto"/>
      <w:ind/>
    </w:pPr>
    <w:rPr>
      <w:rFonts w:ascii="Tahoma" w:hAnsi="Tahoma"/>
      <w:sz w:val="16"/>
    </w:rPr>
  </w:style>
  <w:style w:styleId="Style_21_ch" w:type="character">
    <w:name w:val="Balloon Text"/>
    <w:basedOn w:val="Style_2_ch"/>
    <w:link w:val="Style_21"/>
    <w:rPr>
      <w:rFonts w:ascii="Tahoma" w:hAnsi="Tahoma"/>
      <w:sz w:val="16"/>
    </w:rPr>
  </w:style>
  <w:style w:styleId="Style_22" w:type="paragraph">
    <w:name w:val="Title"/>
    <w:next w:val="Style_2"/>
    <w:link w:val="Style_22_ch"/>
    <w:uiPriority w:val="10"/>
    <w:qFormat/>
    <w:rPr>
      <w:rFonts w:ascii="XO Thames" w:hAnsi="XO Thames"/>
      <w:b w:val="1"/>
      <w:sz w:val="52"/>
    </w:rPr>
  </w:style>
  <w:style w:styleId="Style_22_ch" w:type="character">
    <w:name w:val="Title"/>
    <w:link w:val="Style_22"/>
    <w:rPr>
      <w:rFonts w:ascii="XO Thames" w:hAnsi="XO Thames"/>
      <w:b w:val="1"/>
      <w:sz w:val="52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3_ch" w:type="character">
    <w:name w:val="heading 4"/>
    <w:link w:val="Style_23"/>
    <w:rPr>
      <w:rFonts w:ascii="XO Thames" w:hAnsi="XO Thames"/>
      <w:b w:val="1"/>
      <w:color w:val="595959"/>
      <w:sz w:val="26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4_ch" w:type="character">
    <w:name w:val="heading 2"/>
    <w:link w:val="Style_24"/>
    <w:rPr>
      <w:rFonts w:ascii="XO Thames" w:hAnsi="XO Thames"/>
      <w:b w:val="1"/>
      <w:color w:val="00A0FF"/>
      <w:sz w:val="26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