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45"/>
        <w:gridCol w:w="1847"/>
        <w:gridCol w:w="170"/>
        <w:gridCol w:w="1426"/>
        <w:gridCol w:w="170"/>
        <w:gridCol w:w="1707"/>
        <w:gridCol w:w="120"/>
        <w:gridCol w:w="120"/>
        <w:gridCol w:w="120"/>
        <w:gridCol w:w="135"/>
      </w:tblGrid>
      <w:tr w:rsidR="00EE215B" w:rsidRPr="00EE215B" w:rsidTr="00EE215B">
        <w:trPr>
          <w:tblCellSpacing w:w="15" w:type="dxa"/>
        </w:trPr>
        <w:tc>
          <w:tcPr>
            <w:tcW w:w="3150" w:type="pct"/>
            <w:vMerge w:val="restar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bookmarkStart w:id="0" w:name="_GoBack"/>
            <w:bookmarkEnd w:id="0"/>
            <w:r w:rsidRPr="00EE215B">
              <w:rPr>
                <w:rFonts w:ascii="Times New Roman" w:eastAsia="Times New Roman" w:hAnsi="Times New Roman" w:cs="Times New Roman"/>
                <w:sz w:val="24"/>
                <w:szCs w:val="24"/>
                <w:lang w:eastAsia="ru-RU"/>
              </w:rPr>
              <w:t xml:space="preserve">  </w:t>
            </w:r>
          </w:p>
        </w:tc>
        <w:tc>
          <w:tcPr>
            <w:tcW w:w="1850" w:type="pct"/>
            <w:gridSpan w:val="5"/>
            <w:vAlign w:val="center"/>
            <w:hideMark/>
          </w:tcPr>
          <w:p w:rsidR="00EE215B" w:rsidRPr="00EE215B" w:rsidRDefault="00EE215B" w:rsidP="00EE215B">
            <w:pPr>
              <w:spacing w:after="24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УТВЕРЖДАЮ </w:t>
            </w:r>
            <w:r w:rsidRPr="00EE215B">
              <w:rPr>
                <w:rFonts w:ascii="Times New Roman" w:eastAsia="Times New Roman" w:hAnsi="Times New Roman" w:cs="Times New Roman"/>
                <w:sz w:val="24"/>
                <w:szCs w:val="24"/>
                <w:lang w:eastAsia="ru-RU"/>
              </w:rPr>
              <w:br/>
            </w:r>
            <w:r w:rsidRPr="00EE215B">
              <w:rPr>
                <w:rFonts w:ascii="Times New Roman" w:eastAsia="Times New Roman" w:hAnsi="Times New Roman" w:cs="Times New Roman"/>
                <w:sz w:val="24"/>
                <w:szCs w:val="24"/>
                <w:lang w:eastAsia="ru-RU"/>
              </w:rPr>
              <w:br/>
              <w:t xml:space="preserve">Руководитель (уполномоченное лицо)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r>
      <w:tr w:rsidR="00EE215B" w:rsidRPr="00EE215B" w:rsidTr="00EE215B">
        <w:trPr>
          <w:tblCellSpacing w:w="15" w:type="dxa"/>
        </w:trPr>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65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Заместитель руководителя</w:t>
            </w:r>
          </w:p>
        </w:tc>
        <w:tc>
          <w:tcPr>
            <w:tcW w:w="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w:t>
            </w:r>
          </w:p>
        </w:tc>
        <w:tc>
          <w:tcPr>
            <w:tcW w:w="50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p>
        </w:tc>
        <w:tc>
          <w:tcPr>
            <w:tcW w:w="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w:t>
            </w:r>
          </w:p>
        </w:tc>
        <w:tc>
          <w:tcPr>
            <w:tcW w:w="60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proofErr w:type="spellStart"/>
            <w:r w:rsidRPr="00EE215B">
              <w:rPr>
                <w:rFonts w:ascii="Times New Roman" w:eastAsia="Times New Roman" w:hAnsi="Times New Roman" w:cs="Times New Roman"/>
                <w:sz w:val="24"/>
                <w:szCs w:val="24"/>
                <w:lang w:eastAsia="ru-RU"/>
              </w:rPr>
              <w:t>Шабаров</w:t>
            </w:r>
            <w:proofErr w:type="spellEnd"/>
            <w:r w:rsidRPr="00EE215B">
              <w:rPr>
                <w:rFonts w:ascii="Times New Roman" w:eastAsia="Times New Roman" w:hAnsi="Times New Roman" w:cs="Times New Roman"/>
                <w:sz w:val="24"/>
                <w:szCs w:val="24"/>
                <w:lang w:eastAsia="ru-RU"/>
              </w:rPr>
              <w:t xml:space="preserve"> А. Б.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r w:rsidR="00EE215B" w:rsidRPr="00EE215B" w:rsidTr="00EE215B">
        <w:trPr>
          <w:tblCellSpacing w:w="15" w:type="dxa"/>
        </w:trPr>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6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(должность) </w:t>
            </w:r>
          </w:p>
        </w:tc>
        <w:tc>
          <w:tcPr>
            <w:tcW w:w="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w:t>
            </w:r>
          </w:p>
        </w:tc>
        <w:tc>
          <w:tcPr>
            <w:tcW w:w="50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(подпись) </w:t>
            </w:r>
          </w:p>
        </w:tc>
        <w:tc>
          <w:tcPr>
            <w:tcW w:w="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60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(расшифровка подписи)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r w:rsidR="00EE215B" w:rsidRPr="00EE215B" w:rsidTr="00EE215B">
        <w:trPr>
          <w:tblCellSpacing w:w="15" w:type="dxa"/>
        </w:trPr>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bl>
    <w:p w:rsidR="00EE215B" w:rsidRPr="00EE215B" w:rsidRDefault="00EE215B" w:rsidP="00EE215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90"/>
        <w:gridCol w:w="540"/>
        <w:gridCol w:w="140"/>
        <w:gridCol w:w="428"/>
        <w:gridCol w:w="140"/>
        <w:gridCol w:w="428"/>
        <w:gridCol w:w="300"/>
        <w:gridCol w:w="1594"/>
      </w:tblGrid>
      <w:tr w:rsidR="00EE215B" w:rsidRPr="00EE215B" w:rsidTr="00EE215B">
        <w:trPr>
          <w:tblCellSpacing w:w="15" w:type="dxa"/>
        </w:trPr>
        <w:tc>
          <w:tcPr>
            <w:tcW w:w="3850" w:type="pct"/>
            <w:vMerge w:val="restar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«26» </w:t>
            </w:r>
          </w:p>
        </w:tc>
        <w:tc>
          <w:tcPr>
            <w:tcW w:w="5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10</w:t>
            </w:r>
          </w:p>
        </w:tc>
        <w:tc>
          <w:tcPr>
            <w:tcW w:w="5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18</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roofErr w:type="gramStart"/>
            <w:r w:rsidRPr="00EE215B">
              <w:rPr>
                <w:rFonts w:ascii="Times New Roman" w:eastAsia="Times New Roman" w:hAnsi="Times New Roman" w:cs="Times New Roman"/>
                <w:sz w:val="24"/>
                <w:szCs w:val="24"/>
                <w:lang w:eastAsia="ru-RU"/>
              </w:rPr>
              <w:t>г</w:t>
            </w:r>
            <w:proofErr w:type="gramEnd"/>
            <w:r w:rsidRPr="00EE215B">
              <w:rPr>
                <w:rFonts w:ascii="Times New Roman" w:eastAsia="Times New Roman" w:hAnsi="Times New Roman" w:cs="Times New Roman"/>
                <w:sz w:val="24"/>
                <w:szCs w:val="24"/>
                <w:lang w:eastAsia="ru-RU"/>
              </w:rPr>
              <w:t xml:space="preserve">. </w:t>
            </w:r>
          </w:p>
        </w:tc>
      </w:tr>
      <w:tr w:rsidR="00EE215B" w:rsidRPr="00EE215B" w:rsidTr="00EE215B">
        <w:trPr>
          <w:tblCellSpacing w:w="15" w:type="dxa"/>
        </w:trPr>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r w:rsidR="00EE215B" w:rsidRPr="00EE215B" w:rsidTr="00EE215B">
        <w:trPr>
          <w:tblCellSpacing w:w="15" w:type="dxa"/>
        </w:trPr>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bl>
    <w:p w:rsidR="00EE215B" w:rsidRPr="00EE215B" w:rsidRDefault="00EE215B" w:rsidP="00EE215B">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EE215B" w:rsidRPr="00EE215B" w:rsidTr="00EE215B">
        <w:trPr>
          <w:tblCellSpacing w:w="15" w:type="dxa"/>
        </w:trPr>
        <w:tc>
          <w:tcPr>
            <w:tcW w:w="0" w:type="auto"/>
            <w:vAlign w:val="center"/>
            <w:hideMark/>
          </w:tcPr>
          <w:p w:rsidR="00EE215B" w:rsidRPr="00EE215B" w:rsidRDefault="00EE215B" w:rsidP="00EE215B">
            <w:pPr>
              <w:spacing w:before="100" w:beforeAutospacing="1" w:after="100" w:afterAutospacing="1" w:line="240" w:lineRule="auto"/>
              <w:jc w:val="center"/>
              <w:rPr>
                <w:rFonts w:ascii="Times New Roman" w:eastAsia="Times New Roman" w:hAnsi="Times New Roman" w:cs="Times New Roman"/>
                <w:b/>
                <w:bCs/>
                <w:sz w:val="21"/>
                <w:szCs w:val="21"/>
                <w:lang w:eastAsia="ru-RU"/>
              </w:rPr>
            </w:pPr>
            <w:r w:rsidRPr="00EE215B">
              <w:rPr>
                <w:rFonts w:ascii="Times New Roman" w:eastAsia="Times New Roman" w:hAnsi="Times New Roman" w:cs="Times New Roman"/>
                <w:b/>
                <w:bCs/>
                <w:sz w:val="21"/>
                <w:szCs w:val="21"/>
                <w:lang w:eastAsia="ru-RU"/>
              </w:rPr>
              <w:t xml:space="preserve">ПЛАН-ГРАФИК </w:t>
            </w:r>
            <w:r w:rsidRPr="00EE215B">
              <w:rPr>
                <w:rFonts w:ascii="Times New Roman" w:eastAsia="Times New Roman" w:hAnsi="Times New Roman" w:cs="Times New Roman"/>
                <w:b/>
                <w:bCs/>
                <w:sz w:val="21"/>
                <w:szCs w:val="21"/>
                <w:lang w:eastAsia="ru-RU"/>
              </w:rPr>
              <w:br/>
            </w:r>
            <w:r w:rsidRPr="00EE215B">
              <w:rPr>
                <w:rFonts w:ascii="Times New Roman" w:eastAsia="Times New Roman" w:hAnsi="Times New Roman" w:cs="Times New Roman"/>
                <w:b/>
                <w:bCs/>
                <w:sz w:val="21"/>
                <w:szCs w:val="21"/>
                <w:lang w:eastAsia="ru-RU"/>
              </w:rPr>
              <w:br/>
              <w:t xml:space="preserve">закупок товаров, работ, услуг для обеспечения федеральных нужд </w:t>
            </w:r>
            <w:r w:rsidRPr="00EE215B">
              <w:rPr>
                <w:rFonts w:ascii="Times New Roman" w:eastAsia="Times New Roman" w:hAnsi="Times New Roman" w:cs="Times New Roman"/>
                <w:b/>
                <w:bCs/>
                <w:sz w:val="21"/>
                <w:szCs w:val="21"/>
                <w:lang w:eastAsia="ru-RU"/>
              </w:rPr>
              <w:br/>
            </w:r>
            <w:r w:rsidRPr="00EE215B">
              <w:rPr>
                <w:rFonts w:ascii="Times New Roman" w:eastAsia="Times New Roman" w:hAnsi="Times New Roman" w:cs="Times New Roman"/>
                <w:b/>
                <w:bCs/>
                <w:sz w:val="21"/>
                <w:szCs w:val="21"/>
                <w:lang w:eastAsia="ru-RU"/>
              </w:rPr>
              <w:br/>
              <w:t xml:space="preserve">на 20 </w:t>
            </w:r>
            <w:r w:rsidRPr="00EE215B">
              <w:rPr>
                <w:rFonts w:ascii="Times New Roman" w:eastAsia="Times New Roman" w:hAnsi="Times New Roman" w:cs="Times New Roman"/>
                <w:b/>
                <w:bCs/>
                <w:sz w:val="21"/>
                <w:szCs w:val="21"/>
                <w:u w:val="single"/>
                <w:lang w:eastAsia="ru-RU"/>
              </w:rPr>
              <w:t>18</w:t>
            </w:r>
            <w:r w:rsidRPr="00EE215B">
              <w:rPr>
                <w:rFonts w:ascii="Times New Roman" w:eastAsia="Times New Roman" w:hAnsi="Times New Roman" w:cs="Times New Roman"/>
                <w:b/>
                <w:bCs/>
                <w:sz w:val="21"/>
                <w:szCs w:val="21"/>
                <w:lang w:eastAsia="ru-RU"/>
              </w:rPr>
              <w:t xml:space="preserve"> год </w:t>
            </w:r>
          </w:p>
        </w:tc>
      </w:tr>
    </w:tbl>
    <w:p w:rsidR="00EE215B" w:rsidRPr="00EE215B" w:rsidRDefault="00EE215B" w:rsidP="00EE215B">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70"/>
        <w:gridCol w:w="5755"/>
        <w:gridCol w:w="1830"/>
        <w:gridCol w:w="1335"/>
      </w:tblGrid>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Коды </w:t>
            </w:r>
          </w:p>
        </w:tc>
      </w:tr>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Дата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26.10.2018</w:t>
            </w:r>
          </w:p>
        </w:tc>
      </w:tr>
      <w:tr w:rsidR="00EE215B" w:rsidRPr="00EE215B" w:rsidTr="00EE215B">
        <w:trPr>
          <w:tblCellSpacing w:w="15" w:type="dxa"/>
        </w:trPr>
        <w:tc>
          <w:tcPr>
            <w:tcW w:w="2000" w:type="pct"/>
            <w:vMerge w:val="restar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2000" w:type="pct"/>
            <w:vMerge w:val="restar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УПРАВЛЕНИЕ ФЕДЕРАЛЬНОЙ НАЛОГОВОЙ СЛУЖБЫ ПО НИЖЕГОРОДСКОЙ ОБЛАСТИ</w:t>
            </w:r>
          </w:p>
        </w:tc>
        <w:tc>
          <w:tcPr>
            <w:tcW w:w="650" w:type="pct"/>
            <w:tcBorders>
              <w:top w:val="nil"/>
              <w:left w:val="nil"/>
              <w:bottom w:val="nil"/>
              <w:right w:val="nil"/>
            </w:tcBorders>
            <w:tcMar>
              <w:top w:w="15" w:type="dxa"/>
              <w:left w:w="15" w:type="dxa"/>
              <w:bottom w:w="15" w:type="dxa"/>
              <w:right w:w="150" w:type="dxa"/>
            </w:tcMa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 ОКПО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39252539 </w:t>
            </w:r>
          </w:p>
        </w:tc>
      </w:tr>
      <w:tr w:rsidR="00EE215B" w:rsidRPr="00EE215B" w:rsidTr="00EE215B">
        <w:trPr>
          <w:tblCellSpacing w:w="15" w:type="dxa"/>
        </w:trPr>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ИНН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5200000310</w:t>
            </w:r>
          </w:p>
        </w:tc>
      </w:tr>
      <w:tr w:rsidR="00EE215B" w:rsidRPr="00EE215B" w:rsidTr="00EE215B">
        <w:trPr>
          <w:tblCellSpacing w:w="15" w:type="dxa"/>
        </w:trPr>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КПП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526001001</w:t>
            </w:r>
          </w:p>
        </w:tc>
      </w:tr>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Организационно-правовая форма </w:t>
            </w:r>
          </w:p>
        </w:tc>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Федеральные государственные казенные учреждения</w:t>
            </w: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 ОКОПФ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75104</w:t>
            </w:r>
          </w:p>
        </w:tc>
      </w:tr>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Форма собственности </w:t>
            </w:r>
          </w:p>
        </w:tc>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Федеральная собственность</w:t>
            </w: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 ОКФС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12</w:t>
            </w:r>
          </w:p>
        </w:tc>
      </w:tr>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lastRenderedPageBreak/>
              <w:t xml:space="preserve">Наименование публично-правового образования </w:t>
            </w:r>
          </w:p>
        </w:tc>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Российская Федерация</w:t>
            </w:r>
          </w:p>
        </w:tc>
        <w:tc>
          <w:tcPr>
            <w:tcW w:w="650" w:type="pct"/>
            <w:vMerge w:val="restar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 ОКТМО </w:t>
            </w:r>
          </w:p>
        </w:tc>
        <w:tc>
          <w:tcPr>
            <w:tcW w:w="500" w:type="pct"/>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22701000</w:t>
            </w:r>
          </w:p>
        </w:tc>
      </w:tr>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Место нахождения (адрес), телефон, адрес электронной почты </w:t>
            </w:r>
          </w:p>
        </w:tc>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Российская Федерация, 603005, Нижегородская </w:t>
            </w:r>
            <w:proofErr w:type="spellStart"/>
            <w:proofErr w:type="gramStart"/>
            <w:r w:rsidRPr="00EE215B">
              <w:rPr>
                <w:rFonts w:ascii="Times New Roman" w:eastAsia="Times New Roman" w:hAnsi="Times New Roman" w:cs="Times New Roman"/>
                <w:sz w:val="24"/>
                <w:szCs w:val="24"/>
                <w:lang w:eastAsia="ru-RU"/>
              </w:rPr>
              <w:t>обл</w:t>
            </w:r>
            <w:proofErr w:type="spellEnd"/>
            <w:proofErr w:type="gramEnd"/>
            <w:r w:rsidRPr="00EE215B">
              <w:rPr>
                <w:rFonts w:ascii="Times New Roman" w:eastAsia="Times New Roman" w:hAnsi="Times New Roman" w:cs="Times New Roman"/>
                <w:sz w:val="24"/>
                <w:szCs w:val="24"/>
                <w:lang w:eastAsia="ru-RU"/>
              </w:rPr>
              <w:t>, Нижний Новгород г, УЛ МИНИНА, 20 , 7-831-4390111 , u52@r52.nalog.ru</w:t>
            </w:r>
          </w:p>
        </w:tc>
        <w:tc>
          <w:tcPr>
            <w:tcW w:w="0" w:type="auto"/>
            <w:vMerge/>
            <w:tcBorders>
              <w:top w:val="nil"/>
              <w:left w:val="nil"/>
              <w:bottom w:val="nil"/>
              <w:right w:val="nil"/>
            </w:tcBorders>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r>
      <w:tr w:rsidR="00EE215B" w:rsidRPr="00EE215B" w:rsidTr="00EE215B">
        <w:trPr>
          <w:tblCellSpacing w:w="15" w:type="dxa"/>
        </w:trPr>
        <w:tc>
          <w:tcPr>
            <w:tcW w:w="2000" w:type="pct"/>
            <w:vMerge w:val="restart"/>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Вид документа </w:t>
            </w:r>
          </w:p>
        </w:tc>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измененный (17) </w:t>
            </w: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p>
        </w:tc>
      </w:tr>
      <w:tr w:rsidR="00EE215B" w:rsidRPr="00EE215B" w:rsidTr="00EE215B">
        <w:trPr>
          <w:tblCellSpacing w:w="15" w:type="dxa"/>
        </w:trPr>
        <w:tc>
          <w:tcPr>
            <w:tcW w:w="0" w:type="auto"/>
            <w:vMerge/>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0"/>
                <w:szCs w:val="20"/>
                <w:lang w:eastAsia="ru-RU"/>
              </w:rPr>
              <w:t>(базовый (0), измененный (порядковый код изменения))</w:t>
            </w: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дата изменения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26.10.2018</w:t>
            </w:r>
          </w:p>
        </w:tc>
      </w:tr>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Единица измерения: рубль </w:t>
            </w:r>
          </w:p>
        </w:tc>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 ОКЕИ </w:t>
            </w:r>
          </w:p>
        </w:tc>
        <w:tc>
          <w:tcPr>
            <w:tcW w:w="500" w:type="pc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383 </w:t>
            </w:r>
          </w:p>
        </w:tc>
      </w:tr>
      <w:tr w:rsidR="00EE215B" w:rsidRPr="00EE215B" w:rsidTr="00EE215B">
        <w:trPr>
          <w:tblCellSpacing w:w="15" w:type="dxa"/>
        </w:trPr>
        <w:tc>
          <w:tcPr>
            <w:tcW w:w="650" w:type="pct"/>
            <w:gridSpan w:val="2"/>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Совокупный годовой объем закупо</w:t>
            </w:r>
            <w:proofErr w:type="gramStart"/>
            <w:r w:rsidRPr="00EE215B">
              <w:rPr>
                <w:rFonts w:ascii="Times New Roman" w:eastAsia="Times New Roman" w:hAnsi="Times New Roman" w:cs="Times New Roman"/>
                <w:sz w:val="24"/>
                <w:szCs w:val="24"/>
                <w:lang w:eastAsia="ru-RU"/>
              </w:rPr>
              <w:t>к</w:t>
            </w:r>
            <w:r w:rsidRPr="00EE215B">
              <w:rPr>
                <w:rFonts w:ascii="Times New Roman" w:eastAsia="Times New Roman" w:hAnsi="Times New Roman" w:cs="Times New Roman"/>
                <w:i/>
                <w:iCs/>
                <w:sz w:val="24"/>
                <w:szCs w:val="24"/>
                <w:lang w:eastAsia="ru-RU"/>
              </w:rPr>
              <w:t>(</w:t>
            </w:r>
            <w:proofErr w:type="gramEnd"/>
            <w:r w:rsidRPr="00EE215B">
              <w:rPr>
                <w:rFonts w:ascii="Times New Roman" w:eastAsia="Times New Roman" w:hAnsi="Times New Roman" w:cs="Times New Roman"/>
                <w:i/>
                <w:iCs/>
                <w:sz w:val="24"/>
                <w:szCs w:val="24"/>
                <w:lang w:eastAsia="ru-RU"/>
              </w:rPr>
              <w:t>справочно)</w:t>
            </w:r>
            <w:r w:rsidRPr="00EE215B">
              <w:rPr>
                <w:rFonts w:ascii="Times New Roman" w:eastAsia="Times New Roman" w:hAnsi="Times New Roman" w:cs="Times New Roman"/>
                <w:sz w:val="24"/>
                <w:szCs w:val="24"/>
                <w:lang w:eastAsia="ru-RU"/>
              </w:rPr>
              <w:t xml:space="preserve">, рублей </w:t>
            </w:r>
          </w:p>
        </w:tc>
        <w:tc>
          <w:tcPr>
            <w:tcW w:w="500" w:type="pct"/>
            <w:gridSpan w:val="2"/>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120066097.56</w:t>
            </w:r>
          </w:p>
        </w:tc>
      </w:tr>
    </w:tbl>
    <w:p w:rsidR="00EE215B" w:rsidRPr="00EE215B" w:rsidRDefault="00EE215B" w:rsidP="00EE215B">
      <w:pPr>
        <w:spacing w:after="24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
        <w:gridCol w:w="932"/>
        <w:gridCol w:w="703"/>
        <w:gridCol w:w="703"/>
        <w:gridCol w:w="468"/>
        <w:gridCol w:w="357"/>
        <w:gridCol w:w="400"/>
        <w:gridCol w:w="400"/>
        <w:gridCol w:w="378"/>
        <w:gridCol w:w="288"/>
        <w:gridCol w:w="418"/>
        <w:gridCol w:w="492"/>
        <w:gridCol w:w="278"/>
        <w:gridCol w:w="280"/>
        <w:gridCol w:w="400"/>
        <w:gridCol w:w="301"/>
        <w:gridCol w:w="288"/>
        <w:gridCol w:w="418"/>
        <w:gridCol w:w="480"/>
        <w:gridCol w:w="356"/>
        <w:gridCol w:w="383"/>
        <w:gridCol w:w="450"/>
        <w:gridCol w:w="383"/>
        <w:gridCol w:w="419"/>
        <w:gridCol w:w="476"/>
        <w:gridCol w:w="479"/>
        <w:gridCol w:w="533"/>
        <w:gridCol w:w="489"/>
        <w:gridCol w:w="446"/>
        <w:gridCol w:w="668"/>
        <w:gridCol w:w="504"/>
        <w:gridCol w:w="498"/>
        <w:gridCol w:w="441"/>
      </w:tblGrid>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 </w:t>
            </w:r>
            <w:proofErr w:type="gramStart"/>
            <w:r w:rsidRPr="00EE215B">
              <w:rPr>
                <w:rFonts w:ascii="Times New Roman" w:eastAsia="Times New Roman" w:hAnsi="Times New Roman" w:cs="Times New Roman"/>
                <w:b/>
                <w:bCs/>
                <w:sz w:val="12"/>
                <w:szCs w:val="12"/>
                <w:lang w:eastAsia="ru-RU"/>
              </w:rPr>
              <w:t>п</w:t>
            </w:r>
            <w:proofErr w:type="gramEnd"/>
            <w:r w:rsidRPr="00EE215B">
              <w:rPr>
                <w:rFonts w:ascii="Times New Roman" w:eastAsia="Times New Roman" w:hAnsi="Times New Roman" w:cs="Times New Roman"/>
                <w:b/>
                <w:bCs/>
                <w:sz w:val="12"/>
                <w:szCs w:val="12"/>
                <w:lang w:eastAsia="ru-RU"/>
              </w:rPr>
              <w:t xml:space="preserve">/п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Идентификационный код закупки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Объект закупки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Размер аванса, процентов </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Планируемые платежи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Единица измерения </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Количество (объем) закупаемых товаров, работ, услуг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Размер обеспечения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Планируемый срок, (месяц, год)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Преимущества, предоставля</w:t>
            </w:r>
            <w:r w:rsidRPr="00EE215B">
              <w:rPr>
                <w:rFonts w:ascii="Times New Roman" w:eastAsia="Times New Roman" w:hAnsi="Times New Roman" w:cs="Times New Roman"/>
                <w:b/>
                <w:bCs/>
                <w:sz w:val="12"/>
                <w:szCs w:val="12"/>
                <w:lang w:eastAsia="ru-RU"/>
              </w:rPr>
              <w:softHyphen/>
              <w:t xml:space="preserve">емые участникам закупки в соответствии со статьями 28 и 29 Федерального закона "О контрактной системе в сфере закупок товаров, работ, услуг для обеспечения </w:t>
            </w:r>
            <w:r w:rsidRPr="00EE215B">
              <w:rPr>
                <w:rFonts w:ascii="Times New Roman" w:eastAsia="Times New Roman" w:hAnsi="Times New Roman" w:cs="Times New Roman"/>
                <w:b/>
                <w:bCs/>
                <w:sz w:val="12"/>
                <w:szCs w:val="12"/>
                <w:lang w:eastAsia="ru-RU"/>
              </w:rPr>
              <w:lastRenderedPageBreak/>
              <w:t>государст</w:t>
            </w:r>
            <w:r w:rsidRPr="00EE215B">
              <w:rPr>
                <w:rFonts w:ascii="Times New Roman" w:eastAsia="Times New Roman" w:hAnsi="Times New Roman" w:cs="Times New Roman"/>
                <w:b/>
                <w:bCs/>
                <w:sz w:val="12"/>
                <w:szCs w:val="12"/>
                <w:lang w:eastAsia="ru-RU"/>
              </w:rPr>
              <w:softHyphen/>
              <w:t xml:space="preserve">венных и муниципальных нужд" ("да" или "нет")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lastRenderedPageBreak/>
              <w:t>Осуществление закупки у субъектов малого предпринима</w:t>
            </w:r>
            <w:r w:rsidRPr="00EE215B">
              <w:rPr>
                <w:rFonts w:ascii="Times New Roman" w:eastAsia="Times New Roman" w:hAnsi="Times New Roman" w:cs="Times New Roman"/>
                <w:b/>
                <w:bCs/>
                <w:sz w:val="12"/>
                <w:szCs w:val="12"/>
                <w:lang w:eastAsia="ru-RU"/>
              </w:rPr>
              <w:softHyphen/>
              <w:t>тельства и социально ориентирова</w:t>
            </w:r>
            <w:r w:rsidRPr="00EE215B">
              <w:rPr>
                <w:rFonts w:ascii="Times New Roman" w:eastAsia="Times New Roman" w:hAnsi="Times New Roman" w:cs="Times New Roman"/>
                <w:b/>
                <w:bCs/>
                <w:sz w:val="12"/>
                <w:szCs w:val="12"/>
                <w:lang w:eastAsia="ru-RU"/>
              </w:rPr>
              <w:softHyphen/>
              <w:t xml:space="preserve">нных некоммерческих организаций ("да" или "нет")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Применение национального режима при осуществлении закупок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Сведения о проведении обязательного общественного обсуждения закупки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Обоснование внесения изменений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Наименование уполномоченного органа (учреждения)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Наименование организатора проведения совместного конкурса или аукциона </w:t>
            </w: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наимено</w:t>
            </w:r>
            <w:r w:rsidRPr="00EE215B">
              <w:rPr>
                <w:rFonts w:ascii="Times New Roman" w:eastAsia="Times New Roman" w:hAnsi="Times New Roman" w:cs="Times New Roman"/>
                <w:b/>
                <w:bCs/>
                <w:sz w:val="12"/>
                <w:szCs w:val="12"/>
                <w:lang w:eastAsia="ru-RU"/>
              </w:rPr>
              <w:softHyphen/>
              <w:t xml:space="preserve">вание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описание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 плановый период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последующие годы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наимено</w:t>
            </w:r>
            <w:r w:rsidRPr="00EE215B">
              <w:rPr>
                <w:rFonts w:ascii="Times New Roman" w:eastAsia="Times New Roman" w:hAnsi="Times New Roman" w:cs="Times New Roman"/>
                <w:b/>
                <w:bCs/>
                <w:sz w:val="12"/>
                <w:szCs w:val="12"/>
                <w:lang w:eastAsia="ru-RU"/>
              </w:rPr>
              <w:softHyphen/>
              <w:t xml:space="preserve">вание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код по ОКЕИ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всего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 текущий финансовый год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 плановый период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последующие годы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заявки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исполнения контракта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начала осуществления закупок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окончания исполнения контракта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 первый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 второй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 первый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 второй год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b/>
                <w:bCs/>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33</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181520000031052600100100010011712244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Формат бумаги А</w:t>
            </w:r>
            <w:proofErr w:type="gramStart"/>
            <w:r w:rsidRPr="00EE215B">
              <w:rPr>
                <w:rFonts w:ascii="Times New Roman" w:eastAsia="Times New Roman" w:hAnsi="Times New Roman" w:cs="Times New Roman"/>
                <w:sz w:val="12"/>
                <w:szCs w:val="12"/>
                <w:lang w:eastAsia="ru-RU"/>
              </w:rPr>
              <w:t>4</w:t>
            </w:r>
            <w:proofErr w:type="gramEnd"/>
            <w:r w:rsidRPr="00EE215B">
              <w:rPr>
                <w:rFonts w:ascii="Times New Roman" w:eastAsia="Times New Roman" w:hAnsi="Times New Roman" w:cs="Times New Roman"/>
                <w:sz w:val="12"/>
                <w:szCs w:val="12"/>
                <w:lang w:eastAsia="ru-RU"/>
              </w:rPr>
              <w:t>, плотность не менее 80 г/м2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6999944.00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6999834.24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6999834.24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полгода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В течение 10 рабочих дней со дня заключения </w:t>
            </w:r>
            <w:r w:rsidRPr="00EE215B">
              <w:rPr>
                <w:rFonts w:ascii="Times New Roman" w:eastAsia="Times New Roman" w:hAnsi="Times New Roman" w:cs="Times New Roman"/>
                <w:sz w:val="12"/>
                <w:szCs w:val="12"/>
                <w:lang w:eastAsia="ru-RU"/>
              </w:rPr>
              <w:lastRenderedPageBreak/>
              <w:t>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69999.44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2099983.20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использование экономии, полученной при осуществлении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Бумага для печати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37792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37792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181520000031052600100100020011712244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Формат бумаги А4, плотность не менее 80 г/</w:t>
            </w:r>
            <w:proofErr w:type="spellStart"/>
            <w:r w:rsidRPr="00EE215B">
              <w:rPr>
                <w:rFonts w:ascii="Times New Roman" w:eastAsia="Times New Roman" w:hAnsi="Times New Roman" w:cs="Times New Roman"/>
                <w:sz w:val="12"/>
                <w:szCs w:val="12"/>
                <w:lang w:eastAsia="ru-RU"/>
              </w:rPr>
              <w:t>кв</w:t>
            </w:r>
            <w:proofErr w:type="gramStart"/>
            <w:r w:rsidRPr="00EE215B">
              <w:rPr>
                <w:rFonts w:ascii="Times New Roman" w:eastAsia="Times New Roman" w:hAnsi="Times New Roman" w:cs="Times New Roman"/>
                <w:sz w:val="12"/>
                <w:szCs w:val="12"/>
                <w:lang w:eastAsia="ru-RU"/>
              </w:rPr>
              <w:t>.м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6964944.28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6964944.28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6964944.28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полгода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69649.44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2089483.28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Поставка бумаги для офисной техники </w:t>
            </w:r>
            <w:r w:rsidRPr="00EE215B">
              <w:rPr>
                <w:rFonts w:ascii="Times New Roman" w:eastAsia="Times New Roman" w:hAnsi="Times New Roman" w:cs="Times New Roman"/>
                <w:sz w:val="12"/>
                <w:szCs w:val="12"/>
                <w:lang w:eastAsia="ru-RU"/>
              </w:rPr>
              <w:lastRenderedPageBreak/>
              <w:t>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35714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35714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181520000031052600100100030014120244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Текущий ремонт помещений административного здания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 соответствии с техническим заданием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596048.44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596048.44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596048.44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5960.48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178814.53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Отмена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отмена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Текущий ремонт помещений административного здания УФНС России по Нижегородской </w:t>
            </w:r>
            <w:r w:rsidRPr="00EE215B">
              <w:rPr>
                <w:rFonts w:ascii="Times New Roman" w:eastAsia="Times New Roman" w:hAnsi="Times New Roman" w:cs="Times New Roman"/>
                <w:sz w:val="12"/>
                <w:szCs w:val="12"/>
                <w:lang w:eastAsia="ru-RU"/>
              </w:rPr>
              <w:lastRenderedPageBreak/>
              <w:t>области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 техническим заданием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181520000031052600100100040011920244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 техническом задании документации о закупке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408850.00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408850.00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408850.00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4088.50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122655.00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w:t>
            </w:r>
            <w:r w:rsidRPr="00EE215B">
              <w:rPr>
                <w:rFonts w:ascii="Times New Roman" w:eastAsia="Times New Roman" w:hAnsi="Times New Roman" w:cs="Times New Roman"/>
                <w:sz w:val="12"/>
                <w:szCs w:val="12"/>
                <w:lang w:eastAsia="ru-RU"/>
              </w:rPr>
              <w:lastRenderedPageBreak/>
              <w:t>ние горюче-смазочных материалов для нужд УФНС России по Нижегородской области: бензин Аи-95</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 техническим заданием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Литр;</w:t>
            </w:r>
            <w:r w:rsidRPr="00EE215B">
              <w:rPr>
                <w:rFonts w:ascii="Times New Roman" w:eastAsia="Times New Roman" w:hAnsi="Times New Roman" w:cs="Times New Roman"/>
                <w:sz w:val="12"/>
                <w:szCs w:val="12"/>
                <w:lang w:eastAsia="ru-RU"/>
              </w:rPr>
              <w:lastRenderedPageBreak/>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11</w:t>
            </w:r>
            <w:r w:rsidRPr="00EE215B">
              <w:rPr>
                <w:rFonts w:ascii="Times New Roman" w:eastAsia="Times New Roman" w:hAnsi="Times New Roman" w:cs="Times New Roman"/>
                <w:sz w:val="12"/>
                <w:szCs w:val="12"/>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85</w:t>
            </w:r>
            <w:r w:rsidRPr="00EE215B">
              <w:rPr>
                <w:rFonts w:ascii="Times New Roman" w:eastAsia="Times New Roman" w:hAnsi="Times New Roman" w:cs="Times New Roman"/>
                <w:sz w:val="12"/>
                <w:szCs w:val="12"/>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8500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181520000031052600100100050011920244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 соответствии с техническим заданием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618750.00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618750.00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618750.00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w:t>
            </w:r>
            <w:r w:rsidRPr="00EE215B">
              <w:rPr>
                <w:rFonts w:ascii="Times New Roman" w:eastAsia="Times New Roman" w:hAnsi="Times New Roman" w:cs="Times New Roman"/>
                <w:sz w:val="12"/>
                <w:szCs w:val="12"/>
                <w:lang w:eastAsia="ru-RU"/>
              </w:rPr>
              <w:lastRenderedPageBreak/>
              <w:t>ов (выполнения работ, оказания услуг): К указанному сроку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6187.50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185625.00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Отмена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отмена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181520000031052600100100070012823242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 соответствии со спецификацией товара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1147500.00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1147500.00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1147500.00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полгода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w:t>
            </w:r>
            <w:r w:rsidRPr="00EE215B">
              <w:rPr>
                <w:rFonts w:ascii="Times New Roman" w:eastAsia="Times New Roman" w:hAnsi="Times New Roman" w:cs="Times New Roman"/>
                <w:sz w:val="12"/>
                <w:szCs w:val="12"/>
                <w:lang w:eastAsia="ru-RU"/>
              </w:rPr>
              <w:lastRenderedPageBreak/>
              <w:t>й срок (сроки отдельных этапов) поставки товаров (выполнения работ, оказания услуг): В течение 5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11475.00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344250.00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и условия допуска в соответствии </w:t>
            </w:r>
            <w:r w:rsidRPr="00EE215B">
              <w:rPr>
                <w:rFonts w:ascii="Times New Roman" w:eastAsia="Times New Roman" w:hAnsi="Times New Roman" w:cs="Times New Roman"/>
                <w:sz w:val="12"/>
                <w:szCs w:val="12"/>
                <w:lang w:eastAsia="ru-RU"/>
              </w:rPr>
              <w:lastRenderedPageBreak/>
              <w:t>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объекта закупки устанавливаются ограничения и условия допуска происх</w:t>
            </w:r>
            <w:r w:rsidRPr="00EE215B">
              <w:rPr>
                <w:rFonts w:ascii="Times New Roman" w:eastAsia="Times New Roman" w:hAnsi="Times New Roman" w:cs="Times New Roman"/>
                <w:sz w:val="12"/>
                <w:szCs w:val="12"/>
                <w:lang w:eastAsia="ru-RU"/>
              </w:rPr>
              <w:lastRenderedPageBreak/>
              <w:t>одящих из иностранных</w:t>
            </w:r>
            <w:proofErr w:type="gramEnd"/>
            <w:r w:rsidRPr="00EE215B">
              <w:rPr>
                <w:rFonts w:ascii="Times New Roman" w:eastAsia="Times New Roman" w:hAnsi="Times New Roman" w:cs="Times New Roman"/>
                <w:sz w:val="12"/>
                <w:szCs w:val="12"/>
                <w:lang w:eastAsia="ru-RU"/>
              </w:rPr>
              <w:t xml:space="preserve"> государств отдельных видов радиоэлектронной продукции в порядке, установленном Постановлением Правительства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w:t>
            </w:r>
            <w:r w:rsidRPr="00EE215B">
              <w:rPr>
                <w:rFonts w:ascii="Times New Roman" w:eastAsia="Times New Roman" w:hAnsi="Times New Roman" w:cs="Times New Roman"/>
                <w:sz w:val="12"/>
                <w:szCs w:val="12"/>
                <w:lang w:eastAsia="ru-RU"/>
              </w:rPr>
              <w:lastRenderedPageBreak/>
              <w:t>нужд».</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w:t>
            </w:r>
            <w:r w:rsidRPr="00EE215B">
              <w:rPr>
                <w:rFonts w:ascii="Times New Roman" w:eastAsia="Times New Roman" w:hAnsi="Times New Roman" w:cs="Times New Roman"/>
                <w:sz w:val="12"/>
                <w:szCs w:val="12"/>
                <w:lang w:eastAsia="ru-RU"/>
              </w:rPr>
              <w:lastRenderedPageBreak/>
              <w:t>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Использование экономии, полученной при осуществлении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со спецификацией товара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181520000031052600100100080012823242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696145.64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696145.64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696145.64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полгода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Планируемый срок </w:t>
            </w:r>
            <w:r w:rsidRPr="00EE215B">
              <w:rPr>
                <w:rFonts w:ascii="Times New Roman" w:eastAsia="Times New Roman" w:hAnsi="Times New Roman" w:cs="Times New Roman"/>
                <w:sz w:val="12"/>
                <w:szCs w:val="12"/>
                <w:lang w:eastAsia="ru-RU"/>
              </w:rPr>
              <w:lastRenderedPageBreak/>
              <w:t>(сроки отдельных этапов) 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6961.46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208843.69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и условия допуска в соответствии с </w:t>
            </w:r>
            <w:r w:rsidRPr="00EE215B">
              <w:rPr>
                <w:rFonts w:ascii="Times New Roman" w:eastAsia="Times New Roman" w:hAnsi="Times New Roman" w:cs="Times New Roman"/>
                <w:sz w:val="12"/>
                <w:szCs w:val="12"/>
                <w:lang w:eastAsia="ru-RU"/>
              </w:rPr>
              <w:lastRenderedPageBreak/>
              <w:t>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объекта закупки устанавливаются ограничения и условия допуска происходящи</w:t>
            </w:r>
            <w:r w:rsidRPr="00EE215B">
              <w:rPr>
                <w:rFonts w:ascii="Times New Roman" w:eastAsia="Times New Roman" w:hAnsi="Times New Roman" w:cs="Times New Roman"/>
                <w:sz w:val="12"/>
                <w:szCs w:val="12"/>
                <w:lang w:eastAsia="ru-RU"/>
              </w:rPr>
              <w:lastRenderedPageBreak/>
              <w:t>х из иностранных</w:t>
            </w:r>
            <w:proofErr w:type="gramEnd"/>
            <w:r w:rsidRPr="00EE215B">
              <w:rPr>
                <w:rFonts w:ascii="Times New Roman" w:eastAsia="Times New Roman" w:hAnsi="Times New Roman" w:cs="Times New Roman"/>
                <w:sz w:val="12"/>
                <w:szCs w:val="12"/>
                <w:lang w:eastAsia="ru-RU"/>
              </w:rPr>
              <w:t xml:space="preserve"> государств отдельных видов радиоэлектронной продукции в порядке, установленном Постановлением Правительства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lastRenderedPageBreak/>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lastRenderedPageBreak/>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181520000031052600100100090012620242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нефинансовых активов, 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w:t>
            </w:r>
            <w:r w:rsidRPr="00EE215B">
              <w:rPr>
                <w:rFonts w:ascii="Times New Roman" w:eastAsia="Times New Roman" w:hAnsi="Times New Roman" w:cs="Times New Roman"/>
                <w:sz w:val="12"/>
                <w:szCs w:val="12"/>
                <w:lang w:eastAsia="ru-RU"/>
              </w:rPr>
              <w:lastRenderedPageBreak/>
              <w:t>и отдельных этапов) 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14000.00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420000.00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и условия допуска в соответствии с </w:t>
            </w:r>
            <w:r w:rsidRPr="00EE215B">
              <w:rPr>
                <w:rFonts w:ascii="Times New Roman" w:eastAsia="Times New Roman" w:hAnsi="Times New Roman" w:cs="Times New Roman"/>
                <w:sz w:val="12"/>
                <w:szCs w:val="12"/>
                <w:lang w:eastAsia="ru-RU"/>
              </w:rPr>
              <w:lastRenderedPageBreak/>
              <w:t>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w:t>
            </w:r>
            <w:r w:rsidRPr="00EE215B">
              <w:rPr>
                <w:rFonts w:ascii="Times New Roman" w:eastAsia="Times New Roman" w:hAnsi="Times New Roman" w:cs="Times New Roman"/>
                <w:sz w:val="12"/>
                <w:szCs w:val="12"/>
                <w:lang w:eastAsia="ru-RU"/>
              </w:rPr>
              <w:lastRenderedPageBreak/>
              <w:t>муниципальных нужд» (далее – Постановление №968</w:t>
            </w:r>
            <w:proofErr w:type="gramEnd"/>
            <w:r w:rsidRPr="00EE215B">
              <w:rPr>
                <w:rFonts w:ascii="Times New Roman" w:eastAsia="Times New Roman" w:hAnsi="Times New Roman" w:cs="Times New Roman"/>
                <w:sz w:val="12"/>
                <w:szCs w:val="12"/>
                <w:lang w:eastAsia="ru-RU"/>
              </w:rPr>
              <w:t xml:space="preserve">)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государств, для целей осуществления закупок для обеспечения государственных и муниципальных нужд.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Участн</w:t>
            </w:r>
            <w:r w:rsidRPr="00EE215B">
              <w:rPr>
                <w:rFonts w:ascii="Times New Roman" w:eastAsia="Times New Roman" w:hAnsi="Times New Roman" w:cs="Times New Roman"/>
                <w:sz w:val="12"/>
                <w:szCs w:val="12"/>
                <w:lang w:eastAsia="ru-RU"/>
              </w:rPr>
              <w:lastRenderedPageBreak/>
              <w:t>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w:t>
            </w:r>
            <w:proofErr w:type="gramEnd"/>
            <w:r w:rsidRPr="00EE215B">
              <w:rPr>
                <w:rFonts w:ascii="Times New Roman" w:eastAsia="Times New Roman" w:hAnsi="Times New Roman" w:cs="Times New Roman"/>
                <w:sz w:val="12"/>
                <w:szCs w:val="12"/>
                <w:lang w:eastAsia="ru-RU"/>
              </w:rPr>
              <w:t xml:space="preserve"> соответствии с пунктом 4 Постановления №968 в случае если заявка, которая содержит предложение о поставке отдельных видов радиоэлектронной продукции, включенных в перече</w:t>
            </w:r>
            <w:r w:rsidRPr="00EE215B">
              <w:rPr>
                <w:rFonts w:ascii="Times New Roman" w:eastAsia="Times New Roman" w:hAnsi="Times New Roman" w:cs="Times New Roman"/>
                <w:sz w:val="12"/>
                <w:szCs w:val="12"/>
                <w:lang w:eastAsia="ru-RU"/>
              </w:rPr>
              <w:lastRenderedPageBreak/>
              <w:t>нь и происходящих из иностранных государств, не отклоняется в соответствии с установленными Постановлением №968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Минэкономразвития России (Приказ Минэкономразвития России от 25.03.2</w:t>
            </w:r>
            <w:r w:rsidRPr="00EE215B">
              <w:rPr>
                <w:rFonts w:ascii="Times New Roman" w:eastAsia="Times New Roman" w:hAnsi="Times New Roman" w:cs="Times New Roman"/>
                <w:sz w:val="12"/>
                <w:szCs w:val="12"/>
                <w:lang w:eastAsia="ru-RU"/>
              </w:rPr>
              <w:lastRenderedPageBreak/>
              <w:t>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Отмена заказчиком закупки, предусмотренной планом-графиком закупок</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Отмена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нефинансовых активов, согласно спецификации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В соответствии со </w:t>
            </w:r>
            <w:r w:rsidRPr="00EE215B">
              <w:rPr>
                <w:rFonts w:ascii="Times New Roman" w:eastAsia="Times New Roman" w:hAnsi="Times New Roman" w:cs="Times New Roman"/>
                <w:sz w:val="12"/>
                <w:szCs w:val="12"/>
                <w:lang w:eastAsia="ru-RU"/>
              </w:rPr>
              <w:lastRenderedPageBreak/>
              <w:t>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181520000031052600100100110012229244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канцелярских принадлежностей для нужд Управления Федеральной налоговой службы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спецификации товара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270444.05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164195.56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164195.56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К указанному сроку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2704.44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81133.22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Использование экономии, полученной при осуществлении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Принадлежности канцелярские или школьные пластмассовые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181520000031052600100100120014120244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Текущий ремонт административного здания УФНС России по </w:t>
            </w:r>
            <w:r w:rsidRPr="00EE215B">
              <w:rPr>
                <w:rFonts w:ascii="Times New Roman" w:eastAsia="Times New Roman" w:hAnsi="Times New Roman" w:cs="Times New Roman"/>
                <w:sz w:val="12"/>
                <w:szCs w:val="12"/>
                <w:lang w:eastAsia="ru-RU"/>
              </w:rPr>
              <w:lastRenderedPageBreak/>
              <w:t>Нижегородской области по адресу: г.Н.Новгород,ул</w:t>
            </w:r>
            <w:proofErr w:type="gramStart"/>
            <w:r w:rsidRPr="00EE215B">
              <w:rPr>
                <w:rFonts w:ascii="Times New Roman" w:eastAsia="Times New Roman" w:hAnsi="Times New Roman" w:cs="Times New Roman"/>
                <w:sz w:val="12"/>
                <w:szCs w:val="12"/>
                <w:lang w:eastAsia="ru-RU"/>
              </w:rPr>
              <w:t>.М</w:t>
            </w:r>
            <w:proofErr w:type="gramEnd"/>
            <w:r w:rsidRPr="00EE215B">
              <w:rPr>
                <w:rFonts w:ascii="Times New Roman" w:eastAsia="Times New Roman" w:hAnsi="Times New Roman" w:cs="Times New Roman"/>
                <w:sz w:val="12"/>
                <w:szCs w:val="12"/>
                <w:lang w:eastAsia="ru-RU"/>
              </w:rPr>
              <w:t>инина,д.20 (отделочные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207821.60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175608.73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175608.73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w:t>
            </w:r>
            <w:r w:rsidRPr="00EE215B">
              <w:rPr>
                <w:rFonts w:ascii="Times New Roman" w:eastAsia="Times New Roman" w:hAnsi="Times New Roman" w:cs="Times New Roman"/>
                <w:sz w:val="12"/>
                <w:szCs w:val="12"/>
                <w:lang w:eastAsia="ru-RU"/>
              </w:rPr>
              <w:lastRenderedPageBreak/>
              <w:t xml:space="preserve">(выполнения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30.06.2018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2078.22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62346.48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Использование в соответствии с законо</w:t>
            </w:r>
            <w:r w:rsidRPr="00EE215B">
              <w:rPr>
                <w:rFonts w:ascii="Times New Roman" w:eastAsia="Times New Roman" w:hAnsi="Times New Roman" w:cs="Times New Roman"/>
                <w:sz w:val="12"/>
                <w:szCs w:val="12"/>
                <w:lang w:eastAsia="ru-RU"/>
              </w:rPr>
              <w:lastRenderedPageBreak/>
              <w:t>дательством Российской Федерации экономии, полученной при осуществлении закупки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Использование экономии, полученной при осуществлении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Текущий ремонт административного здания УФНС России по Нижегородской области по адресу: г.Н.Новгород,ул</w:t>
            </w:r>
            <w:proofErr w:type="gramStart"/>
            <w:r w:rsidRPr="00EE215B">
              <w:rPr>
                <w:rFonts w:ascii="Times New Roman" w:eastAsia="Times New Roman" w:hAnsi="Times New Roman" w:cs="Times New Roman"/>
                <w:sz w:val="12"/>
                <w:szCs w:val="12"/>
                <w:lang w:eastAsia="ru-RU"/>
              </w:rPr>
              <w:t>.М</w:t>
            </w:r>
            <w:proofErr w:type="gramEnd"/>
            <w:r w:rsidRPr="00EE215B">
              <w:rPr>
                <w:rFonts w:ascii="Times New Roman" w:eastAsia="Times New Roman" w:hAnsi="Times New Roman" w:cs="Times New Roman"/>
                <w:sz w:val="12"/>
                <w:szCs w:val="12"/>
                <w:lang w:eastAsia="ru-RU"/>
              </w:rPr>
              <w:t>инина,д.20 (отделочные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181520000031052600100100130012630242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нефинансовых активов в сфере информационно-коммуникационных технологи</w:t>
            </w:r>
            <w:r w:rsidRPr="00EE215B">
              <w:rPr>
                <w:rFonts w:ascii="Times New Roman" w:eastAsia="Times New Roman" w:hAnsi="Times New Roman" w:cs="Times New Roman"/>
                <w:sz w:val="12"/>
                <w:szCs w:val="12"/>
                <w:lang w:eastAsia="ru-RU"/>
              </w:rPr>
              <w:lastRenderedPageBreak/>
              <w:t>й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w:t>
            </w:r>
            <w:r w:rsidRPr="00EE215B">
              <w:rPr>
                <w:rFonts w:ascii="Times New Roman" w:eastAsia="Times New Roman" w:hAnsi="Times New Roman" w:cs="Times New Roman"/>
                <w:sz w:val="12"/>
                <w:szCs w:val="12"/>
                <w:lang w:eastAsia="ru-RU"/>
              </w:rPr>
              <w:lastRenderedPageBreak/>
              <w:t xml:space="preserve">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5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1308.00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39240.00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Запрет на допуск товаров, услуг при осуществлении закупо</w:t>
            </w:r>
            <w:r w:rsidRPr="00EE215B">
              <w:rPr>
                <w:rFonts w:ascii="Times New Roman" w:eastAsia="Times New Roman" w:hAnsi="Times New Roman" w:cs="Times New Roman"/>
                <w:sz w:val="12"/>
                <w:szCs w:val="12"/>
                <w:lang w:eastAsia="ru-RU"/>
              </w:rPr>
              <w:lastRenderedPageBreak/>
              <w:t>к, а также ограничения и условия допуска в соответствии 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w:t>
            </w:r>
            <w:r w:rsidRPr="00EE215B">
              <w:rPr>
                <w:rFonts w:ascii="Times New Roman" w:eastAsia="Times New Roman" w:hAnsi="Times New Roman" w:cs="Times New Roman"/>
                <w:sz w:val="12"/>
                <w:szCs w:val="12"/>
                <w:lang w:eastAsia="ru-RU"/>
              </w:rPr>
              <w:lastRenderedPageBreak/>
              <w:t>для целей осуществления закупок для обеспечения государственных и муниципальных нужд» (далее – Постановление №968</w:t>
            </w:r>
            <w:proofErr w:type="gramEnd"/>
            <w:r w:rsidRPr="00EE215B">
              <w:rPr>
                <w:rFonts w:ascii="Times New Roman" w:eastAsia="Times New Roman" w:hAnsi="Times New Roman" w:cs="Times New Roman"/>
                <w:sz w:val="12"/>
                <w:szCs w:val="12"/>
                <w:lang w:eastAsia="ru-RU"/>
              </w:rPr>
              <w:t>)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государств, для целей осуществления закупок для обеспе</w:t>
            </w:r>
            <w:r w:rsidRPr="00EE215B">
              <w:rPr>
                <w:rFonts w:ascii="Times New Roman" w:eastAsia="Times New Roman" w:hAnsi="Times New Roman" w:cs="Times New Roman"/>
                <w:sz w:val="12"/>
                <w:szCs w:val="12"/>
                <w:lang w:eastAsia="ru-RU"/>
              </w:rPr>
              <w:lastRenderedPageBreak/>
              <w:t>чения государственных и муниципальных нужд.</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w:t>
            </w:r>
            <w:proofErr w:type="gramEnd"/>
            <w:r w:rsidRPr="00EE215B">
              <w:rPr>
                <w:rFonts w:ascii="Times New Roman" w:eastAsia="Times New Roman" w:hAnsi="Times New Roman" w:cs="Times New Roman"/>
                <w:sz w:val="12"/>
                <w:szCs w:val="12"/>
                <w:lang w:eastAsia="ru-RU"/>
              </w:rPr>
              <w:t xml:space="preserve"> соответствии с пунктом 4 Постановления №968 в случае если заявка, которая содержит предложение о постав</w:t>
            </w:r>
            <w:r w:rsidRPr="00EE215B">
              <w:rPr>
                <w:rFonts w:ascii="Times New Roman" w:eastAsia="Times New Roman" w:hAnsi="Times New Roman" w:cs="Times New Roman"/>
                <w:sz w:val="12"/>
                <w:szCs w:val="12"/>
                <w:lang w:eastAsia="ru-RU"/>
              </w:rPr>
              <w:lastRenderedPageBreak/>
              <w:t xml:space="preserve">ке отдельных видов радиоэлектронной продукции, включенных в перечень и происходящих из иностранных государств, не отклоняется в соответствии с установленными Постановлением №968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w:t>
            </w:r>
            <w:r w:rsidRPr="00EE215B">
              <w:rPr>
                <w:rFonts w:ascii="Times New Roman" w:eastAsia="Times New Roman" w:hAnsi="Times New Roman" w:cs="Times New Roman"/>
                <w:sz w:val="12"/>
                <w:szCs w:val="12"/>
                <w:lang w:eastAsia="ru-RU"/>
              </w:rPr>
              <w:lastRenderedPageBreak/>
              <w:t>Минэкономразвития России (Приказ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t xml:space="preserve">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Возникновение иных обстоятельств, предвидеть которые на </w:t>
            </w:r>
            <w:r w:rsidRPr="00EE215B">
              <w:rPr>
                <w:rFonts w:ascii="Times New Roman" w:eastAsia="Times New Roman" w:hAnsi="Times New Roman" w:cs="Times New Roman"/>
                <w:sz w:val="12"/>
                <w:szCs w:val="12"/>
                <w:lang w:eastAsia="ru-RU"/>
              </w:rPr>
              <w:lastRenderedPageBreak/>
              <w:t>дату утверждения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нефинансовых активов в сфере информационно-коммуникационных технологи</w:t>
            </w:r>
            <w:r w:rsidRPr="00EE215B">
              <w:rPr>
                <w:rFonts w:ascii="Times New Roman" w:eastAsia="Times New Roman" w:hAnsi="Times New Roman" w:cs="Times New Roman"/>
                <w:sz w:val="12"/>
                <w:szCs w:val="12"/>
                <w:lang w:eastAsia="ru-RU"/>
              </w:rPr>
              <w:lastRenderedPageBreak/>
              <w:t>й согласно спецификации для нужд УФНС России по Нижегородской области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181520000031052600100100140012620242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сканеров </w:t>
            </w:r>
            <w:proofErr w:type="gramStart"/>
            <w:r w:rsidRPr="00EE215B">
              <w:rPr>
                <w:rFonts w:ascii="Times New Roman" w:eastAsia="Times New Roman" w:hAnsi="Times New Roman" w:cs="Times New Roman"/>
                <w:sz w:val="12"/>
                <w:szCs w:val="12"/>
                <w:lang w:eastAsia="ru-RU"/>
              </w:rPr>
              <w:t>двухмерного</w:t>
            </w:r>
            <w:proofErr w:type="gramEnd"/>
            <w:r w:rsidRPr="00EE215B">
              <w:rPr>
                <w:rFonts w:ascii="Times New Roman" w:eastAsia="Times New Roman" w:hAnsi="Times New Roman" w:cs="Times New Roman"/>
                <w:sz w:val="12"/>
                <w:szCs w:val="12"/>
                <w:lang w:eastAsia="ru-RU"/>
              </w:rPr>
              <w:t xml:space="preserve"> штрих-кода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 соответствии со спецификацией в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424017.00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424017.00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424017.00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w:t>
            </w:r>
            <w:r w:rsidRPr="00EE215B">
              <w:rPr>
                <w:rFonts w:ascii="Times New Roman" w:eastAsia="Times New Roman" w:hAnsi="Times New Roman" w:cs="Times New Roman"/>
                <w:sz w:val="12"/>
                <w:szCs w:val="12"/>
                <w:lang w:eastAsia="ru-RU"/>
              </w:rPr>
              <w:lastRenderedPageBreak/>
              <w:t>ния услуг): В течение 5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4240.17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127205.10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lastRenderedPageBreak/>
              <w:t>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roofErr w:type="gramEnd"/>
            <w:r w:rsidRPr="00EE215B">
              <w:rPr>
                <w:rFonts w:ascii="Times New Roman" w:eastAsia="Times New Roman" w:hAnsi="Times New Roman" w:cs="Times New Roman"/>
                <w:sz w:val="12"/>
                <w:szCs w:val="12"/>
                <w:lang w:eastAsia="ru-RU"/>
              </w:rPr>
              <w:t xml:space="preserve">) установлены ограничения </w:t>
            </w:r>
            <w:r w:rsidRPr="00EE215B">
              <w:rPr>
                <w:rFonts w:ascii="Times New Roman" w:eastAsia="Times New Roman" w:hAnsi="Times New Roman" w:cs="Times New Roman"/>
                <w:sz w:val="12"/>
                <w:szCs w:val="12"/>
                <w:lang w:eastAsia="ru-RU"/>
              </w:rPr>
              <w:lastRenderedPageBreak/>
              <w:t>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государств, для целей осуществления закупок для обеспечения государственных и муниципальных нужд.</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Участникам, заявки или окончательные предложения которых содержат предложения </w:t>
            </w:r>
            <w:r w:rsidRPr="00EE215B">
              <w:rPr>
                <w:rFonts w:ascii="Times New Roman" w:eastAsia="Times New Roman" w:hAnsi="Times New Roman" w:cs="Times New Roman"/>
                <w:sz w:val="12"/>
                <w:szCs w:val="12"/>
                <w:lang w:eastAsia="ru-RU"/>
              </w:rPr>
              <w:lastRenderedPageBreak/>
              <w:t>о поставке товаров в соответствии с приказом Минэкономразвития России № 155 от 25.03.2014</w:t>
            </w:r>
            <w:proofErr w:type="gramStart"/>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w:t>
            </w:r>
            <w:proofErr w:type="gramEnd"/>
            <w:r w:rsidRPr="00EE215B">
              <w:rPr>
                <w:rFonts w:ascii="Times New Roman" w:eastAsia="Times New Roman" w:hAnsi="Times New Roman" w:cs="Times New Roman"/>
                <w:sz w:val="12"/>
                <w:szCs w:val="12"/>
                <w:lang w:eastAsia="ru-RU"/>
              </w:rPr>
              <w:t xml:space="preserve"> соответствии с пунктом 4 Постановления №968 в случае если заявка, которая содержит предложение о поставке отдельных видов радиоэлектронной продукции, включенных в перечень и происходящих из иностранных государств, не отклоняется в соответствии с </w:t>
            </w:r>
            <w:r w:rsidRPr="00EE215B">
              <w:rPr>
                <w:rFonts w:ascii="Times New Roman" w:eastAsia="Times New Roman" w:hAnsi="Times New Roman" w:cs="Times New Roman"/>
                <w:sz w:val="12"/>
                <w:szCs w:val="12"/>
                <w:lang w:eastAsia="ru-RU"/>
              </w:rPr>
              <w:lastRenderedPageBreak/>
              <w:t xml:space="preserve">установленными Постановлением №968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Минэкономразвития России (Приказ Минэкономразвития России от 25.03.2014 №155 «Об условиях допуска товаров, происходящих из иностранных </w:t>
            </w:r>
            <w:r w:rsidRPr="00EE215B">
              <w:rPr>
                <w:rFonts w:ascii="Times New Roman" w:eastAsia="Times New Roman" w:hAnsi="Times New Roman" w:cs="Times New Roman"/>
                <w:sz w:val="12"/>
                <w:szCs w:val="12"/>
                <w:lang w:eastAsia="ru-RU"/>
              </w:rPr>
              <w:lastRenderedPageBreak/>
              <w:t>государств, для целей осуществления закупок товаров, работ, услуг для обеспечения государственных и муниципальных нужд»</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использование экономии, полученной при </w:t>
            </w:r>
            <w:r w:rsidRPr="00EE215B">
              <w:rPr>
                <w:rFonts w:ascii="Times New Roman" w:eastAsia="Times New Roman" w:hAnsi="Times New Roman" w:cs="Times New Roman"/>
                <w:sz w:val="12"/>
                <w:szCs w:val="12"/>
                <w:lang w:eastAsia="ru-RU"/>
              </w:rPr>
              <w:lastRenderedPageBreak/>
              <w:t>осуществлении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сканеров </w:t>
            </w:r>
            <w:proofErr w:type="gramStart"/>
            <w:r w:rsidRPr="00EE215B">
              <w:rPr>
                <w:rFonts w:ascii="Times New Roman" w:eastAsia="Times New Roman" w:hAnsi="Times New Roman" w:cs="Times New Roman"/>
                <w:sz w:val="12"/>
                <w:szCs w:val="12"/>
                <w:lang w:eastAsia="ru-RU"/>
              </w:rPr>
              <w:t>двухмерного</w:t>
            </w:r>
            <w:proofErr w:type="gramEnd"/>
            <w:r w:rsidRPr="00EE215B">
              <w:rPr>
                <w:rFonts w:ascii="Times New Roman" w:eastAsia="Times New Roman" w:hAnsi="Times New Roman" w:cs="Times New Roman"/>
                <w:sz w:val="12"/>
                <w:szCs w:val="12"/>
                <w:lang w:eastAsia="ru-RU"/>
              </w:rPr>
              <w:t xml:space="preserve"> штрих-кода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181520000031052600100100150012620242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средств вычислительной техники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185783.40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185783.40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185783.40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Планируемый срок </w:t>
            </w:r>
            <w:r w:rsidRPr="00EE215B">
              <w:rPr>
                <w:rFonts w:ascii="Times New Roman" w:eastAsia="Times New Roman" w:hAnsi="Times New Roman" w:cs="Times New Roman"/>
                <w:sz w:val="12"/>
                <w:szCs w:val="12"/>
                <w:lang w:eastAsia="ru-RU"/>
              </w:rPr>
              <w:lastRenderedPageBreak/>
              <w:t>(сроки отдельных этапов) 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1857.83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55735.02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 xml:space="preserve">Запрет на допуск товаров, услуг при осуществлении закупок, а также ограничения и условия допуска в соответствии </w:t>
            </w:r>
            <w:r w:rsidRPr="00EE215B">
              <w:rPr>
                <w:rFonts w:ascii="Times New Roman" w:eastAsia="Times New Roman" w:hAnsi="Times New Roman" w:cs="Times New Roman"/>
                <w:sz w:val="12"/>
                <w:szCs w:val="12"/>
                <w:lang w:eastAsia="ru-RU"/>
              </w:rPr>
              <w:lastRenderedPageBreak/>
              <w:t>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 постановлением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w:t>
            </w:r>
            <w:r w:rsidRPr="00EE215B">
              <w:rPr>
                <w:rFonts w:ascii="Times New Roman" w:eastAsia="Times New Roman" w:hAnsi="Times New Roman" w:cs="Times New Roman"/>
                <w:sz w:val="12"/>
                <w:szCs w:val="12"/>
                <w:lang w:eastAsia="ru-RU"/>
              </w:rPr>
              <w:lastRenderedPageBreak/>
              <w:t>ных и муниципальных нужд» (далее – Постановление №968</w:t>
            </w:r>
            <w:proofErr w:type="gramEnd"/>
            <w:r w:rsidRPr="00EE215B">
              <w:rPr>
                <w:rFonts w:ascii="Times New Roman" w:eastAsia="Times New Roman" w:hAnsi="Times New Roman" w:cs="Times New Roman"/>
                <w:sz w:val="12"/>
                <w:szCs w:val="12"/>
                <w:lang w:eastAsia="ru-RU"/>
              </w:rPr>
              <w:t>)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иностранных государств, для целей осуществления закупок для обеспечения государственных и муниципальных нужд.</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lastRenderedPageBreak/>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w:t>
            </w:r>
            <w:proofErr w:type="gramEnd"/>
            <w:r w:rsidRPr="00EE215B">
              <w:rPr>
                <w:rFonts w:ascii="Times New Roman" w:eastAsia="Times New Roman" w:hAnsi="Times New Roman" w:cs="Times New Roman"/>
                <w:sz w:val="12"/>
                <w:szCs w:val="12"/>
                <w:lang w:eastAsia="ru-RU"/>
              </w:rPr>
              <w:t xml:space="preserve"> соответствии с пунктом 4 Постановления №968 в случае если заявка, которая содержит предложение о поставке отдельных видов радиоэлектронной продукции, включенных в </w:t>
            </w:r>
            <w:r w:rsidRPr="00EE215B">
              <w:rPr>
                <w:rFonts w:ascii="Times New Roman" w:eastAsia="Times New Roman" w:hAnsi="Times New Roman" w:cs="Times New Roman"/>
                <w:sz w:val="12"/>
                <w:szCs w:val="12"/>
                <w:lang w:eastAsia="ru-RU"/>
              </w:rPr>
              <w:lastRenderedPageBreak/>
              <w:t xml:space="preserve">перечень и происходящих из иностранных государств, не отклоняется в соответствии с установленными Постановлением №968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Минэкономразвития России (Приказ Минэкономразвития России от </w:t>
            </w:r>
            <w:r w:rsidRPr="00EE215B">
              <w:rPr>
                <w:rFonts w:ascii="Times New Roman" w:eastAsia="Times New Roman" w:hAnsi="Times New Roman" w:cs="Times New Roman"/>
                <w:sz w:val="12"/>
                <w:szCs w:val="12"/>
                <w:lang w:eastAsia="ru-RU"/>
              </w:rPr>
              <w:lastRenderedPageBreak/>
              <w:t>25.03.2014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lastRenderedPageBreak/>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иных существенных обстоятельств, предвидеть которые на дату утверждения плана закупок было невозможно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средств вычислительной техники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181520000031052600100100160015829242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неисключительных </w:t>
            </w:r>
            <w:r w:rsidRPr="00EE215B">
              <w:rPr>
                <w:rFonts w:ascii="Times New Roman" w:eastAsia="Times New Roman" w:hAnsi="Times New Roman" w:cs="Times New Roman"/>
                <w:sz w:val="12"/>
                <w:szCs w:val="12"/>
                <w:lang w:eastAsia="ru-RU"/>
              </w:rPr>
              <w:lastRenderedPageBreak/>
              <w:t>прав по лицензионному программному обеспечению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166319.80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166319.80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166319.80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Периодичность поста</w:t>
            </w:r>
            <w:r w:rsidRPr="00EE215B">
              <w:rPr>
                <w:rFonts w:ascii="Times New Roman" w:eastAsia="Times New Roman" w:hAnsi="Times New Roman" w:cs="Times New Roman"/>
                <w:sz w:val="12"/>
                <w:szCs w:val="12"/>
                <w:lang w:eastAsia="ru-RU"/>
              </w:rPr>
              <w:lastRenderedPageBreak/>
              <w:t xml:space="preserve">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1663.20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49895.94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w:t>
            </w:r>
            <w:r w:rsidRPr="00EE215B">
              <w:rPr>
                <w:rFonts w:ascii="Times New Roman" w:eastAsia="Times New Roman" w:hAnsi="Times New Roman" w:cs="Times New Roman"/>
                <w:sz w:val="12"/>
                <w:szCs w:val="12"/>
                <w:lang w:eastAsia="ru-RU"/>
              </w:rPr>
              <w:lastRenderedPageBreak/>
              <w:t>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Запрет на допуск товаро</w:t>
            </w:r>
            <w:r w:rsidRPr="00EE215B">
              <w:rPr>
                <w:rFonts w:ascii="Times New Roman" w:eastAsia="Times New Roman" w:hAnsi="Times New Roman" w:cs="Times New Roman"/>
                <w:sz w:val="12"/>
                <w:szCs w:val="12"/>
                <w:lang w:eastAsia="ru-RU"/>
              </w:rPr>
              <w:lastRenderedPageBreak/>
              <w:t>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В соответствии с Постановление Правительства РФ от 16.11.2015 №1236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Возникновение иных </w:t>
            </w:r>
            <w:r w:rsidRPr="00EE215B">
              <w:rPr>
                <w:rFonts w:ascii="Times New Roman" w:eastAsia="Times New Roman" w:hAnsi="Times New Roman" w:cs="Times New Roman"/>
                <w:sz w:val="12"/>
                <w:szCs w:val="12"/>
                <w:lang w:eastAsia="ru-RU"/>
              </w:rPr>
              <w:lastRenderedPageBreak/>
              <w:t>обстоятельств, предвидеть которые на дату утверждения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непредвидимых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неисключительных прав по лицензионному программному обеспечению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181520000031052600100100170012620242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рабочих станций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1382832.00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1382832.00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1382832.00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10 рабочих дней со дня заключения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13828.32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414849.60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 постановлением Правительства Российской Федерации от 26.09.2016 №968 «Об ограничениях и условиях допуска отдельных видов радиоэ</w:t>
            </w:r>
            <w:r w:rsidRPr="00EE215B">
              <w:rPr>
                <w:rFonts w:ascii="Times New Roman" w:eastAsia="Times New Roman" w:hAnsi="Times New Roman" w:cs="Times New Roman"/>
                <w:sz w:val="12"/>
                <w:szCs w:val="12"/>
                <w:lang w:eastAsia="ru-RU"/>
              </w:rPr>
              <w:lastRenderedPageBreak/>
              <w:t>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roofErr w:type="gramEnd"/>
            <w:r w:rsidRPr="00EE215B">
              <w:rPr>
                <w:rFonts w:ascii="Times New Roman" w:eastAsia="Times New Roman" w:hAnsi="Times New Roman" w:cs="Times New Roman"/>
                <w:sz w:val="12"/>
                <w:szCs w:val="12"/>
                <w:lang w:eastAsia="ru-RU"/>
              </w:rPr>
              <w:t>) установлены ограничения и условия допуска отдельных видов радиоэлектронной продукции, включенных в перечень, утвержденный Постановлением №968, и происходящих из иностр</w:t>
            </w:r>
            <w:r w:rsidRPr="00EE215B">
              <w:rPr>
                <w:rFonts w:ascii="Times New Roman" w:eastAsia="Times New Roman" w:hAnsi="Times New Roman" w:cs="Times New Roman"/>
                <w:sz w:val="12"/>
                <w:szCs w:val="12"/>
                <w:lang w:eastAsia="ru-RU"/>
              </w:rPr>
              <w:lastRenderedPageBreak/>
              <w:t>анных государств, для целей осуществления закупок для обеспечения государственных и муниципальных нужд</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w:t>
            </w:r>
            <w:proofErr w:type="gramEnd"/>
            <w:r w:rsidRPr="00EE215B">
              <w:rPr>
                <w:rFonts w:ascii="Times New Roman" w:eastAsia="Times New Roman" w:hAnsi="Times New Roman" w:cs="Times New Roman"/>
                <w:sz w:val="12"/>
                <w:szCs w:val="12"/>
                <w:lang w:eastAsia="ru-RU"/>
              </w:rPr>
              <w:t xml:space="preserve"> соответствии с пунктом 4 Постановления №968 в </w:t>
            </w:r>
            <w:r w:rsidRPr="00EE215B">
              <w:rPr>
                <w:rFonts w:ascii="Times New Roman" w:eastAsia="Times New Roman" w:hAnsi="Times New Roman" w:cs="Times New Roman"/>
                <w:sz w:val="12"/>
                <w:szCs w:val="12"/>
                <w:lang w:eastAsia="ru-RU"/>
              </w:rPr>
              <w:lastRenderedPageBreak/>
              <w:t xml:space="preserve">случае если </w:t>
            </w:r>
            <w:proofErr w:type="gramStart"/>
            <w:r w:rsidRPr="00EE215B">
              <w:rPr>
                <w:rFonts w:ascii="Times New Roman" w:eastAsia="Times New Roman" w:hAnsi="Times New Roman" w:cs="Times New Roman"/>
                <w:sz w:val="12"/>
                <w:szCs w:val="12"/>
                <w:lang w:eastAsia="ru-RU"/>
              </w:rPr>
              <w:t xml:space="preserve">заявка, которая содержит предложение о поставке отдельных видов радиоэлектронной продукции, включенных в перечень и происходящих из иностранных государств, не отклоняется в соответствии с установленными Постановлением №968 ограничениями, применяются условия допуска для целей осуществления закупок товаров, происходящих из иностранного </w:t>
            </w:r>
            <w:r w:rsidRPr="00EE215B">
              <w:rPr>
                <w:rFonts w:ascii="Times New Roman" w:eastAsia="Times New Roman" w:hAnsi="Times New Roman" w:cs="Times New Roman"/>
                <w:sz w:val="12"/>
                <w:szCs w:val="12"/>
                <w:lang w:eastAsia="ru-RU"/>
              </w:rPr>
              <w:lastRenderedPageBreak/>
              <w:t>государства или группы иностранных государств, установленные Минэкономразвития России (Приказ Минэкономразвития России от 25.03.2014 №155 «Об условиях допуска товаров, происходящих из иностранных государств</w:t>
            </w:r>
            <w:proofErr w:type="gramEnd"/>
            <w:r w:rsidRPr="00EE215B">
              <w:rPr>
                <w:rFonts w:ascii="Times New Roman" w:eastAsia="Times New Roman" w:hAnsi="Times New Roman" w:cs="Times New Roman"/>
                <w:sz w:val="12"/>
                <w:szCs w:val="12"/>
                <w:lang w:eastAsia="ru-RU"/>
              </w:rPr>
              <w:t>, для целей осуществления закупок товаров, работ, услуг для обеспечения государственных и муниципальных нужд»</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иных существенных обстоятельств, предвидеть которые на дату утверждения плана закупок было невозможно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рабочих станций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181520000031052600100100180012910244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легкового автомобиля, 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Поставка товара по настоящему Контракту осуществляется в срок до 15 декабря 2018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Запрет установлен в соответствии с Постановлением Правительства РФ от </w:t>
            </w:r>
            <w:r w:rsidRPr="00EE215B">
              <w:rPr>
                <w:rFonts w:ascii="Times New Roman" w:eastAsia="Times New Roman" w:hAnsi="Times New Roman" w:cs="Times New Roman"/>
                <w:sz w:val="12"/>
                <w:szCs w:val="12"/>
                <w:lang w:eastAsia="ru-RU"/>
              </w:rPr>
              <w:lastRenderedPageBreak/>
              <w:t>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легкового автомобиля, согласно спецификации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Согласно </w:t>
            </w:r>
            <w:r w:rsidRPr="00EE215B">
              <w:rPr>
                <w:rFonts w:ascii="Times New Roman" w:eastAsia="Times New Roman" w:hAnsi="Times New Roman" w:cs="Times New Roman"/>
                <w:sz w:val="12"/>
                <w:szCs w:val="12"/>
                <w:lang w:eastAsia="ru-RU"/>
              </w:rPr>
              <w:lastRenderedPageBreak/>
              <w:t>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181520000031052600100100190011712244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2906830.50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2906830.50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2906830.50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Периодичность поставки товаров (выполнения работ, оказания услуг): В течени</w:t>
            </w:r>
            <w:proofErr w:type="gramStart"/>
            <w:r w:rsidRPr="00EE215B">
              <w:rPr>
                <w:rFonts w:ascii="Times New Roman" w:eastAsia="Times New Roman" w:hAnsi="Times New Roman" w:cs="Times New Roman"/>
                <w:sz w:val="12"/>
                <w:szCs w:val="12"/>
                <w:lang w:eastAsia="ru-RU"/>
              </w:rPr>
              <w:t>и</w:t>
            </w:r>
            <w:proofErr w:type="gramEnd"/>
            <w:r w:rsidRPr="00EE215B">
              <w:rPr>
                <w:rFonts w:ascii="Times New Roman" w:eastAsia="Times New Roman" w:hAnsi="Times New Roman" w:cs="Times New Roman"/>
                <w:sz w:val="12"/>
                <w:szCs w:val="12"/>
                <w:lang w:eastAsia="ru-RU"/>
              </w:rPr>
              <w:t xml:space="preserve"> 10 рабочих дней со дня подписания контракта</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w:t>
            </w:r>
            <w:proofErr w:type="gramStart"/>
            <w:r w:rsidRPr="00EE215B">
              <w:rPr>
                <w:rFonts w:ascii="Times New Roman" w:eastAsia="Times New Roman" w:hAnsi="Times New Roman" w:cs="Times New Roman"/>
                <w:sz w:val="12"/>
                <w:szCs w:val="12"/>
                <w:lang w:eastAsia="ru-RU"/>
              </w:rPr>
              <w:t>и</w:t>
            </w:r>
            <w:proofErr w:type="gramEnd"/>
            <w:r w:rsidRPr="00EE215B">
              <w:rPr>
                <w:rFonts w:ascii="Times New Roman" w:eastAsia="Times New Roman" w:hAnsi="Times New Roman" w:cs="Times New Roman"/>
                <w:sz w:val="12"/>
                <w:szCs w:val="12"/>
                <w:lang w:eastAsia="ru-RU"/>
              </w:rPr>
              <w:t xml:space="preserve"> 10 рабочих дней со дня подписания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29068.31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872049.15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непредвиденных обстоятельств. Использование экономии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Поставка бумаги для офисной техники </w:t>
            </w:r>
            <w:r w:rsidRPr="00EE215B">
              <w:rPr>
                <w:rFonts w:ascii="Times New Roman" w:eastAsia="Times New Roman" w:hAnsi="Times New Roman" w:cs="Times New Roman"/>
                <w:sz w:val="12"/>
                <w:szCs w:val="12"/>
                <w:lang w:eastAsia="ru-RU"/>
              </w:rPr>
              <w:lastRenderedPageBreak/>
              <w:t>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181520000031052600100100200012620242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рабочих станций, согласно спецификации, для нужд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15700192.20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15700192.20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15700192.20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Периодичность поставки товаров (выполнения работ, оказания услуг): В течени</w:t>
            </w:r>
            <w:proofErr w:type="gramStart"/>
            <w:r w:rsidRPr="00EE215B">
              <w:rPr>
                <w:rFonts w:ascii="Times New Roman" w:eastAsia="Times New Roman" w:hAnsi="Times New Roman" w:cs="Times New Roman"/>
                <w:sz w:val="12"/>
                <w:szCs w:val="12"/>
                <w:lang w:eastAsia="ru-RU"/>
              </w:rPr>
              <w:t>и</w:t>
            </w:r>
            <w:proofErr w:type="gramEnd"/>
            <w:r w:rsidRPr="00EE215B">
              <w:rPr>
                <w:rFonts w:ascii="Times New Roman" w:eastAsia="Times New Roman" w:hAnsi="Times New Roman" w:cs="Times New Roman"/>
                <w:sz w:val="12"/>
                <w:szCs w:val="12"/>
                <w:lang w:eastAsia="ru-RU"/>
              </w:rPr>
              <w:t xml:space="preserve"> 20 рабочих дней со дня заключения контракта</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157001.92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1570019.22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В соответствии с постановлением Правительства Российской Федерации от 26.09.2016 №968 </w:t>
            </w:r>
            <w:r w:rsidRPr="00EE215B">
              <w:rPr>
                <w:rFonts w:ascii="Times New Roman" w:eastAsia="Times New Roman" w:hAnsi="Times New Roman" w:cs="Times New Roman"/>
                <w:sz w:val="12"/>
                <w:szCs w:val="12"/>
                <w:lang w:eastAsia="ru-RU"/>
              </w:rPr>
              <w:lastRenderedPageBreak/>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roofErr w:type="gramEnd"/>
            <w:r w:rsidRPr="00EE215B">
              <w:rPr>
                <w:rFonts w:ascii="Times New Roman" w:eastAsia="Times New Roman" w:hAnsi="Times New Roman" w:cs="Times New Roman"/>
                <w:sz w:val="12"/>
                <w:szCs w:val="12"/>
                <w:lang w:eastAsia="ru-RU"/>
              </w:rPr>
              <w:t xml:space="preserve">) </w:t>
            </w:r>
            <w:proofErr w:type="gramStart"/>
            <w:r w:rsidRPr="00EE215B">
              <w:rPr>
                <w:rFonts w:ascii="Times New Roman" w:eastAsia="Times New Roman" w:hAnsi="Times New Roman" w:cs="Times New Roman"/>
                <w:sz w:val="12"/>
                <w:szCs w:val="12"/>
                <w:lang w:eastAsia="ru-RU"/>
              </w:rPr>
              <w:t xml:space="preserve">установлены ограничения и условия допуска отдельных видов радиоэлектронной продукции, включенных в перечень, </w:t>
            </w:r>
            <w:r w:rsidRPr="00EE215B">
              <w:rPr>
                <w:rFonts w:ascii="Times New Roman" w:eastAsia="Times New Roman" w:hAnsi="Times New Roman" w:cs="Times New Roman"/>
                <w:sz w:val="12"/>
                <w:szCs w:val="12"/>
                <w:lang w:eastAsia="ru-RU"/>
              </w:rPr>
              <w:lastRenderedPageBreak/>
              <w:t>утвержденный Постановлением №968, и происходящих из иностранных государств (за исключением государств-членов Евразийского союза, для целей осуществления закупок для обеспечения государственных и муниципальных нужд.</w:t>
            </w:r>
            <w:proofErr w:type="gramEnd"/>
            <w:r w:rsidRPr="00EE215B">
              <w:rPr>
                <w:rFonts w:ascii="Times New Roman" w:eastAsia="Times New Roman" w:hAnsi="Times New Roman" w:cs="Times New Roman"/>
                <w:sz w:val="12"/>
                <w:szCs w:val="12"/>
                <w:lang w:eastAsia="ru-RU"/>
              </w:rPr>
              <w:t xml:space="preserve">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Участникам, заявки или окончательные предложения которых содержат предложения о поставке товаров в соответствии с </w:t>
            </w:r>
            <w:r w:rsidRPr="00EE215B">
              <w:rPr>
                <w:rFonts w:ascii="Times New Roman" w:eastAsia="Times New Roman" w:hAnsi="Times New Roman" w:cs="Times New Roman"/>
                <w:sz w:val="12"/>
                <w:szCs w:val="12"/>
                <w:lang w:eastAsia="ru-RU"/>
              </w:rPr>
              <w:lastRenderedPageBreak/>
              <w:t>приказом Минэкономразвития России № 155 от 25.03.2014</w:t>
            </w:r>
            <w:proofErr w:type="gramStart"/>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w:t>
            </w:r>
            <w:proofErr w:type="gramEnd"/>
            <w:r w:rsidRPr="00EE215B">
              <w:rPr>
                <w:rFonts w:ascii="Times New Roman" w:eastAsia="Times New Roman" w:hAnsi="Times New Roman" w:cs="Times New Roman"/>
                <w:sz w:val="12"/>
                <w:szCs w:val="12"/>
                <w:lang w:eastAsia="ru-RU"/>
              </w:rPr>
              <w:t xml:space="preserve"> соответствии с пунктом 3 Приказа при проведении данного аукциона, Участникам аукциона, заявки на участие в аукционе которых содержат предложения о поставке товаров, произведенных на территории государств - членов Евразийского экономического союза (ЕЭС), предоставляются преференции </w:t>
            </w:r>
            <w:r w:rsidRPr="00EE215B">
              <w:rPr>
                <w:rFonts w:ascii="Times New Roman" w:eastAsia="Times New Roman" w:hAnsi="Times New Roman" w:cs="Times New Roman"/>
                <w:sz w:val="12"/>
                <w:szCs w:val="12"/>
                <w:lang w:eastAsia="ru-RU"/>
              </w:rPr>
              <w:lastRenderedPageBreak/>
              <w:t>в отношении цены контракта в размере 15 процентов в порядке, предусмотренном пунктом 4-7 Приказа, в случае наличия в составе заявок на участие в аукционе документа, подтверждающего страну происхождения товара из государств - членов ЕЭС.</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непредвидимых обстоятельств (использование экономии)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рабочих станций, согласно спецификации, для нужд территориальных налоговых органов Нижегородской области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Функцион</w:t>
            </w:r>
            <w:r w:rsidRPr="00EE215B">
              <w:rPr>
                <w:rFonts w:ascii="Times New Roman" w:eastAsia="Times New Roman" w:hAnsi="Times New Roman" w:cs="Times New Roman"/>
                <w:sz w:val="12"/>
                <w:szCs w:val="12"/>
                <w:lang w:eastAsia="ru-RU"/>
              </w:rPr>
              <w:lastRenderedPageBreak/>
              <w:t>альные, технические, качественные, эксплуатационные характеристики: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181520000031052600100100210012620242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сканеров </w:t>
            </w:r>
            <w:proofErr w:type="gramStart"/>
            <w:r w:rsidRPr="00EE215B">
              <w:rPr>
                <w:rFonts w:ascii="Times New Roman" w:eastAsia="Times New Roman" w:hAnsi="Times New Roman" w:cs="Times New Roman"/>
                <w:sz w:val="12"/>
                <w:szCs w:val="12"/>
                <w:lang w:eastAsia="ru-RU"/>
              </w:rPr>
              <w:t>двухмерного</w:t>
            </w:r>
            <w:proofErr w:type="gramEnd"/>
            <w:r w:rsidRPr="00EE215B">
              <w:rPr>
                <w:rFonts w:ascii="Times New Roman" w:eastAsia="Times New Roman" w:hAnsi="Times New Roman" w:cs="Times New Roman"/>
                <w:sz w:val="12"/>
                <w:szCs w:val="12"/>
                <w:lang w:eastAsia="ru-RU"/>
              </w:rPr>
              <w:t xml:space="preserve"> штрих-кода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192353.63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192353.63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192353.63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Периодичность поставки товаров (выполнения работ, оказания услуг): 31.12.2018</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31.12.2018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1923.54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57706.09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 соответствии с постановлением Правительства Российской Федерации от 26.09.2</w:t>
            </w:r>
            <w:r w:rsidRPr="00EE215B">
              <w:rPr>
                <w:rFonts w:ascii="Times New Roman" w:eastAsia="Times New Roman" w:hAnsi="Times New Roman" w:cs="Times New Roman"/>
                <w:sz w:val="12"/>
                <w:szCs w:val="12"/>
                <w:lang w:eastAsia="ru-RU"/>
              </w:rPr>
              <w:lastRenderedPageBreak/>
              <w:t>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№968</w:t>
            </w:r>
            <w:proofErr w:type="gramEnd"/>
            <w:r w:rsidRPr="00EE215B">
              <w:rPr>
                <w:rFonts w:ascii="Times New Roman" w:eastAsia="Times New Roman" w:hAnsi="Times New Roman" w:cs="Times New Roman"/>
                <w:sz w:val="12"/>
                <w:szCs w:val="12"/>
                <w:lang w:eastAsia="ru-RU"/>
              </w:rPr>
              <w:t xml:space="preserve">) установлены ограничения и условия допуска отдельных видов радиоэлектронной продукции, включенных в </w:t>
            </w:r>
            <w:r w:rsidRPr="00EE215B">
              <w:rPr>
                <w:rFonts w:ascii="Times New Roman" w:eastAsia="Times New Roman" w:hAnsi="Times New Roman" w:cs="Times New Roman"/>
                <w:sz w:val="12"/>
                <w:szCs w:val="12"/>
                <w:lang w:eastAsia="ru-RU"/>
              </w:rPr>
              <w:lastRenderedPageBreak/>
              <w:t>перечень, утвержденный Постановлением №968, и происходящих из иностранных государств, для целей осуществления закупок для обеспечения государственных и муниципальных нужд.</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w:t>
            </w:r>
            <w:r w:rsidRPr="00EE215B">
              <w:rPr>
                <w:rFonts w:ascii="Times New Roman" w:eastAsia="Times New Roman" w:hAnsi="Times New Roman" w:cs="Times New Roman"/>
                <w:sz w:val="12"/>
                <w:szCs w:val="12"/>
                <w:lang w:eastAsia="ru-RU"/>
              </w:rPr>
              <w:lastRenderedPageBreak/>
              <w:t>от 25.03.2014</w:t>
            </w:r>
            <w:proofErr w:type="gramStart"/>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w:t>
            </w:r>
            <w:proofErr w:type="gramEnd"/>
            <w:r w:rsidRPr="00EE215B">
              <w:rPr>
                <w:rFonts w:ascii="Times New Roman" w:eastAsia="Times New Roman" w:hAnsi="Times New Roman" w:cs="Times New Roman"/>
                <w:sz w:val="12"/>
                <w:szCs w:val="12"/>
                <w:lang w:eastAsia="ru-RU"/>
              </w:rPr>
              <w:t xml:space="preserve"> соответствии с пунктом 4 Постановления №968 в случае если заявка, которая содержит предложение о поставке отдельных видов радиоэлектронной продукции, включенных в перечень и происходящих из иностранных государств, не отклоняется в соответствии с установленными Постановлением №968 ограничениями, применяются условия допуск</w:t>
            </w:r>
            <w:r w:rsidRPr="00EE215B">
              <w:rPr>
                <w:rFonts w:ascii="Times New Roman" w:eastAsia="Times New Roman" w:hAnsi="Times New Roman" w:cs="Times New Roman"/>
                <w:sz w:val="12"/>
                <w:szCs w:val="12"/>
                <w:lang w:eastAsia="ru-RU"/>
              </w:rPr>
              <w:lastRenderedPageBreak/>
              <w:t>а для целей осуществления закупок товаров, происходящих из иностранного государства или группы иностранных государств, установленные Минэкономразвития России (Приказ Минэкономразвития России от 25.03.2014 №155 «Об условиях допуска товаров, происходящих из иностранных государств, для целей осуществления закупок товаров, работ, услуг для обеспе</w:t>
            </w:r>
            <w:r w:rsidRPr="00EE215B">
              <w:rPr>
                <w:rFonts w:ascii="Times New Roman" w:eastAsia="Times New Roman" w:hAnsi="Times New Roman" w:cs="Times New Roman"/>
                <w:sz w:val="12"/>
                <w:szCs w:val="12"/>
                <w:lang w:eastAsia="ru-RU"/>
              </w:rPr>
              <w:lastRenderedPageBreak/>
              <w:t>чения государственных и муниципальных нужд»</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Использование экономии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сканеров </w:t>
            </w:r>
            <w:proofErr w:type="gramStart"/>
            <w:r w:rsidRPr="00EE215B">
              <w:rPr>
                <w:rFonts w:ascii="Times New Roman" w:eastAsia="Times New Roman" w:hAnsi="Times New Roman" w:cs="Times New Roman"/>
                <w:sz w:val="12"/>
                <w:szCs w:val="12"/>
                <w:lang w:eastAsia="ru-RU"/>
              </w:rPr>
              <w:t>двухмерного</w:t>
            </w:r>
            <w:proofErr w:type="gramEnd"/>
            <w:r w:rsidRPr="00EE215B">
              <w:rPr>
                <w:rFonts w:ascii="Times New Roman" w:eastAsia="Times New Roman" w:hAnsi="Times New Roman" w:cs="Times New Roman"/>
                <w:sz w:val="12"/>
                <w:szCs w:val="12"/>
                <w:lang w:eastAsia="ru-RU"/>
              </w:rPr>
              <w:t xml:space="preserve"> штрих-кода для нужд УФНС России по Нижегородской области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сканеров </w:t>
            </w:r>
            <w:proofErr w:type="gramStart"/>
            <w:r w:rsidRPr="00EE215B">
              <w:rPr>
                <w:rFonts w:ascii="Times New Roman" w:eastAsia="Times New Roman" w:hAnsi="Times New Roman" w:cs="Times New Roman"/>
                <w:sz w:val="12"/>
                <w:szCs w:val="12"/>
                <w:lang w:eastAsia="ru-RU"/>
              </w:rPr>
              <w:t>двухмерного</w:t>
            </w:r>
            <w:proofErr w:type="gramEnd"/>
            <w:r w:rsidRPr="00EE215B">
              <w:rPr>
                <w:rFonts w:ascii="Times New Roman" w:eastAsia="Times New Roman" w:hAnsi="Times New Roman" w:cs="Times New Roman"/>
                <w:sz w:val="12"/>
                <w:szCs w:val="12"/>
                <w:lang w:eastAsia="ru-RU"/>
              </w:rPr>
              <w:t xml:space="preserve"> штрих-кода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181520000031052600100100220018110244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Услуги по содержанию имущества в установленном контрактом </w:t>
            </w:r>
            <w:proofErr w:type="spellStart"/>
            <w:r w:rsidRPr="00EE215B">
              <w:rPr>
                <w:rFonts w:ascii="Times New Roman" w:eastAsia="Times New Roman" w:hAnsi="Times New Roman" w:cs="Times New Roman"/>
                <w:sz w:val="12"/>
                <w:szCs w:val="12"/>
                <w:lang w:eastAsia="ru-RU"/>
              </w:rPr>
              <w:t>объеме</w:t>
            </w:r>
            <w:proofErr w:type="gramStart"/>
            <w:r w:rsidRPr="00EE215B">
              <w:rPr>
                <w:rFonts w:ascii="Times New Roman" w:eastAsia="Times New Roman" w:hAnsi="Times New Roman" w:cs="Times New Roman"/>
                <w:sz w:val="12"/>
                <w:szCs w:val="12"/>
                <w:lang w:eastAsia="ru-RU"/>
              </w:rPr>
              <w:t>,с</w:t>
            </w:r>
            <w:proofErr w:type="spellEnd"/>
            <w:proofErr w:type="gramEnd"/>
            <w:r w:rsidRPr="00EE215B">
              <w:rPr>
                <w:rFonts w:ascii="Times New Roman" w:eastAsia="Times New Roman" w:hAnsi="Times New Roman" w:cs="Times New Roman"/>
                <w:sz w:val="12"/>
                <w:szCs w:val="12"/>
                <w:lang w:eastAsia="ru-RU"/>
              </w:rPr>
              <w:t xml:space="preserve"> установленной в контракте </w:t>
            </w:r>
            <w:proofErr w:type="spellStart"/>
            <w:r w:rsidRPr="00EE215B">
              <w:rPr>
                <w:rFonts w:ascii="Times New Roman" w:eastAsia="Times New Roman" w:hAnsi="Times New Roman" w:cs="Times New Roman"/>
                <w:sz w:val="12"/>
                <w:szCs w:val="12"/>
                <w:lang w:eastAsia="ru-RU"/>
              </w:rPr>
              <w:t>периодичностью,согласно</w:t>
            </w:r>
            <w:proofErr w:type="spellEnd"/>
            <w:r w:rsidRPr="00EE215B">
              <w:rPr>
                <w:rFonts w:ascii="Times New Roman" w:eastAsia="Times New Roman" w:hAnsi="Times New Roman" w:cs="Times New Roman"/>
                <w:sz w:val="12"/>
                <w:szCs w:val="12"/>
                <w:lang w:eastAsia="ru-RU"/>
              </w:rPr>
              <w:t xml:space="preserve"> перечню работ и услуг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63778300.00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63778300.00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63778300.00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w:t>
            </w:r>
            <w:r w:rsidRPr="00EE215B">
              <w:rPr>
                <w:rFonts w:ascii="Times New Roman" w:eastAsia="Times New Roman" w:hAnsi="Times New Roman" w:cs="Times New Roman"/>
                <w:sz w:val="12"/>
                <w:szCs w:val="12"/>
                <w:lang w:eastAsia="ru-RU"/>
              </w:rPr>
              <w:lastRenderedPageBreak/>
              <w:t>и отдельных этапов) поставки товаров (выполнения работ, оказания услуг): с 01.01.2019 по 31.12.2019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3188915.00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19133490.00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Услуги по содержанию имущества в установленном контрактом </w:t>
            </w:r>
            <w:proofErr w:type="spellStart"/>
            <w:r w:rsidRPr="00EE215B">
              <w:rPr>
                <w:rFonts w:ascii="Times New Roman" w:eastAsia="Times New Roman" w:hAnsi="Times New Roman" w:cs="Times New Roman"/>
                <w:sz w:val="12"/>
                <w:szCs w:val="12"/>
                <w:lang w:eastAsia="ru-RU"/>
              </w:rPr>
              <w:t>объеме</w:t>
            </w:r>
            <w:proofErr w:type="gramStart"/>
            <w:r w:rsidRPr="00EE215B">
              <w:rPr>
                <w:rFonts w:ascii="Times New Roman" w:eastAsia="Times New Roman" w:hAnsi="Times New Roman" w:cs="Times New Roman"/>
                <w:sz w:val="12"/>
                <w:szCs w:val="12"/>
                <w:lang w:eastAsia="ru-RU"/>
              </w:rPr>
              <w:t>,с</w:t>
            </w:r>
            <w:proofErr w:type="spellEnd"/>
            <w:proofErr w:type="gramEnd"/>
            <w:r w:rsidRPr="00EE215B">
              <w:rPr>
                <w:rFonts w:ascii="Times New Roman" w:eastAsia="Times New Roman" w:hAnsi="Times New Roman" w:cs="Times New Roman"/>
                <w:sz w:val="12"/>
                <w:szCs w:val="12"/>
                <w:lang w:eastAsia="ru-RU"/>
              </w:rPr>
              <w:t xml:space="preserve"> установленной в контракте </w:t>
            </w:r>
            <w:proofErr w:type="spellStart"/>
            <w:r w:rsidRPr="00EE215B">
              <w:rPr>
                <w:rFonts w:ascii="Times New Roman" w:eastAsia="Times New Roman" w:hAnsi="Times New Roman" w:cs="Times New Roman"/>
                <w:sz w:val="12"/>
                <w:szCs w:val="12"/>
                <w:lang w:eastAsia="ru-RU"/>
              </w:rPr>
              <w:t>периодичностью,согласно</w:t>
            </w:r>
            <w:proofErr w:type="spellEnd"/>
            <w:r w:rsidRPr="00EE215B">
              <w:rPr>
                <w:rFonts w:ascii="Times New Roman" w:eastAsia="Times New Roman" w:hAnsi="Times New Roman" w:cs="Times New Roman"/>
                <w:sz w:val="12"/>
                <w:szCs w:val="12"/>
                <w:lang w:eastAsia="ru-RU"/>
              </w:rPr>
              <w:t xml:space="preserve"> перечню работ и услуг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181520000031052600100100230011920244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612250.00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612250.00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612250.00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Ежемесячно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w:t>
            </w:r>
            <w:r w:rsidRPr="00EE215B">
              <w:rPr>
                <w:rFonts w:ascii="Times New Roman" w:eastAsia="Times New Roman" w:hAnsi="Times New Roman" w:cs="Times New Roman"/>
                <w:sz w:val="12"/>
                <w:szCs w:val="12"/>
                <w:lang w:eastAsia="ru-RU"/>
              </w:rPr>
              <w:lastRenderedPageBreak/>
              <w:t>й срок (сроки отдельных этапов) поставки товаров (выполнения работ, оказания услуг): выборка дизельного топлива производится с января 2019 года по заявкам Заказчика по мере потребности, но не более 800 литров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6122.50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183675.00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12500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22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181520000031052600100100240012229244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канцелярских принадлежностей для нужд Управления Федеральной налоговой службы по Нижегородской области и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4516218.12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4516218.12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4516218.12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Планируемый срок (сроки отдельных этапов) поставки товаров (выполнения работ, оказания услуг): в течение 10 рабочих дней с момента вступления в силу государственного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45162.18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1354865.44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канцелярских принадлежностей для нужд Управления Федераль</w:t>
            </w:r>
            <w:r w:rsidRPr="00EE215B">
              <w:rPr>
                <w:rFonts w:ascii="Times New Roman" w:eastAsia="Times New Roman" w:hAnsi="Times New Roman" w:cs="Times New Roman"/>
                <w:sz w:val="12"/>
                <w:szCs w:val="12"/>
                <w:lang w:eastAsia="ru-RU"/>
              </w:rPr>
              <w:lastRenderedPageBreak/>
              <w:t>ной налоговой службы по Нижегородской области и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23</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181520000031052600100100250011723244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бланочной продукции для нужд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280427.50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280427.50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280427.50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в течение 30 рабочих дней с момента вступления в силу </w:t>
            </w:r>
            <w:r w:rsidRPr="00EE215B">
              <w:rPr>
                <w:rFonts w:ascii="Times New Roman" w:eastAsia="Times New Roman" w:hAnsi="Times New Roman" w:cs="Times New Roman"/>
                <w:sz w:val="12"/>
                <w:szCs w:val="12"/>
                <w:lang w:eastAsia="ru-RU"/>
              </w:rPr>
              <w:lastRenderedPageBreak/>
              <w:t>государственного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2804.28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84128.25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бланочной продукции для нужд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243850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243850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181520000031052600100100260011723244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конвертов для нужд Управления Федеральной налоговой службы по Нижегородской области и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согласно техническому заданию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3261045.56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3261045.56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3261045.56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Один раз в год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(выполнения работ, оказания услуг): в течение 20 рабочих </w:t>
            </w:r>
            <w:r w:rsidRPr="00EE215B">
              <w:rPr>
                <w:rFonts w:ascii="Times New Roman" w:eastAsia="Times New Roman" w:hAnsi="Times New Roman" w:cs="Times New Roman"/>
                <w:sz w:val="12"/>
                <w:szCs w:val="12"/>
                <w:lang w:eastAsia="ru-RU"/>
              </w:rPr>
              <w:lastRenderedPageBreak/>
              <w:t>дней с момента вступления в силу государственного контракта.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32610.46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978313.67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конвертов для нужд Управления Федеральной налоговой службы по Нижегородской области и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181520000031052600100100270010000244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 и территориальных налоговых органов Нижегородской области; Приобретение горюче-смазочных материалов для нужд УФНС России по Нижегоро</w:t>
            </w:r>
            <w:r w:rsidRPr="00EE215B">
              <w:rPr>
                <w:rFonts w:ascii="Times New Roman" w:eastAsia="Times New Roman" w:hAnsi="Times New Roman" w:cs="Times New Roman"/>
                <w:sz w:val="12"/>
                <w:szCs w:val="12"/>
                <w:lang w:eastAsia="ru-RU"/>
              </w:rPr>
              <w:lastRenderedPageBreak/>
              <w:t>дской области и территориальных налоговых органов Нижегородской области; Приобретение горюче-смазочных материалов для нужд УФНС России по Нижегородской области и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в соответствии с техническим заданием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4978240.00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4978240.00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4978240.00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Периодичность поставки товаров (выполнения работ, оказания услуг): Ежедневно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Планируемый срок (сроки отдельных этапов) поставки товаров </w:t>
            </w:r>
            <w:r w:rsidRPr="00EE215B">
              <w:rPr>
                <w:rFonts w:ascii="Times New Roman" w:eastAsia="Times New Roman" w:hAnsi="Times New Roman" w:cs="Times New Roman"/>
                <w:sz w:val="12"/>
                <w:szCs w:val="12"/>
                <w:lang w:eastAsia="ru-RU"/>
              </w:rPr>
              <w:lastRenderedPageBreak/>
              <w:t>(выполнения работ, оказания услуг): с 01.01.2019 по 30.06.2019 включительно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49782.40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1493472.00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 и территориальных налоговых органов Нижегородской области: Бензин автомобильный с октановым числом более 80, но не более 92 по исследовательскому методу экологического класса К5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w:t>
            </w:r>
            <w:r w:rsidRPr="00EE215B">
              <w:rPr>
                <w:rFonts w:ascii="Times New Roman" w:eastAsia="Times New Roman" w:hAnsi="Times New Roman" w:cs="Times New Roman"/>
                <w:sz w:val="12"/>
                <w:szCs w:val="12"/>
                <w:lang w:eastAsia="ru-RU"/>
              </w:rPr>
              <w:lastRenderedPageBreak/>
              <w:t>дской области и территориальных налоговых органов Нижегородской области: Топливо дизельное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 и территориальных налоговых органов Нижегородской области: Бензин автомобильный с октановым числом более 92, но не более 95 по исследовательскому методу экологического класса К5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4433228.41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187529.44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Возникновение иных обстоятельств, предвидеть которые на дату утверждени</w:t>
            </w:r>
            <w:r w:rsidRPr="00EE215B">
              <w:rPr>
                <w:rFonts w:ascii="Times New Roman" w:eastAsia="Times New Roman" w:hAnsi="Times New Roman" w:cs="Times New Roman"/>
                <w:sz w:val="12"/>
                <w:szCs w:val="12"/>
                <w:lang w:eastAsia="ru-RU"/>
              </w:rPr>
              <w:lastRenderedPageBreak/>
              <w:t>я плана-графика закупок было невозможно</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 xml:space="preserve">Изменение закупки </w:t>
            </w:r>
            <w:r w:rsidRPr="00EE215B">
              <w:rPr>
                <w:rFonts w:ascii="Times New Roman" w:eastAsia="Times New Roman" w:hAnsi="Times New Roman" w:cs="Times New Roman"/>
                <w:sz w:val="12"/>
                <w:szCs w:val="12"/>
                <w:lang w:eastAsia="ru-RU"/>
              </w:rPr>
              <w:br/>
            </w:r>
            <w:r w:rsidRPr="00EE215B">
              <w:rPr>
                <w:rFonts w:ascii="Times New Roman" w:eastAsia="Times New Roman" w:hAnsi="Times New Roman" w:cs="Times New Roman"/>
                <w:sz w:val="12"/>
                <w:szCs w:val="12"/>
                <w:lang w:eastAsia="ru-RU"/>
              </w:rPr>
              <w:br/>
              <w:t>Возникновение непредвиденных обстоятельств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181520000031052600100100100010000000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4433228.41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187529.44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Предусмотрено на осуществление закупок - 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116211259.28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120693446.01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43079435.39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77614010.62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r w:rsidR="00EE215B" w:rsidRPr="00EE215B" w:rsidTr="00EE215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в том числе: закупок путем проведения запроса котировок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X</w:t>
            </w:r>
          </w:p>
        </w:tc>
      </w:tr>
    </w:tbl>
    <w:p w:rsidR="00EE215B" w:rsidRPr="00EE215B" w:rsidRDefault="00EE215B" w:rsidP="00EE215B">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6"/>
        <w:gridCol w:w="6451"/>
        <w:gridCol w:w="671"/>
        <w:gridCol w:w="2598"/>
        <w:gridCol w:w="671"/>
        <w:gridCol w:w="2613"/>
      </w:tblGrid>
      <w:tr w:rsidR="00EE215B" w:rsidRPr="00EE215B" w:rsidTr="00EE215B">
        <w:trPr>
          <w:tblCellSpacing w:w="15" w:type="dxa"/>
        </w:trPr>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Ответственный исполнитель </w:t>
            </w:r>
          </w:p>
        </w:tc>
        <w:tc>
          <w:tcPr>
            <w:tcW w:w="250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Главный специалист-эксперт</w:t>
            </w:r>
          </w:p>
        </w:tc>
        <w:tc>
          <w:tcPr>
            <w:tcW w:w="2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w:t>
            </w:r>
          </w:p>
        </w:tc>
        <w:tc>
          <w:tcPr>
            <w:tcW w:w="100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p>
        </w:tc>
        <w:tc>
          <w:tcPr>
            <w:tcW w:w="2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w:t>
            </w:r>
          </w:p>
        </w:tc>
        <w:tc>
          <w:tcPr>
            <w:tcW w:w="250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Вершинина Е. Н. </w:t>
            </w:r>
          </w:p>
        </w:tc>
      </w:tr>
      <w:tr w:rsidR="00EE215B" w:rsidRPr="00EE215B" w:rsidTr="00EE215B">
        <w:trPr>
          <w:tblCellSpacing w:w="15" w:type="dxa"/>
        </w:trPr>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250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(должность) </w:t>
            </w:r>
          </w:p>
        </w:tc>
        <w:tc>
          <w:tcPr>
            <w:tcW w:w="2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w:t>
            </w:r>
          </w:p>
        </w:tc>
        <w:tc>
          <w:tcPr>
            <w:tcW w:w="100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(подпись) </w:t>
            </w:r>
          </w:p>
        </w:tc>
        <w:tc>
          <w:tcPr>
            <w:tcW w:w="25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1000" w:type="pct"/>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(расшифровка подписи) </w:t>
            </w:r>
          </w:p>
        </w:tc>
      </w:tr>
      <w:tr w:rsidR="00EE215B" w:rsidRPr="00EE215B" w:rsidTr="00EE215B">
        <w:trPr>
          <w:tblCellSpacing w:w="15" w:type="dxa"/>
        </w:trPr>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bl>
    <w:p w:rsidR="00EE215B" w:rsidRPr="00EE215B" w:rsidRDefault="00EE215B" w:rsidP="00EE215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133"/>
        <w:gridCol w:w="422"/>
        <w:gridCol w:w="133"/>
        <w:gridCol w:w="422"/>
        <w:gridCol w:w="300"/>
        <w:gridCol w:w="12695"/>
      </w:tblGrid>
      <w:tr w:rsidR="00EE215B" w:rsidRPr="00EE215B" w:rsidTr="00EE215B">
        <w:trPr>
          <w:tblCellSpacing w:w="15" w:type="dxa"/>
        </w:trPr>
        <w:tc>
          <w:tcPr>
            <w:tcW w:w="15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«26» </w:t>
            </w:r>
          </w:p>
        </w:tc>
        <w:tc>
          <w:tcPr>
            <w:tcW w:w="5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15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10</w:t>
            </w:r>
          </w:p>
        </w:tc>
        <w:tc>
          <w:tcPr>
            <w:tcW w:w="5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150" w:type="pct"/>
            <w:tcBorders>
              <w:bottom w:val="single" w:sz="6" w:space="0" w:color="FFFFFF"/>
            </w:tcBorders>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20 </w:t>
            </w:r>
          </w:p>
        </w:tc>
        <w:tc>
          <w:tcPr>
            <w:tcW w:w="50" w:type="pct"/>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18</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roofErr w:type="gramStart"/>
            <w:r w:rsidRPr="00EE215B">
              <w:rPr>
                <w:rFonts w:ascii="Times New Roman" w:eastAsia="Times New Roman" w:hAnsi="Times New Roman" w:cs="Times New Roman"/>
                <w:sz w:val="24"/>
                <w:szCs w:val="24"/>
                <w:lang w:eastAsia="ru-RU"/>
              </w:rPr>
              <w:t>г</w:t>
            </w:r>
            <w:proofErr w:type="gramEnd"/>
            <w:r w:rsidRPr="00EE215B">
              <w:rPr>
                <w:rFonts w:ascii="Times New Roman" w:eastAsia="Times New Roman" w:hAnsi="Times New Roman" w:cs="Times New Roman"/>
                <w:sz w:val="24"/>
                <w:szCs w:val="24"/>
                <w:lang w:eastAsia="ru-RU"/>
              </w:rPr>
              <w:t xml:space="preserve">. </w:t>
            </w:r>
          </w:p>
        </w:tc>
      </w:tr>
    </w:tbl>
    <w:p w:rsidR="00EE215B" w:rsidRPr="00EE215B" w:rsidRDefault="00EE215B" w:rsidP="00EE215B">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4"/>
      </w:tblGrid>
      <w:tr w:rsidR="00EE215B" w:rsidRPr="00EE215B" w:rsidTr="00EE215B">
        <w:trPr>
          <w:tblCellSpacing w:w="15" w:type="dxa"/>
        </w:trPr>
        <w:tc>
          <w:tcPr>
            <w:tcW w:w="0" w:type="auto"/>
            <w:vAlign w:val="center"/>
            <w:hideMark/>
          </w:tcPr>
          <w:p w:rsidR="00EE215B" w:rsidRPr="00EE215B" w:rsidRDefault="00EE215B" w:rsidP="00EE215B">
            <w:pPr>
              <w:spacing w:before="100" w:beforeAutospacing="1" w:after="100" w:afterAutospacing="1" w:line="240" w:lineRule="auto"/>
              <w:jc w:val="center"/>
              <w:rPr>
                <w:rFonts w:ascii="Times New Roman" w:eastAsia="Times New Roman" w:hAnsi="Times New Roman" w:cs="Times New Roman"/>
                <w:b/>
                <w:bCs/>
                <w:sz w:val="21"/>
                <w:szCs w:val="21"/>
                <w:lang w:eastAsia="ru-RU"/>
              </w:rPr>
            </w:pPr>
            <w:r w:rsidRPr="00EE215B">
              <w:rPr>
                <w:rFonts w:ascii="Times New Roman" w:eastAsia="Times New Roman" w:hAnsi="Times New Roman" w:cs="Times New Roman"/>
                <w:b/>
                <w:bCs/>
                <w:sz w:val="21"/>
                <w:szCs w:val="21"/>
                <w:lang w:eastAsia="ru-RU"/>
              </w:rPr>
              <w:t xml:space="preserve">ФОРМА </w:t>
            </w:r>
            <w:r w:rsidRPr="00EE215B">
              <w:rPr>
                <w:rFonts w:ascii="Times New Roman" w:eastAsia="Times New Roman" w:hAnsi="Times New Roman" w:cs="Times New Roman"/>
                <w:b/>
                <w:bCs/>
                <w:sz w:val="21"/>
                <w:szCs w:val="21"/>
                <w:lang w:eastAsia="ru-RU"/>
              </w:rPr>
              <w:br/>
            </w:r>
            <w:r w:rsidRPr="00EE215B">
              <w:rPr>
                <w:rFonts w:ascii="Times New Roman" w:eastAsia="Times New Roman" w:hAnsi="Times New Roman" w:cs="Times New Roman"/>
                <w:b/>
                <w:bCs/>
                <w:sz w:val="21"/>
                <w:szCs w:val="21"/>
                <w:lang w:eastAsia="ru-RU"/>
              </w:rPr>
              <w:br/>
              <w:t xml:space="preserve">обоснования закупок товаров, работ и услуг для обеспечения государственных и муниципальных нужд </w:t>
            </w:r>
            <w:r w:rsidRPr="00EE215B">
              <w:rPr>
                <w:rFonts w:ascii="Times New Roman" w:eastAsia="Times New Roman" w:hAnsi="Times New Roman" w:cs="Times New Roman"/>
                <w:b/>
                <w:bCs/>
                <w:sz w:val="21"/>
                <w:szCs w:val="21"/>
                <w:lang w:eastAsia="ru-RU"/>
              </w:rPr>
              <w:br/>
            </w:r>
            <w:r w:rsidRPr="00EE215B">
              <w:rPr>
                <w:rFonts w:ascii="Times New Roman" w:eastAsia="Times New Roman" w:hAnsi="Times New Roman" w:cs="Times New Roman"/>
                <w:b/>
                <w:bCs/>
                <w:sz w:val="21"/>
                <w:szCs w:val="21"/>
                <w:lang w:eastAsia="ru-RU"/>
              </w:rPr>
              <w:br/>
            </w:r>
            <w:r w:rsidRPr="00EE215B">
              <w:rPr>
                <w:rFonts w:ascii="Times New Roman" w:eastAsia="Times New Roman" w:hAnsi="Times New Roman" w:cs="Times New Roman"/>
                <w:b/>
                <w:bCs/>
                <w:sz w:val="21"/>
                <w:szCs w:val="21"/>
                <w:lang w:eastAsia="ru-RU"/>
              </w:rPr>
              <w:lastRenderedPageBreak/>
              <w:t xml:space="preserve">при формировании и утверждении плана-графика закупок </w:t>
            </w:r>
          </w:p>
        </w:tc>
      </w:tr>
    </w:tbl>
    <w:p w:rsidR="00EE215B" w:rsidRPr="00EE215B" w:rsidRDefault="00EE215B" w:rsidP="00EE215B">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2"/>
        <w:gridCol w:w="2827"/>
        <w:gridCol w:w="2452"/>
        <w:gridCol w:w="1909"/>
      </w:tblGrid>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roofErr w:type="gramStart"/>
            <w:r w:rsidRPr="00EE215B">
              <w:rPr>
                <w:rFonts w:ascii="Times New Roman" w:eastAsia="Times New Roman" w:hAnsi="Times New Roman" w:cs="Times New Roman"/>
                <w:sz w:val="24"/>
                <w:szCs w:val="24"/>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650" w:type="pct"/>
            <w:tcBorders>
              <w:top w:val="nil"/>
              <w:left w:val="nil"/>
              <w:bottom w:val="nil"/>
              <w:right w:val="nil"/>
            </w:tcBorders>
            <w:tcMar>
              <w:top w:w="15" w:type="dxa"/>
              <w:left w:w="15" w:type="dxa"/>
              <w:bottom w:w="15" w:type="dxa"/>
              <w:right w:w="150" w:type="dxa"/>
            </w:tcMar>
            <w:vAlign w:val="center"/>
            <w:hideMark/>
          </w:tcPr>
          <w:p w:rsidR="00EE215B" w:rsidRPr="00EE215B" w:rsidRDefault="00EE215B" w:rsidP="00EE215B">
            <w:pPr>
              <w:spacing w:after="0" w:line="240" w:lineRule="auto"/>
              <w:jc w:val="right"/>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изменения </w:t>
            </w:r>
          </w:p>
        </w:tc>
        <w:tc>
          <w:tcPr>
            <w:tcW w:w="500" w:type="pct"/>
            <w:vMerge w:val="restart"/>
            <w:tcBorders>
              <w:top w:val="single" w:sz="6" w:space="0" w:color="262626"/>
              <w:left w:val="single" w:sz="6" w:space="0" w:color="262626"/>
              <w:bottom w:val="single" w:sz="6" w:space="0" w:color="262626"/>
              <w:right w:val="single" w:sz="6" w:space="0" w:color="262626"/>
            </w:tcBorders>
            <w:tcMar>
              <w:top w:w="30" w:type="dxa"/>
              <w:left w:w="30" w:type="dxa"/>
              <w:bottom w:w="30" w:type="dxa"/>
              <w:right w:w="30"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17</w:t>
            </w:r>
          </w:p>
        </w:tc>
      </w:tr>
      <w:tr w:rsidR="00EE215B" w:rsidRPr="00EE215B" w:rsidTr="00EE215B">
        <w:trPr>
          <w:tblCellSpacing w:w="15" w:type="dxa"/>
        </w:trPr>
        <w:tc>
          <w:tcPr>
            <w:tcW w:w="200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измененный</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262626"/>
              <w:left w:val="single" w:sz="6" w:space="0" w:color="262626"/>
              <w:bottom w:val="single" w:sz="6" w:space="0" w:color="262626"/>
              <w:right w:val="single" w:sz="6" w:space="0" w:color="262626"/>
            </w:tcBorders>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r>
    </w:tbl>
    <w:p w:rsidR="00EE215B" w:rsidRPr="00EE215B" w:rsidRDefault="00EE215B" w:rsidP="00EE215B">
      <w:pPr>
        <w:spacing w:after="240" w:line="240" w:lineRule="auto"/>
        <w:rPr>
          <w:rFonts w:ascii="Times New Roman" w:eastAsia="Times New Roman" w:hAnsi="Times New Roman" w:cs="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6"/>
        <w:gridCol w:w="2310"/>
        <w:gridCol w:w="2346"/>
        <w:gridCol w:w="1208"/>
        <w:gridCol w:w="1301"/>
        <w:gridCol w:w="2008"/>
        <w:gridCol w:w="2038"/>
        <w:gridCol w:w="965"/>
        <w:gridCol w:w="1020"/>
        <w:gridCol w:w="1198"/>
      </w:tblGrid>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 </w:t>
            </w:r>
            <w:proofErr w:type="gramStart"/>
            <w:r w:rsidRPr="00EE215B">
              <w:rPr>
                <w:rFonts w:ascii="Times New Roman" w:eastAsia="Times New Roman" w:hAnsi="Times New Roman" w:cs="Times New Roman"/>
                <w:b/>
                <w:bCs/>
                <w:sz w:val="12"/>
                <w:szCs w:val="12"/>
                <w:lang w:eastAsia="ru-RU"/>
              </w:rPr>
              <w:t>п</w:t>
            </w:r>
            <w:proofErr w:type="gramEnd"/>
            <w:r w:rsidRPr="00EE215B">
              <w:rPr>
                <w:rFonts w:ascii="Times New Roman" w:eastAsia="Times New Roman" w:hAnsi="Times New Roman" w:cs="Times New Roman"/>
                <w:b/>
                <w:bCs/>
                <w:sz w:val="12"/>
                <w:szCs w:val="12"/>
                <w:lang w:eastAsia="ru-RU"/>
              </w:rPr>
              <w:t xml:space="preserve">/п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Идентификационный код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Наименование объекта закупки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proofErr w:type="gramStart"/>
            <w:r w:rsidRPr="00EE215B">
              <w:rPr>
                <w:rFonts w:ascii="Times New Roman" w:eastAsia="Times New Roman" w:hAnsi="Times New Roman" w:cs="Times New Roman"/>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EE215B">
              <w:rPr>
                <w:rFonts w:ascii="Times New Roman" w:eastAsia="Times New Roman" w:hAnsi="Times New Roman" w:cs="Times New Roman"/>
                <w:b/>
                <w:bCs/>
                <w:sz w:val="12"/>
                <w:szCs w:val="12"/>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Способ определения поставщика (подрядчика, исполнителя)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Обоснование выбранного способа определения поставщика (подрядчика, исполнителя)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E215B" w:rsidRPr="00EE215B" w:rsidRDefault="00EE215B" w:rsidP="00EE215B">
            <w:pPr>
              <w:spacing w:after="0" w:line="240" w:lineRule="auto"/>
              <w:jc w:val="center"/>
              <w:rPr>
                <w:rFonts w:ascii="Times New Roman" w:eastAsia="Times New Roman" w:hAnsi="Times New Roman" w:cs="Times New Roman"/>
                <w:b/>
                <w:bCs/>
                <w:sz w:val="12"/>
                <w:szCs w:val="12"/>
                <w:lang w:eastAsia="ru-RU"/>
              </w:rPr>
            </w:pPr>
            <w:r w:rsidRPr="00EE215B">
              <w:rPr>
                <w:rFonts w:ascii="Times New Roman" w:eastAsia="Times New Roman" w:hAnsi="Times New Roman" w:cs="Times New Roman"/>
                <w:b/>
                <w:bCs/>
                <w:sz w:val="12"/>
                <w:szCs w:val="12"/>
                <w:lang w:eastAsia="ru-RU"/>
              </w:rPr>
              <w:t xml:space="preserve">Обоснование дополнительных требований к участникам закупки (при наличии таких требований) </w:t>
            </w: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w:t>
            </w: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181520000031052600100100010011712244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6999944.00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поставку бумаги для офисной техники для налоговых органов г. Нижнего Новгорода и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w:t>
            </w:r>
            <w:proofErr w:type="gramStart"/>
            <w:r w:rsidRPr="00EE215B">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поставку бумаги для офисной техники для налоговых органов</w:t>
            </w:r>
            <w:proofErr w:type="gramEnd"/>
            <w:r w:rsidRPr="00EE215B">
              <w:rPr>
                <w:rFonts w:ascii="Times New Roman" w:eastAsia="Times New Roman" w:hAnsi="Times New Roman" w:cs="Times New Roman"/>
                <w:sz w:val="12"/>
                <w:szCs w:val="12"/>
                <w:lang w:eastAsia="ru-RU"/>
              </w:rPr>
              <w:t xml:space="preserve"> г. Нижнего Новгорода и Нижегородской области, которая составляет 6 999 944 рубля. На основании вышеизложенного начальная (максимальная) цена контракта </w:t>
            </w:r>
            <w:r w:rsidRPr="00EE215B">
              <w:rPr>
                <w:rFonts w:ascii="Times New Roman" w:eastAsia="Times New Roman" w:hAnsi="Times New Roman" w:cs="Times New Roman"/>
                <w:sz w:val="12"/>
                <w:szCs w:val="12"/>
                <w:lang w:eastAsia="ru-RU"/>
              </w:rPr>
              <w:lastRenderedPageBreak/>
              <w:t>составляет 6 999 944 рубля.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181520000031052600100100020011712244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6964944.28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поставку бумаги для офисной техники для налоговых органов г. Нижнего Новгорода и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w:t>
            </w:r>
            <w:proofErr w:type="gramStart"/>
            <w:r w:rsidRPr="00EE215B">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поставку бумаги для офисной техники для налоговых органов</w:t>
            </w:r>
            <w:proofErr w:type="gramEnd"/>
            <w:r w:rsidRPr="00EE215B">
              <w:rPr>
                <w:rFonts w:ascii="Times New Roman" w:eastAsia="Times New Roman" w:hAnsi="Times New Roman" w:cs="Times New Roman"/>
                <w:sz w:val="12"/>
                <w:szCs w:val="12"/>
                <w:lang w:eastAsia="ru-RU"/>
              </w:rPr>
              <w:t xml:space="preserve"> г. Нижнего Новгорода и Нижегородской области, которая составляет 2 999 916 рублей. На основании вышеизложенного начальная (максимальная) цена контракта составляет 2 999 916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181520000031052600100100030014120244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Текущий ремонт помещений административного здания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596048.44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Проектно-сметный метод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Проектно-сметный метод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181520000031052600100100040011920244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408850.00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горюче-смазочных материалов для нужд УФНС России по Нижегородской области, методом сопоставимых рыночных цен (анализа рынка). По результатам изучения информации о ценах получена средняя цена на приобретение горюче-смазочных материалов для нужд УФНС России по Нижегородской </w:t>
            </w:r>
            <w:proofErr w:type="gramStart"/>
            <w:r w:rsidRPr="00EE215B">
              <w:rPr>
                <w:rFonts w:ascii="Times New Roman" w:eastAsia="Times New Roman" w:hAnsi="Times New Roman" w:cs="Times New Roman"/>
                <w:sz w:val="12"/>
                <w:szCs w:val="12"/>
                <w:lang w:eastAsia="ru-RU"/>
              </w:rPr>
              <w:t>области</w:t>
            </w:r>
            <w:proofErr w:type="gramEnd"/>
            <w:r w:rsidRPr="00EE215B">
              <w:rPr>
                <w:rFonts w:ascii="Times New Roman" w:eastAsia="Times New Roman" w:hAnsi="Times New Roman" w:cs="Times New Roman"/>
                <w:sz w:val="12"/>
                <w:szCs w:val="12"/>
                <w:lang w:eastAsia="ru-RU"/>
              </w:rPr>
              <w:t xml:space="preserve"> которая составляет 408 850,00 рублей. На основании вышеизложенного начальная (максимальная) цена контракта составляет 408 850,00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181520000031052600100100050011920244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618750.00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w:t>
            </w:r>
            <w:r w:rsidRPr="00EE215B">
              <w:rPr>
                <w:rFonts w:ascii="Times New Roman" w:eastAsia="Times New Roman" w:hAnsi="Times New Roman" w:cs="Times New Roman"/>
                <w:sz w:val="12"/>
                <w:szCs w:val="12"/>
                <w:lang w:eastAsia="ru-RU"/>
              </w:rPr>
              <w:lastRenderedPageBreak/>
              <w:t xml:space="preserve">(анализа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w:t>
            </w:r>
            <w:r w:rsidRPr="00EE215B">
              <w:rPr>
                <w:rFonts w:ascii="Times New Roman" w:eastAsia="Times New Roman" w:hAnsi="Times New Roman" w:cs="Times New Roman"/>
                <w:sz w:val="12"/>
                <w:szCs w:val="12"/>
                <w:lang w:eastAsia="ru-RU"/>
              </w:rPr>
              <w:lastRenderedPageBreak/>
              <w:t>для обеспечения государственных и муниципальных нужд" проведен расчет начальной (максимальной) цены контракта на приобретение дизельного топлива для нужд Управления Федеральной налоговой службы по Нижегородской области методом сопоставимых рыночных цен (анализа рынка). По результатам изучения информации о ценах получена средняя цена на приобретение дизельного топлива для нужд Управления Федеральной налоговой службы по Нижегородской области</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t xml:space="preserve"> которая составляет 618750,00 рублей. На основании вышеизложенного начальная (максимальная) цена контракта составляет 618750,00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Распоряжение правительства РФ от 21.03.2016 № </w:t>
            </w:r>
            <w:r w:rsidRPr="00EE215B">
              <w:rPr>
                <w:rFonts w:ascii="Times New Roman" w:eastAsia="Times New Roman" w:hAnsi="Times New Roman" w:cs="Times New Roman"/>
                <w:sz w:val="12"/>
                <w:szCs w:val="12"/>
                <w:lang w:eastAsia="ru-RU"/>
              </w:rPr>
              <w:lastRenderedPageBreak/>
              <w:t>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181520000031052600100100070012823242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1147500.00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расходных материалов для лазерных принтеров и копировально-множительной техники УФНС России по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По результатам изучения информации о ценах расходных материалов для лазерных принтеров и копировально-множительной техники УФНС России по Нижегородской области получена средняя цена расходных материалов, которая составляет 1500000 рублей. На основании вышеизложенного начальная (максимальная) цена контракта составляет 1500000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181520000031052600100100080012823242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расходных материалов для лазерных принтеров и копировально-множительной техники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696145.64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расходных материалов для лазерных принтеров и копировально-множительной техники УФНС России по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По </w:t>
            </w:r>
            <w:r w:rsidRPr="00EE215B">
              <w:rPr>
                <w:rFonts w:ascii="Times New Roman" w:eastAsia="Times New Roman" w:hAnsi="Times New Roman" w:cs="Times New Roman"/>
                <w:sz w:val="12"/>
                <w:szCs w:val="12"/>
                <w:lang w:eastAsia="ru-RU"/>
              </w:rPr>
              <w:lastRenderedPageBreak/>
              <w:t>результатам изучения информации о ценах расходных материалов для лазерных принтеров и копировально-множительной техники УФНС России по Нижегородской области получена средняя цена расходных материалов, которая составляет 1189706 руб. 50 коп. На основании вышеизложенного начальная (максимальная) цена контракта составляет 1189706 руб. 50 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181520000031052600100100090012620242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нефинансовых активов, 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1400000.00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нефинансовых активов, согласно спецификации, методом сопоставимых рыночных цен (анализа рынка). По результатам изучения информации о ценах получена средняя цена на приобретение нефинансовых активов, согласно спецификации, которая составляет 1400000 рублей. На основании вышеизложенного начальная (максимальная) цена контракта составляет 1400000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181520000031052600100100110012229244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канцелярских принадлежностей для нужд Управления Федеральной налоговой службы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270444.05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канцелярских принадлежностей для нужд Управления Федеральной налоговой службы по Нижегородской области методом сопоставимых рыночных цен (анализа рынка). По результатам изучения информации о ценах получена средняя цена на приобретение канцелярских принадлежностей для нужд Управления Федеральной налоговой службы по Нижегородской области</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t xml:space="preserve"> которая составляет 270444 руб.05 коп. На основании вышеизложенного начальная (максимальная) цена контракта составляет 270444 руб.05 коп</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181520000031052600100100120014120244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Текущий ремонт административного здания УФНС России по Нижегородской области по адресу: г.Н.Новгород,ул</w:t>
            </w:r>
            <w:proofErr w:type="gramStart"/>
            <w:r w:rsidRPr="00EE215B">
              <w:rPr>
                <w:rFonts w:ascii="Times New Roman" w:eastAsia="Times New Roman" w:hAnsi="Times New Roman" w:cs="Times New Roman"/>
                <w:sz w:val="12"/>
                <w:szCs w:val="12"/>
                <w:lang w:eastAsia="ru-RU"/>
              </w:rPr>
              <w:t>.М</w:t>
            </w:r>
            <w:proofErr w:type="gramEnd"/>
            <w:r w:rsidRPr="00EE215B">
              <w:rPr>
                <w:rFonts w:ascii="Times New Roman" w:eastAsia="Times New Roman" w:hAnsi="Times New Roman" w:cs="Times New Roman"/>
                <w:sz w:val="12"/>
                <w:szCs w:val="12"/>
                <w:lang w:eastAsia="ru-RU"/>
              </w:rPr>
              <w:t>инина,д.20 (отделочные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207821.60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Проектно-сметный метод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Локальный сметный расчет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Распоряжение правительства РФ от 21.03.2016 № 471-р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181520000031052600100100130012630242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нефинансовых активов в сфере информационно-коммуникационных технологий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130800.00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нефинансовых активов в сфере информационно-коммуникационных технологий согласно спецификации методом сопоставимых рыночных цен (анализа рынка). По результатам изучения информации о ценах получена средняя цена на приобретение нефинансовых активов в сфере информационно-коммуникационных технологий согласно </w:t>
            </w:r>
            <w:proofErr w:type="gramStart"/>
            <w:r w:rsidRPr="00EE215B">
              <w:rPr>
                <w:rFonts w:ascii="Times New Roman" w:eastAsia="Times New Roman" w:hAnsi="Times New Roman" w:cs="Times New Roman"/>
                <w:sz w:val="12"/>
                <w:szCs w:val="12"/>
                <w:lang w:eastAsia="ru-RU"/>
              </w:rPr>
              <w:t>спецификации</w:t>
            </w:r>
            <w:proofErr w:type="gramEnd"/>
            <w:r w:rsidRPr="00EE215B">
              <w:rPr>
                <w:rFonts w:ascii="Times New Roman" w:eastAsia="Times New Roman" w:hAnsi="Times New Roman" w:cs="Times New Roman"/>
                <w:sz w:val="12"/>
                <w:szCs w:val="12"/>
                <w:lang w:eastAsia="ru-RU"/>
              </w:rPr>
              <w:t xml:space="preserve"> которая составляет 130800 рублей. На основании вышеизложенного начальная (максимальная) цена контракта составляет 130800 рублей.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181520000031052600100100140012620242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сканеров </w:t>
            </w:r>
            <w:proofErr w:type="gramStart"/>
            <w:r w:rsidRPr="00EE215B">
              <w:rPr>
                <w:rFonts w:ascii="Times New Roman" w:eastAsia="Times New Roman" w:hAnsi="Times New Roman" w:cs="Times New Roman"/>
                <w:sz w:val="12"/>
                <w:szCs w:val="12"/>
                <w:lang w:eastAsia="ru-RU"/>
              </w:rPr>
              <w:t>двухмерного</w:t>
            </w:r>
            <w:proofErr w:type="gramEnd"/>
            <w:r w:rsidRPr="00EE215B">
              <w:rPr>
                <w:rFonts w:ascii="Times New Roman" w:eastAsia="Times New Roman" w:hAnsi="Times New Roman" w:cs="Times New Roman"/>
                <w:sz w:val="12"/>
                <w:szCs w:val="12"/>
                <w:lang w:eastAsia="ru-RU"/>
              </w:rPr>
              <w:t xml:space="preserve"> штрих-кода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424017.00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сканеров двухмерного штрих-кода, методом сопоставимых рыночных цен (анализа рынка). </w:t>
            </w:r>
            <w:proofErr w:type="gramStart"/>
            <w:r w:rsidRPr="00EE215B">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приобретение сканеров двухмерного штрих-кода, которая составляет 428 300 рублей.</w:t>
            </w:r>
            <w:proofErr w:type="gramEnd"/>
            <w:r w:rsidRPr="00EE215B">
              <w:rPr>
                <w:rFonts w:ascii="Times New Roman" w:eastAsia="Times New Roman" w:hAnsi="Times New Roman" w:cs="Times New Roman"/>
                <w:sz w:val="12"/>
                <w:szCs w:val="12"/>
                <w:lang w:eastAsia="ru-RU"/>
              </w:rPr>
              <w:t xml:space="preserve"> На основании вышеизложенного начальная (максимальная) цена контракта составляет 428 300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181520000031052600100100150012620242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средств вычислительной техники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185783.40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средств вычислительной техники </w:t>
            </w:r>
            <w:r w:rsidRPr="00EE215B">
              <w:rPr>
                <w:rFonts w:ascii="Times New Roman" w:eastAsia="Times New Roman" w:hAnsi="Times New Roman" w:cs="Times New Roman"/>
                <w:sz w:val="12"/>
                <w:szCs w:val="12"/>
                <w:lang w:eastAsia="ru-RU"/>
              </w:rPr>
              <w:lastRenderedPageBreak/>
              <w:t>для нужд Управления Федеральной налоговой службы по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По результатам изучения информации о ценах получена средняя цена на приобретение средств вычислительной техники для нужд Управления Федеральной налоговой службы по Нижегородской области</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t xml:space="preserve"> которая составляет 187 660,00 рублей. На основании вышеизложенного начальная (максимальная) цена контракта составляет 187 660,00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Распоряжение правительства РФ от 21.03.2016 № 471-р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181520000031052600100100160015829242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неисключительных прав по лицензионному программному обеспечению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166319.80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неисключительных прав по лицензионному программному обеспечению методом сопоставимых рыночных цен (анализа рынка). По результатам изучения информации о ценах получена средняя цена на приобретение неисключительных прав по лицензионному программному обеспечению</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t xml:space="preserve"> которая составляет 168 040,00 рублей. На основании вышеизложенного начальная (максимальная) цена контракта составляет 168 040,00 рублей.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181520000031052600100100170012620242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рабочих станций согласно спецификации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1382832.00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рабочих станций согласно спецификации для нужд Управления Федеральной налоговой службы по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По результатам изучения информации о ценах получена средняя цена на приобретение рабочих станций согласно спецификации для нужд Управления Федеральной налоговой службы по Нижегородской области</w:t>
            </w:r>
            <w:proofErr w:type="gramStart"/>
            <w:r w:rsidRPr="00EE215B">
              <w:rPr>
                <w:rFonts w:ascii="Times New Roman" w:eastAsia="Times New Roman" w:hAnsi="Times New Roman" w:cs="Times New Roman"/>
                <w:sz w:val="12"/>
                <w:szCs w:val="12"/>
                <w:lang w:eastAsia="ru-RU"/>
              </w:rPr>
              <w:t xml:space="preserve"> ,</w:t>
            </w:r>
            <w:proofErr w:type="gramEnd"/>
            <w:r w:rsidRPr="00EE215B">
              <w:rPr>
                <w:rFonts w:ascii="Times New Roman" w:eastAsia="Times New Roman" w:hAnsi="Times New Roman" w:cs="Times New Roman"/>
                <w:sz w:val="12"/>
                <w:szCs w:val="12"/>
                <w:lang w:eastAsia="ru-RU"/>
              </w:rPr>
              <w:t xml:space="preserve"> которая составляет 1 396 800,00 </w:t>
            </w:r>
            <w:r w:rsidRPr="00EE215B">
              <w:rPr>
                <w:rFonts w:ascii="Times New Roman" w:eastAsia="Times New Roman" w:hAnsi="Times New Roman" w:cs="Times New Roman"/>
                <w:sz w:val="12"/>
                <w:szCs w:val="12"/>
                <w:lang w:eastAsia="ru-RU"/>
              </w:rPr>
              <w:lastRenderedPageBreak/>
              <w:t>рублей. На основании вышеизложенного начальная (максимальная) цена контракта составляет 1 396 800,00 рублей.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181520000031052600100100180012910244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легкового автомобиля, согласно спецификации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приобретение легкового автомобиля, которая составляет 1000000 руб. 00коп. На основании вышеизложенного начальная (максимальная) цена контракта 1000000 руб.00 коп.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Распоряжение правительства РФ от 21.03.2016 № 471-р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181520000031052600100100190011712244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Поставка бумаги для офисной техники для налоговых органов г. Нижнего Новгорода и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2906830.50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По результатам изучения информации о ценах получена средняя цена на поставку бумаги для налоговых органов Нижегородской области, которая составляет 2999820 руб. 00коп. На основании вышеизложенного начальная (максимальная) цена контракта составляет 2999820 руб. 00коп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Распоряжение правительства РФ от 21.03.2016 № 471-р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181520000031052600100100200012620242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рабочих станций, согласно спецификации, для нужд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15700192.20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рабочих станций, согласно спецификации, для нужд территориальных налоговых органов Нижегородской области контрактом объеме,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По результатам изучения информации о ценах на приобретение рабочих станций, согласно спецификации, для нужд территориальных налоговых органов Нижегородской области, получена средняя </w:t>
            </w:r>
            <w:proofErr w:type="gramStart"/>
            <w:r w:rsidRPr="00EE215B">
              <w:rPr>
                <w:rFonts w:ascii="Times New Roman" w:eastAsia="Times New Roman" w:hAnsi="Times New Roman" w:cs="Times New Roman"/>
                <w:sz w:val="12"/>
                <w:szCs w:val="12"/>
                <w:lang w:eastAsia="ru-RU"/>
              </w:rPr>
              <w:t>цена</w:t>
            </w:r>
            <w:proofErr w:type="gramEnd"/>
            <w:r w:rsidRPr="00EE215B">
              <w:rPr>
                <w:rFonts w:ascii="Times New Roman" w:eastAsia="Times New Roman" w:hAnsi="Times New Roman" w:cs="Times New Roman"/>
                <w:sz w:val="12"/>
                <w:szCs w:val="12"/>
                <w:lang w:eastAsia="ru-RU"/>
              </w:rPr>
              <w:t xml:space="preserve"> которая составляет 15858780 руб. 00коп. На основании вышеизложенного начальная (максимальная) цена контракта составляет 15858780 руб. 00коп.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Распоряжение правительства РФ от 21.03.2016 № 471-р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181520000031052600100100210012620242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сканеров </w:t>
            </w:r>
            <w:proofErr w:type="gramStart"/>
            <w:r w:rsidRPr="00EE215B">
              <w:rPr>
                <w:rFonts w:ascii="Times New Roman" w:eastAsia="Times New Roman" w:hAnsi="Times New Roman" w:cs="Times New Roman"/>
                <w:sz w:val="12"/>
                <w:szCs w:val="12"/>
                <w:lang w:eastAsia="ru-RU"/>
              </w:rPr>
              <w:t>двухмерного</w:t>
            </w:r>
            <w:proofErr w:type="gramEnd"/>
            <w:r w:rsidRPr="00EE215B">
              <w:rPr>
                <w:rFonts w:ascii="Times New Roman" w:eastAsia="Times New Roman" w:hAnsi="Times New Roman" w:cs="Times New Roman"/>
                <w:sz w:val="12"/>
                <w:szCs w:val="12"/>
                <w:lang w:eastAsia="ru-RU"/>
              </w:rPr>
              <w:t xml:space="preserve"> штрих-кода для нужд УФНС России по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192353.63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w:t>
            </w:r>
            <w:r w:rsidRPr="00EE215B">
              <w:rPr>
                <w:rFonts w:ascii="Times New Roman" w:eastAsia="Times New Roman" w:hAnsi="Times New Roman" w:cs="Times New Roman"/>
                <w:sz w:val="12"/>
                <w:szCs w:val="12"/>
                <w:lang w:eastAsia="ru-RU"/>
              </w:rPr>
              <w:lastRenderedPageBreak/>
              <w:t>расчет начальной (максимальной) цены контракта на приобретение сканеров методом сопоставимых рыночных цен (анализа рынка).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Распоряжение правительства РФ от 21.03.2016 № 471-р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181520000031052600100100220018110244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Услуги по содержанию имущества в установленном контрактом </w:t>
            </w:r>
            <w:proofErr w:type="spellStart"/>
            <w:r w:rsidRPr="00EE215B">
              <w:rPr>
                <w:rFonts w:ascii="Times New Roman" w:eastAsia="Times New Roman" w:hAnsi="Times New Roman" w:cs="Times New Roman"/>
                <w:sz w:val="12"/>
                <w:szCs w:val="12"/>
                <w:lang w:eastAsia="ru-RU"/>
              </w:rPr>
              <w:t>объеме</w:t>
            </w:r>
            <w:proofErr w:type="gramStart"/>
            <w:r w:rsidRPr="00EE215B">
              <w:rPr>
                <w:rFonts w:ascii="Times New Roman" w:eastAsia="Times New Roman" w:hAnsi="Times New Roman" w:cs="Times New Roman"/>
                <w:sz w:val="12"/>
                <w:szCs w:val="12"/>
                <w:lang w:eastAsia="ru-RU"/>
              </w:rPr>
              <w:t>,с</w:t>
            </w:r>
            <w:proofErr w:type="spellEnd"/>
            <w:proofErr w:type="gramEnd"/>
            <w:r w:rsidRPr="00EE215B">
              <w:rPr>
                <w:rFonts w:ascii="Times New Roman" w:eastAsia="Times New Roman" w:hAnsi="Times New Roman" w:cs="Times New Roman"/>
                <w:sz w:val="12"/>
                <w:szCs w:val="12"/>
                <w:lang w:eastAsia="ru-RU"/>
              </w:rPr>
              <w:t xml:space="preserve"> установленной в контракте </w:t>
            </w:r>
            <w:proofErr w:type="spellStart"/>
            <w:r w:rsidRPr="00EE215B">
              <w:rPr>
                <w:rFonts w:ascii="Times New Roman" w:eastAsia="Times New Roman" w:hAnsi="Times New Roman" w:cs="Times New Roman"/>
                <w:sz w:val="12"/>
                <w:szCs w:val="12"/>
                <w:lang w:eastAsia="ru-RU"/>
              </w:rPr>
              <w:t>периодичностью,согласно</w:t>
            </w:r>
            <w:proofErr w:type="spellEnd"/>
            <w:r w:rsidRPr="00EE215B">
              <w:rPr>
                <w:rFonts w:ascii="Times New Roman" w:eastAsia="Times New Roman" w:hAnsi="Times New Roman" w:cs="Times New Roman"/>
                <w:sz w:val="12"/>
                <w:szCs w:val="12"/>
                <w:lang w:eastAsia="ru-RU"/>
              </w:rPr>
              <w:t xml:space="preserve"> перечню работ и услуг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63778300.00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оказание услуг по содержанию имущества в установленном контрактом объеме, с установленной в контракте периодичностью, согласно перечню работ и услуг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w:t>
            </w:r>
            <w:proofErr w:type="gramStart"/>
            <w:r w:rsidRPr="00EE215B">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оказание услуг по содержанию имущества в установленном контрактом</w:t>
            </w:r>
            <w:proofErr w:type="gramEnd"/>
            <w:r w:rsidRPr="00EE215B">
              <w:rPr>
                <w:rFonts w:ascii="Times New Roman" w:eastAsia="Times New Roman" w:hAnsi="Times New Roman" w:cs="Times New Roman"/>
                <w:sz w:val="12"/>
                <w:szCs w:val="12"/>
                <w:lang w:eastAsia="ru-RU"/>
              </w:rPr>
              <w:t xml:space="preserve"> объеме, с установленной в контракте периодичностью, согласно перечню работ и услуг, которая составляет 63778300,00 рубля. На основании вышеизложенного начальная (максимальная) цена контракта составляет 63778300,00 рубля.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181520000031052600100100230011920244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дизельного топлива для нужд Управления Федеральной налоговой службы по Нижегородской области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612250.00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дизельного топлива для нужд Управления Федеральной налоговой службы по Нижегородской области методом сопоставимых рыночных цен (анализа рынка). </w:t>
            </w:r>
            <w:proofErr w:type="gramStart"/>
            <w:r w:rsidRPr="00EE215B">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приобретение дизельного топлива для нужд Управления Федеральной налоговой службы по Нижегородской области</w:t>
            </w:r>
            <w:proofErr w:type="gramEnd"/>
            <w:r w:rsidRPr="00EE215B">
              <w:rPr>
                <w:rFonts w:ascii="Times New Roman" w:eastAsia="Times New Roman" w:hAnsi="Times New Roman" w:cs="Times New Roman"/>
                <w:sz w:val="12"/>
                <w:szCs w:val="12"/>
                <w:lang w:eastAsia="ru-RU"/>
              </w:rPr>
              <w:t>, которая составляет 612250,00 рубля. На основании вышеизложенного начальная (максимальная) цена контракта составляет 612250,00 рубля.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181520000031052600100100240012229244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Приобретение канцелярских принадлежностей для нужд Управления Федеральной налоговой службы по </w:t>
            </w:r>
            <w:r w:rsidRPr="00EE215B">
              <w:rPr>
                <w:rFonts w:ascii="Times New Roman" w:eastAsia="Times New Roman" w:hAnsi="Times New Roman" w:cs="Times New Roman"/>
                <w:sz w:val="12"/>
                <w:szCs w:val="12"/>
                <w:lang w:eastAsia="ru-RU"/>
              </w:rPr>
              <w:lastRenderedPageBreak/>
              <w:t>Нижегородской области и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4516218.12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w:t>
            </w:r>
            <w:r w:rsidRPr="00EE215B">
              <w:rPr>
                <w:rFonts w:ascii="Times New Roman" w:eastAsia="Times New Roman" w:hAnsi="Times New Roman" w:cs="Times New Roman"/>
                <w:sz w:val="12"/>
                <w:szCs w:val="12"/>
                <w:lang w:eastAsia="ru-RU"/>
              </w:rPr>
              <w:lastRenderedPageBreak/>
              <w:t xml:space="preserve">(анализа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w:t>
            </w:r>
            <w:r w:rsidRPr="00EE215B">
              <w:rPr>
                <w:rFonts w:ascii="Times New Roman" w:eastAsia="Times New Roman" w:hAnsi="Times New Roman" w:cs="Times New Roman"/>
                <w:sz w:val="12"/>
                <w:szCs w:val="12"/>
                <w:lang w:eastAsia="ru-RU"/>
              </w:rPr>
              <w:lastRenderedPageBreak/>
              <w:t>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канцелярских принадлежностей для нужд Управления Федеральной налоговой службы по Нижегородской области и территориальных налоговых органов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w:t>
            </w:r>
            <w:proofErr w:type="gramStart"/>
            <w:r w:rsidRPr="00EE215B">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приобретение канцелярских принадлежностей для нужд Управления Федеральной налоговой службы по Нижегородской области</w:t>
            </w:r>
            <w:proofErr w:type="gramEnd"/>
            <w:r w:rsidRPr="00EE215B">
              <w:rPr>
                <w:rFonts w:ascii="Times New Roman" w:eastAsia="Times New Roman" w:hAnsi="Times New Roman" w:cs="Times New Roman"/>
                <w:sz w:val="12"/>
                <w:szCs w:val="12"/>
                <w:lang w:eastAsia="ru-RU"/>
              </w:rPr>
              <w:t xml:space="preserve"> и территориальных налоговых органов Нижегородской области, которая составляет 4516218,12 рубля. На основании вышеизложенного начальная (максимальная) цена контракта составляет 4516218,12рубля.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Распоряжение Правительства РФ от </w:t>
            </w:r>
            <w:r w:rsidRPr="00EE215B">
              <w:rPr>
                <w:rFonts w:ascii="Times New Roman" w:eastAsia="Times New Roman" w:hAnsi="Times New Roman" w:cs="Times New Roman"/>
                <w:sz w:val="12"/>
                <w:szCs w:val="12"/>
                <w:lang w:eastAsia="ru-RU"/>
              </w:rPr>
              <w:lastRenderedPageBreak/>
              <w:t>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181520000031052600100100250011723244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бланочной продукции для нужд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280427.50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бланочной продукции для нужд территориальных налоговых органов Нижегородской области методом сопоставимых рыночных цен (анализа рынка). По результатам изучения информации о ценах получена средняя цена на приобретение бланочной продукции для нужд территориальных налоговых органов Нижегородской области, которая составляет 280427,50 рубля. На основании вышеизложенного начальная (максимальная) цена контракта составляет 280427,50рубля.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181520000031052600100100260011723244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конвертов для нужд Управления Федеральной налоговой службы по Нижегородской области и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3261045.56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 xml:space="preserve">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конвертов для нужд Управления Федеральной налоговой службы по Нижегородской области и </w:t>
            </w:r>
            <w:r w:rsidRPr="00EE215B">
              <w:rPr>
                <w:rFonts w:ascii="Times New Roman" w:eastAsia="Times New Roman" w:hAnsi="Times New Roman" w:cs="Times New Roman"/>
                <w:sz w:val="12"/>
                <w:szCs w:val="12"/>
                <w:lang w:eastAsia="ru-RU"/>
              </w:rPr>
              <w:lastRenderedPageBreak/>
              <w:t>территориальных налоговых органов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w:t>
            </w:r>
            <w:proofErr w:type="gramStart"/>
            <w:r w:rsidRPr="00EE215B">
              <w:rPr>
                <w:rFonts w:ascii="Times New Roman" w:eastAsia="Times New Roman" w:hAnsi="Times New Roman" w:cs="Times New Roman"/>
                <w:sz w:val="12"/>
                <w:szCs w:val="12"/>
                <w:lang w:eastAsia="ru-RU"/>
              </w:rPr>
              <w:t>По результатам изучения информации о ценах получена средняя цена на приобретение конвертов для нужд Управления Федеральной налоговой службы по Нижегородской области</w:t>
            </w:r>
            <w:proofErr w:type="gramEnd"/>
            <w:r w:rsidRPr="00EE215B">
              <w:rPr>
                <w:rFonts w:ascii="Times New Roman" w:eastAsia="Times New Roman" w:hAnsi="Times New Roman" w:cs="Times New Roman"/>
                <w:sz w:val="12"/>
                <w:szCs w:val="12"/>
                <w:lang w:eastAsia="ru-RU"/>
              </w:rPr>
              <w:t xml:space="preserve"> и территориальных налоговых органов Нижегородской области, которая составляет 3261045,56 рубля. На основании вышеизложенного начальная (максимальная) цена контракта составляет 3261045,56 рубля.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181520000031052600100100270010000244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Приобретение горюче-смазочных материалов для нужд УФНС России по Нижегородской области и территориальных налоговых органов Нижегородской области; Приобретение горюче-смазочных материалов для нужд УФНС России по Нижегородской области и территориальных налоговых органов Нижегородской области; Приобретение горюче-смазочных материалов для нужд УФНС России по Нижегородской области и территориальных налоговых органов Нижегородской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4978240.00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roofErr w:type="gramStart"/>
            <w:r w:rsidRPr="00EE215B">
              <w:rPr>
                <w:rFonts w:ascii="Times New Roman" w:eastAsia="Times New Roman" w:hAnsi="Times New Roman" w:cs="Times New Roman"/>
                <w:sz w:val="12"/>
                <w:szCs w:val="12"/>
                <w:lang w:eastAsia="ru-RU"/>
              </w:rPr>
              <w:t>Руководствуясь частью 1 статьи 22 Федерального закона 05.04.2013 N 44-ФЗ "О контрактной системе в сфере закупок товаров, работ, услуг для обеспечения государственных и муниципальных нужд" проведен расчет начальной (максимальной) цены контракта на приобретение горюче-смазочных материалов для нужд УФНС России по Нижегородской области и территориальных налоговых органов Нижегородской области методом сопоставимых рыночных цен (анализа рынка).</w:t>
            </w:r>
            <w:proofErr w:type="gramEnd"/>
            <w:r w:rsidRPr="00EE215B">
              <w:rPr>
                <w:rFonts w:ascii="Times New Roman" w:eastAsia="Times New Roman" w:hAnsi="Times New Roman" w:cs="Times New Roman"/>
                <w:sz w:val="12"/>
                <w:szCs w:val="12"/>
                <w:lang w:eastAsia="ru-RU"/>
              </w:rPr>
              <w:t xml:space="preserve"> По результатам изучения информации о ценах получена средняя цена на приобретение горюче-смазочных материалов для нужд УФНС России по Нижегородской области и территориальных налоговых органов Нижегородской </w:t>
            </w:r>
            <w:proofErr w:type="gramStart"/>
            <w:r w:rsidRPr="00EE215B">
              <w:rPr>
                <w:rFonts w:ascii="Times New Roman" w:eastAsia="Times New Roman" w:hAnsi="Times New Roman" w:cs="Times New Roman"/>
                <w:sz w:val="12"/>
                <w:szCs w:val="12"/>
                <w:lang w:eastAsia="ru-RU"/>
              </w:rPr>
              <w:t>области</w:t>
            </w:r>
            <w:proofErr w:type="gramEnd"/>
            <w:r w:rsidRPr="00EE215B">
              <w:rPr>
                <w:rFonts w:ascii="Times New Roman" w:eastAsia="Times New Roman" w:hAnsi="Times New Roman" w:cs="Times New Roman"/>
                <w:sz w:val="12"/>
                <w:szCs w:val="12"/>
                <w:lang w:eastAsia="ru-RU"/>
              </w:rPr>
              <w:t xml:space="preserve"> которая составляет 4 978 240,00 рубля. На основании вышеизложенного начальная (максимальная) цена контракта составляет 4 978 240,00 рубля.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Электронный аукцион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Распоряжение Правительства РФ от 21.03.2016 № 471-р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r w:rsidR="00EE215B" w:rsidRPr="00EE215B" w:rsidTr="00EE215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181520000031052600100100100010000000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Товары, работы или услуги на сумму, не превышающую 100 тыс. руб. (п.4 ч.1 ст.93 Федерального закона №44-ФЗ)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4620757.85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 xml:space="preserve">Метод сопоставимых рыночных цен (анализа рынка)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240" w:line="240" w:lineRule="auto"/>
              <w:jc w:val="center"/>
              <w:rPr>
                <w:rFonts w:ascii="Times New Roman" w:eastAsia="Times New Roman" w:hAnsi="Times New Roman" w:cs="Times New Roman"/>
                <w:sz w:val="12"/>
                <w:szCs w:val="12"/>
                <w:lang w:eastAsia="ru-RU"/>
              </w:rPr>
            </w:pPr>
            <w:r w:rsidRPr="00EE215B">
              <w:rPr>
                <w:rFonts w:ascii="Times New Roman" w:eastAsia="Times New Roman" w:hAnsi="Times New Roman" w:cs="Times New Roman"/>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E215B" w:rsidRPr="00EE215B" w:rsidRDefault="00EE215B" w:rsidP="00EE215B">
            <w:pPr>
              <w:spacing w:after="0" w:line="240" w:lineRule="auto"/>
              <w:jc w:val="center"/>
              <w:rPr>
                <w:rFonts w:ascii="Times New Roman" w:eastAsia="Times New Roman" w:hAnsi="Times New Roman" w:cs="Times New Roman"/>
                <w:sz w:val="12"/>
                <w:szCs w:val="12"/>
                <w:lang w:eastAsia="ru-RU"/>
              </w:rPr>
            </w:pPr>
          </w:p>
        </w:tc>
      </w:tr>
    </w:tbl>
    <w:p w:rsidR="00EE215B" w:rsidRPr="00EE215B" w:rsidRDefault="00EE215B" w:rsidP="00EE215B">
      <w:pPr>
        <w:spacing w:after="24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8"/>
        <w:gridCol w:w="173"/>
        <w:gridCol w:w="1064"/>
        <w:gridCol w:w="1031"/>
        <w:gridCol w:w="540"/>
        <w:gridCol w:w="120"/>
        <w:gridCol w:w="2040"/>
        <w:gridCol w:w="120"/>
        <w:gridCol w:w="300"/>
        <w:gridCol w:w="300"/>
        <w:gridCol w:w="234"/>
      </w:tblGrid>
      <w:tr w:rsidR="00EE215B" w:rsidRPr="00EE215B" w:rsidTr="00EE215B">
        <w:trPr>
          <w:tblCellSpacing w:w="15" w:type="dxa"/>
        </w:trPr>
        <w:tc>
          <w:tcPr>
            <w:tcW w:w="0" w:type="auto"/>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proofErr w:type="spellStart"/>
            <w:r w:rsidRPr="00EE215B">
              <w:rPr>
                <w:rFonts w:ascii="Times New Roman" w:eastAsia="Times New Roman" w:hAnsi="Times New Roman" w:cs="Times New Roman"/>
                <w:sz w:val="24"/>
                <w:szCs w:val="24"/>
                <w:lang w:eastAsia="ru-RU"/>
              </w:rPr>
              <w:t>Шабаров</w:t>
            </w:r>
            <w:proofErr w:type="spellEnd"/>
            <w:r w:rsidRPr="00EE215B">
              <w:rPr>
                <w:rFonts w:ascii="Times New Roman" w:eastAsia="Times New Roman" w:hAnsi="Times New Roman" w:cs="Times New Roman"/>
                <w:sz w:val="24"/>
                <w:szCs w:val="24"/>
                <w:lang w:eastAsia="ru-RU"/>
              </w:rPr>
              <w:t> Александр Борисович, Заместитель руководителя</w:t>
            </w:r>
          </w:p>
        </w:tc>
        <w:tc>
          <w:tcPr>
            <w:tcW w:w="5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«26»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10</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tcBorders>
              <w:bottom w:val="single" w:sz="6" w:space="0" w:color="FFFFFF"/>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20 </w:t>
            </w:r>
          </w:p>
        </w:tc>
        <w:tc>
          <w:tcPr>
            <w:tcW w:w="0" w:type="auto"/>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18</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roofErr w:type="gramStart"/>
            <w:r w:rsidRPr="00EE215B">
              <w:rPr>
                <w:rFonts w:ascii="Times New Roman" w:eastAsia="Times New Roman" w:hAnsi="Times New Roman" w:cs="Times New Roman"/>
                <w:sz w:val="24"/>
                <w:szCs w:val="24"/>
                <w:lang w:eastAsia="ru-RU"/>
              </w:rPr>
              <w:t>г</w:t>
            </w:r>
            <w:proofErr w:type="gramEnd"/>
            <w:r w:rsidRPr="00EE215B">
              <w:rPr>
                <w:rFonts w:ascii="Times New Roman" w:eastAsia="Times New Roman" w:hAnsi="Times New Roman" w:cs="Times New Roman"/>
                <w:sz w:val="24"/>
                <w:szCs w:val="24"/>
                <w:lang w:eastAsia="ru-RU"/>
              </w:rPr>
              <w:t xml:space="preserve">. </w:t>
            </w:r>
          </w:p>
        </w:tc>
      </w:tr>
      <w:tr w:rsidR="00EE215B" w:rsidRPr="00EE215B" w:rsidTr="00EE215B">
        <w:trPr>
          <w:tblCellSpacing w:w="15" w:type="dxa"/>
        </w:trPr>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(Ф.И.О., должность руководителя (уполномоченного должностного лица) заказчика)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w:t>
            </w:r>
          </w:p>
        </w:tc>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(подпись)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(дата утверждения)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r w:rsidR="00EE215B" w:rsidRPr="00EE215B" w:rsidTr="00EE215B">
        <w:trPr>
          <w:tblCellSpacing w:w="15" w:type="dxa"/>
        </w:trPr>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lastRenderedPageBreak/>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r w:rsidR="00EE215B" w:rsidRPr="00EE215B" w:rsidTr="00EE215B">
        <w:trPr>
          <w:tblCellSpacing w:w="15" w:type="dxa"/>
        </w:trPr>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r w:rsidR="00EE215B" w:rsidRPr="00EE215B" w:rsidTr="00EE215B">
        <w:trPr>
          <w:tblCellSpacing w:w="15" w:type="dxa"/>
        </w:trPr>
        <w:tc>
          <w:tcPr>
            <w:tcW w:w="0" w:type="auto"/>
            <w:tcBorders>
              <w:bottom w:val="single" w:sz="6" w:space="0" w:color="000000"/>
            </w:tcBorders>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Вершинина Екатерина Николаевна</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М.П.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r w:rsidR="00EE215B" w:rsidRPr="00EE215B" w:rsidTr="00EE215B">
        <w:trPr>
          <w:tblCellSpacing w:w="15" w:type="dxa"/>
        </w:trPr>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(Ф.И.О. ответственного исполнителя)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jc w:val="center"/>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(подпись)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4"/>
                <w:szCs w:val="24"/>
                <w:lang w:eastAsia="ru-RU"/>
              </w:rPr>
            </w:pPr>
            <w:r w:rsidRPr="00EE215B">
              <w:rPr>
                <w:rFonts w:ascii="Times New Roman" w:eastAsia="Times New Roman" w:hAnsi="Times New Roman" w:cs="Times New Roman"/>
                <w:sz w:val="24"/>
                <w:szCs w:val="24"/>
                <w:lang w:eastAsia="ru-RU"/>
              </w:rPr>
              <w:t xml:space="preserve">  </w:t>
            </w: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E215B" w:rsidRPr="00EE215B" w:rsidRDefault="00EE215B" w:rsidP="00EE215B">
            <w:pPr>
              <w:spacing w:after="0" w:line="240" w:lineRule="auto"/>
              <w:rPr>
                <w:rFonts w:ascii="Times New Roman" w:eastAsia="Times New Roman" w:hAnsi="Times New Roman" w:cs="Times New Roman"/>
                <w:sz w:val="20"/>
                <w:szCs w:val="20"/>
                <w:lang w:eastAsia="ru-RU"/>
              </w:rPr>
            </w:pPr>
          </w:p>
        </w:tc>
      </w:tr>
    </w:tbl>
    <w:p w:rsidR="0092654F" w:rsidRDefault="0092654F"/>
    <w:sectPr w:rsidR="0092654F" w:rsidSect="00EE215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5B"/>
    <w:rsid w:val="00785555"/>
    <w:rsid w:val="0092654F"/>
    <w:rsid w:val="00EE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215B"/>
  </w:style>
  <w:style w:type="paragraph" w:customStyle="1" w:styleId="10">
    <w:name w:val="Название1"/>
    <w:basedOn w:val="a"/>
    <w:rsid w:val="00EE215B"/>
    <w:pP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valuetable">
    <w:name w:val="valuetable"/>
    <w:basedOn w:val="a"/>
    <w:rsid w:val="00EE215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able">
    <w:name w:val="footertable"/>
    <w:basedOn w:val="a"/>
    <w:rsid w:val="00E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size">
    <w:name w:val="font9size"/>
    <w:basedOn w:val="a"/>
    <w:rsid w:val="00EE215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size">
    <w:name w:val="font8size"/>
    <w:basedOn w:val="a"/>
    <w:rsid w:val="00EE215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size">
    <w:name w:val="font7size"/>
    <w:basedOn w:val="a"/>
    <w:rsid w:val="00EE215B"/>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nt6size">
    <w:name w:val="font6size"/>
    <w:basedOn w:val="a"/>
    <w:rsid w:val="00EE215B"/>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codestd">
    <w:name w:val="codestd"/>
    <w:basedOn w:val="a"/>
    <w:rsid w:val="00EE215B"/>
    <w:pPr>
      <w:pBdr>
        <w:top w:val="single" w:sz="6" w:space="2" w:color="262626"/>
        <w:left w:val="single" w:sz="6" w:space="2" w:color="262626"/>
        <w:bottom w:val="single" w:sz="6" w:space="2" w:color="262626"/>
        <w:right w:val="single" w:sz="6" w:space="2" w:color="262626"/>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denamestd">
    <w:name w:val="codenamestd"/>
    <w:basedOn w:val="a"/>
    <w:rsid w:val="00EE215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eftcolumn">
    <w:name w:val="leftcolumn"/>
    <w:basedOn w:val="a"/>
    <w:rsid w:val="00E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column">
    <w:name w:val="centercolumn"/>
    <w:basedOn w:val="a"/>
    <w:rsid w:val="00E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
    <w:name w:val="borderbottomheadcentercol"/>
    <w:basedOn w:val="a"/>
    <w:rsid w:val="00E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1">
    <w:name w:val="borderbottomheadcentercol1"/>
    <w:basedOn w:val="a"/>
    <w:rsid w:val="00EE215B"/>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215B"/>
  </w:style>
  <w:style w:type="paragraph" w:customStyle="1" w:styleId="10">
    <w:name w:val="Название1"/>
    <w:basedOn w:val="a"/>
    <w:rsid w:val="00EE215B"/>
    <w:pP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valuetable">
    <w:name w:val="valuetable"/>
    <w:basedOn w:val="a"/>
    <w:rsid w:val="00EE215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able">
    <w:name w:val="footertable"/>
    <w:basedOn w:val="a"/>
    <w:rsid w:val="00E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size">
    <w:name w:val="font9size"/>
    <w:basedOn w:val="a"/>
    <w:rsid w:val="00EE215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8size">
    <w:name w:val="font8size"/>
    <w:basedOn w:val="a"/>
    <w:rsid w:val="00EE215B"/>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size">
    <w:name w:val="font7size"/>
    <w:basedOn w:val="a"/>
    <w:rsid w:val="00EE215B"/>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nt6size">
    <w:name w:val="font6size"/>
    <w:basedOn w:val="a"/>
    <w:rsid w:val="00EE215B"/>
    <w:pPr>
      <w:spacing w:before="100" w:beforeAutospacing="1" w:after="100" w:afterAutospacing="1" w:line="240" w:lineRule="auto"/>
    </w:pPr>
    <w:rPr>
      <w:rFonts w:ascii="Times New Roman" w:eastAsia="Times New Roman" w:hAnsi="Times New Roman" w:cs="Times New Roman"/>
      <w:sz w:val="9"/>
      <w:szCs w:val="9"/>
      <w:lang w:eastAsia="ru-RU"/>
    </w:rPr>
  </w:style>
  <w:style w:type="paragraph" w:customStyle="1" w:styleId="codestd">
    <w:name w:val="codestd"/>
    <w:basedOn w:val="a"/>
    <w:rsid w:val="00EE215B"/>
    <w:pPr>
      <w:pBdr>
        <w:top w:val="single" w:sz="6" w:space="2" w:color="262626"/>
        <w:left w:val="single" w:sz="6" w:space="2" w:color="262626"/>
        <w:bottom w:val="single" w:sz="6" w:space="2" w:color="262626"/>
        <w:right w:val="single" w:sz="6" w:space="2" w:color="262626"/>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denamestd">
    <w:name w:val="codenamestd"/>
    <w:basedOn w:val="a"/>
    <w:rsid w:val="00EE215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eftcolumn">
    <w:name w:val="leftcolumn"/>
    <w:basedOn w:val="a"/>
    <w:rsid w:val="00E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column">
    <w:name w:val="centercolumn"/>
    <w:basedOn w:val="a"/>
    <w:rsid w:val="00E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
    <w:name w:val="borderbottomheadcentercol"/>
    <w:basedOn w:val="a"/>
    <w:rsid w:val="00EE21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rderbottomheadcentercol1">
    <w:name w:val="borderbottomheadcentercol1"/>
    <w:basedOn w:val="a"/>
    <w:rsid w:val="00EE215B"/>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29853">
      <w:bodyDiv w:val="1"/>
      <w:marLeft w:val="0"/>
      <w:marRight w:val="0"/>
      <w:marTop w:val="0"/>
      <w:marBottom w:val="0"/>
      <w:divBdr>
        <w:top w:val="none" w:sz="0" w:space="0" w:color="auto"/>
        <w:left w:val="none" w:sz="0" w:space="0" w:color="auto"/>
        <w:bottom w:val="none" w:sz="0" w:space="0" w:color="auto"/>
        <w:right w:val="none" w:sz="0" w:space="0" w:color="auto"/>
      </w:divBdr>
      <w:divsChild>
        <w:div w:id="133718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9926</Words>
  <Characters>56581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Екатерина Николаевна</dc:creator>
  <cp:lastModifiedBy>Маркелов Юрий Андреевич</cp:lastModifiedBy>
  <cp:revision>2</cp:revision>
  <dcterms:created xsi:type="dcterms:W3CDTF">2018-12-11T06:31:00Z</dcterms:created>
  <dcterms:modified xsi:type="dcterms:W3CDTF">2018-12-11T06:31:00Z</dcterms:modified>
</cp:coreProperties>
</file>