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2B" w:rsidRDefault="00013A2B" w:rsidP="00013A2B">
      <w:pPr>
        <w:shd w:val="clear" w:color="auto" w:fill="FFFFFF"/>
        <w:spacing w:line="322" w:lineRule="exact"/>
        <w:ind w:right="53" w:firstLine="60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СПРАВКА</w:t>
      </w:r>
    </w:p>
    <w:p w:rsidR="00013A2B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</w:p>
    <w:p w:rsidR="00013A2B" w:rsidRDefault="00013A2B" w:rsidP="00013A2B">
      <w:pPr>
        <w:shd w:val="clear" w:color="auto" w:fill="FFFFFF"/>
        <w:spacing w:line="322" w:lineRule="exact"/>
        <w:ind w:right="53" w:firstLine="607"/>
        <w:jc w:val="center"/>
        <w:rPr>
          <w:sz w:val="28"/>
          <w:szCs w:val="26"/>
        </w:rPr>
      </w:pPr>
      <w:r>
        <w:rPr>
          <w:sz w:val="28"/>
          <w:szCs w:val="26"/>
        </w:rPr>
        <w:t xml:space="preserve">о работе с обращениями граждан и запросами пользователей информацией в УФНС России по Оренбургской области в </w:t>
      </w:r>
      <w:r w:rsidR="004A2A36">
        <w:rPr>
          <w:sz w:val="28"/>
          <w:szCs w:val="26"/>
        </w:rPr>
        <w:t xml:space="preserve">январе </w:t>
      </w:r>
      <w:r>
        <w:rPr>
          <w:sz w:val="28"/>
          <w:szCs w:val="26"/>
        </w:rPr>
        <w:t>2015 года</w:t>
      </w:r>
    </w:p>
    <w:p w:rsidR="00013A2B" w:rsidRDefault="00013A2B" w:rsidP="00013A2B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</w:p>
    <w:p w:rsidR="004A2A36" w:rsidRPr="004A2A36" w:rsidRDefault="004A2A36" w:rsidP="004A2A36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Pr="004A2A36">
        <w:rPr>
          <w:sz w:val="28"/>
          <w:szCs w:val="26"/>
        </w:rPr>
        <w:t xml:space="preserve"> январе 2015 года в УФНС России по Орен</w:t>
      </w:r>
      <w:r>
        <w:rPr>
          <w:sz w:val="28"/>
          <w:szCs w:val="26"/>
        </w:rPr>
        <w:t>бургской области</w:t>
      </w:r>
      <w:bookmarkStart w:id="0" w:name="_GoBack"/>
      <w:bookmarkEnd w:id="0"/>
      <w:r w:rsidRPr="004A2A36">
        <w:rPr>
          <w:sz w:val="28"/>
          <w:szCs w:val="26"/>
        </w:rPr>
        <w:t xml:space="preserve"> поступило 60 обращений, в том числе 27 интернет - обращений</w:t>
      </w:r>
      <w:r w:rsidRPr="004A2A36">
        <w:rPr>
          <w:color w:val="FF0000"/>
          <w:sz w:val="28"/>
          <w:szCs w:val="26"/>
        </w:rPr>
        <w:t xml:space="preserve"> </w:t>
      </w:r>
      <w:r w:rsidRPr="004A2A36">
        <w:rPr>
          <w:sz w:val="28"/>
          <w:szCs w:val="26"/>
        </w:rPr>
        <w:t>(47%). По сравнению с аналогичным периодом прошлого года количество обращений возросло на 13.</w:t>
      </w:r>
    </w:p>
    <w:p w:rsidR="004A2A36" w:rsidRPr="004A2A36" w:rsidRDefault="004A2A36" w:rsidP="004A2A36">
      <w:pPr>
        <w:shd w:val="clear" w:color="auto" w:fill="FFFFFF"/>
        <w:spacing w:line="322" w:lineRule="exact"/>
        <w:ind w:right="53" w:firstLine="607"/>
        <w:jc w:val="both"/>
        <w:rPr>
          <w:color w:val="FF0000"/>
          <w:sz w:val="28"/>
          <w:szCs w:val="26"/>
        </w:rPr>
      </w:pPr>
      <w:r w:rsidRPr="004A2A36">
        <w:rPr>
          <w:sz w:val="28"/>
          <w:szCs w:val="26"/>
        </w:rPr>
        <w:t>Из них на контроль было поставлено 58 обращений граждан,</w:t>
      </w:r>
      <w:r w:rsidRPr="004A2A36">
        <w:rPr>
          <w:color w:val="FF0000"/>
          <w:sz w:val="28"/>
          <w:szCs w:val="26"/>
        </w:rPr>
        <w:t xml:space="preserve"> </w:t>
      </w:r>
      <w:r w:rsidRPr="004A2A36">
        <w:rPr>
          <w:sz w:val="28"/>
          <w:szCs w:val="26"/>
        </w:rPr>
        <w:t>2 при предварительном рассмотрении были направлены к имеющейся переписке.</w:t>
      </w:r>
      <w:r w:rsidRPr="004A2A36">
        <w:rPr>
          <w:color w:val="FF0000"/>
          <w:sz w:val="28"/>
          <w:szCs w:val="26"/>
        </w:rPr>
        <w:t xml:space="preserve"> </w:t>
      </w:r>
      <w:r w:rsidRPr="004A2A36">
        <w:rPr>
          <w:sz w:val="28"/>
          <w:szCs w:val="26"/>
        </w:rPr>
        <w:t>На рассмотрении находилось 73 заявления от граждан, поступившие в Управление в январе и в более ранние сроки.</w:t>
      </w:r>
      <w:r w:rsidRPr="004A2A36">
        <w:rPr>
          <w:color w:val="FF0000"/>
          <w:sz w:val="28"/>
          <w:szCs w:val="26"/>
        </w:rPr>
        <w:t xml:space="preserve"> </w:t>
      </w:r>
    </w:p>
    <w:p w:rsidR="004A2A36" w:rsidRPr="004A2A36" w:rsidRDefault="004A2A36" w:rsidP="004A2A36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4A2A36">
        <w:rPr>
          <w:sz w:val="28"/>
          <w:szCs w:val="26"/>
        </w:rPr>
        <w:t>Анализ поступивших обращений показал, что наибольшее количество заявлений поступило по вопросам организации работы с налогоплательщиками (11 обращений, или 18%). В данных обращениях содержались вопросы актуализации сведений по объектам налогообложения и обновления информации об оплаченных налогах и образовавшейся задолженности в «Личном кабинете налогоплательщика для физических лиц».</w:t>
      </w:r>
    </w:p>
    <w:p w:rsidR="004A2A36" w:rsidRPr="004A2A36" w:rsidRDefault="004A2A36" w:rsidP="004A2A36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4A2A36">
        <w:rPr>
          <w:sz w:val="28"/>
          <w:szCs w:val="26"/>
        </w:rPr>
        <w:t>9 обращений (15%) поступило по вопросам  задолженности по налогам и сборам, зачета и возврата излишне уплаченных налогов и сборов.</w:t>
      </w:r>
    </w:p>
    <w:p w:rsidR="004A2A36" w:rsidRPr="004A2A36" w:rsidRDefault="004A2A36" w:rsidP="004A2A36">
      <w:pPr>
        <w:shd w:val="clear" w:color="auto" w:fill="FFFFFF"/>
        <w:spacing w:line="322" w:lineRule="exact"/>
        <w:ind w:right="53" w:firstLine="607"/>
        <w:jc w:val="both"/>
        <w:rPr>
          <w:sz w:val="28"/>
          <w:szCs w:val="26"/>
        </w:rPr>
      </w:pPr>
      <w:r w:rsidRPr="004A2A36">
        <w:rPr>
          <w:color w:val="FF0000"/>
          <w:sz w:val="28"/>
          <w:szCs w:val="26"/>
        </w:rPr>
        <w:t xml:space="preserve"> </w:t>
      </w:r>
      <w:r w:rsidRPr="004A2A36">
        <w:rPr>
          <w:sz w:val="28"/>
          <w:szCs w:val="26"/>
        </w:rPr>
        <w:t>Отдельные обращения касались вопросов исчисления и уплаты налогов на имущество, земельного и транспортного налогов,  применения ККТ, государственной регистрации юридических лиц, выдачи патентов, обжалования решений налоговых органов.</w:t>
      </w:r>
    </w:p>
    <w:p w:rsidR="00134E8F" w:rsidRPr="004A2A36" w:rsidRDefault="004A2A36" w:rsidP="004A2A36">
      <w:pPr>
        <w:shd w:val="clear" w:color="auto" w:fill="FFFFFF"/>
        <w:spacing w:line="322" w:lineRule="exact"/>
        <w:ind w:right="53" w:firstLine="607"/>
        <w:jc w:val="both"/>
        <w:rPr>
          <w:sz w:val="28"/>
        </w:rPr>
      </w:pPr>
      <w:r w:rsidRPr="004A2A36">
        <w:rPr>
          <w:sz w:val="28"/>
          <w:szCs w:val="26"/>
        </w:rPr>
        <w:t xml:space="preserve"> Все обращения, поставленные на контроль в Управлении, исполнены в установленные законодательством Российской Федерации срок.</w:t>
      </w:r>
    </w:p>
    <w:sectPr w:rsidR="00134E8F" w:rsidRPr="004A2A36" w:rsidSect="00013A2B">
      <w:pgSz w:w="11906" w:h="16838" w:code="9"/>
      <w:pgMar w:top="709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46"/>
    <w:rsid w:val="00013A2B"/>
    <w:rsid w:val="00134E8F"/>
    <w:rsid w:val="004A2A36"/>
    <w:rsid w:val="00B063AD"/>
    <w:rsid w:val="00B9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3A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3A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13A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Мария Павловна</dc:creator>
  <cp:keywords/>
  <dc:description/>
  <cp:lastModifiedBy>Попова Мария Павловна</cp:lastModifiedBy>
  <cp:revision>5</cp:revision>
  <dcterms:created xsi:type="dcterms:W3CDTF">2016-04-14T11:12:00Z</dcterms:created>
  <dcterms:modified xsi:type="dcterms:W3CDTF">2016-04-14T11:38:00Z</dcterms:modified>
</cp:coreProperties>
</file>