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9D" w:rsidRDefault="00B5139D" w:rsidP="00B5139D">
      <w:pPr>
        <w:ind w:firstLine="851"/>
        <w:jc w:val="both"/>
        <w:rPr>
          <w:bCs/>
          <w:sz w:val="26"/>
          <w:szCs w:val="26"/>
        </w:rPr>
      </w:pPr>
    </w:p>
    <w:p w:rsidR="00EB3CAE" w:rsidRDefault="00EB3CAE" w:rsidP="00B5139D">
      <w:pPr>
        <w:ind w:firstLine="851"/>
        <w:jc w:val="both"/>
        <w:rPr>
          <w:bCs/>
          <w:sz w:val="26"/>
          <w:szCs w:val="26"/>
        </w:rPr>
      </w:pPr>
    </w:p>
    <w:p w:rsidR="00EB3CAE" w:rsidRDefault="00EB3CAE" w:rsidP="00EB3CAE">
      <w:pPr>
        <w:ind w:firstLine="85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Информация о реализации </w:t>
      </w:r>
      <w:r w:rsidRPr="0079552D">
        <w:rPr>
          <w:sz w:val="26"/>
          <w:szCs w:val="26"/>
        </w:rPr>
        <w:t>Плана противодействия коррупции Межрайонной ИФНС России № 11 по Ростовской области</w:t>
      </w:r>
    </w:p>
    <w:p w:rsidR="00EB3CAE" w:rsidRDefault="00EB3CAE" w:rsidP="00411B57">
      <w:pPr>
        <w:jc w:val="both"/>
        <w:rPr>
          <w:bCs/>
          <w:sz w:val="26"/>
          <w:szCs w:val="26"/>
        </w:rPr>
      </w:pPr>
    </w:p>
    <w:p w:rsidR="00D23997" w:rsidRPr="0079552D" w:rsidRDefault="00B5558B" w:rsidP="001E4A6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выполнения плана противодействия коррупции Межрайонной ИФНС России № 11 на 2025 год,  утвержденного Приказом от 28.01.2025 № 00-01/09 </w:t>
      </w:r>
      <w:r w:rsidR="00EC5A81" w:rsidRPr="0079552D">
        <w:rPr>
          <w:sz w:val="26"/>
          <w:szCs w:val="26"/>
        </w:rPr>
        <w:t>реализованы следующие мероприятия, предусмотренные планом противодействия коррупции:</w:t>
      </w:r>
    </w:p>
    <w:p w:rsidR="00D23997" w:rsidRPr="00B77138" w:rsidRDefault="0079552D" w:rsidP="001E4A6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9552D">
        <w:rPr>
          <w:sz w:val="26"/>
          <w:szCs w:val="26"/>
        </w:rPr>
        <w:t xml:space="preserve">Проведено </w:t>
      </w:r>
      <w:r w:rsidR="00A00F06">
        <w:rPr>
          <w:sz w:val="26"/>
          <w:szCs w:val="26"/>
        </w:rPr>
        <w:t>рассмотрение 17</w:t>
      </w:r>
      <w:r w:rsidRPr="00B77138">
        <w:rPr>
          <w:sz w:val="26"/>
          <w:szCs w:val="26"/>
        </w:rPr>
        <w:t xml:space="preserve"> уведомлений работодателей </w:t>
      </w:r>
      <w:r w:rsidRPr="00B77138">
        <w:rPr>
          <w:sz w:val="26"/>
          <w:szCs w:val="26"/>
        </w:rPr>
        <w:br/>
        <w:t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</w:t>
      </w:r>
      <w:r w:rsidR="0049210E" w:rsidRPr="00B77138">
        <w:rPr>
          <w:sz w:val="26"/>
          <w:szCs w:val="26"/>
        </w:rPr>
        <w:t>ссии № 11 по Ростовской области</w:t>
      </w:r>
      <w:r w:rsidR="00EB3CAE">
        <w:rPr>
          <w:sz w:val="26"/>
          <w:szCs w:val="26"/>
        </w:rPr>
        <w:t>, подготовлено 6 мотивированных заключений</w:t>
      </w:r>
      <w:r w:rsidR="0049210E" w:rsidRPr="00B77138">
        <w:rPr>
          <w:sz w:val="26"/>
          <w:szCs w:val="26"/>
        </w:rPr>
        <w:t>;</w:t>
      </w:r>
    </w:p>
    <w:p w:rsidR="0079552D" w:rsidRDefault="0079552D" w:rsidP="001E4A6C">
      <w:pPr>
        <w:ind w:firstLine="720"/>
        <w:jc w:val="both"/>
        <w:rPr>
          <w:rFonts w:eastAsiaTheme="minorHAnsi"/>
          <w:sz w:val="26"/>
          <w:szCs w:val="26"/>
        </w:rPr>
      </w:pPr>
      <w:r w:rsidRPr="00B77138">
        <w:rPr>
          <w:sz w:val="26"/>
          <w:szCs w:val="26"/>
        </w:rPr>
        <w:t xml:space="preserve">2. </w:t>
      </w:r>
      <w:r w:rsidR="002C7822" w:rsidRPr="00B77138">
        <w:rPr>
          <w:sz w:val="26"/>
          <w:szCs w:val="26"/>
        </w:rPr>
        <w:t xml:space="preserve">Проведен мониторинг сведений об уволенных </w:t>
      </w:r>
      <w:r w:rsidR="002C7822" w:rsidRPr="00B77138">
        <w:rPr>
          <w:rFonts w:eastAsiaTheme="minorHAnsi"/>
          <w:sz w:val="26"/>
          <w:szCs w:val="26"/>
        </w:rPr>
        <w:t xml:space="preserve"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</w:r>
      <w:proofErr w:type="gramStart"/>
      <w:r w:rsidR="002C7822" w:rsidRPr="00B77138">
        <w:rPr>
          <w:rFonts w:eastAsiaTheme="minorHAnsi"/>
          <w:sz w:val="26"/>
          <w:szCs w:val="26"/>
        </w:rPr>
        <w:t>трудоустройстве</w:t>
      </w:r>
      <w:proofErr w:type="gramEnd"/>
      <w:r w:rsidR="002C7822" w:rsidRPr="00B77138">
        <w:rPr>
          <w:rFonts w:eastAsiaTheme="minorHAnsi"/>
          <w:sz w:val="26"/>
          <w:szCs w:val="26"/>
        </w:rPr>
        <w:t xml:space="preserve"> которых допущены нарушения антикоррупционного законодательства для направления сведений в УФНС России по Ростовской области</w:t>
      </w:r>
      <w:r w:rsidR="0049210E" w:rsidRPr="00B77138">
        <w:rPr>
          <w:rFonts w:eastAsiaTheme="minorHAnsi"/>
          <w:sz w:val="26"/>
          <w:szCs w:val="26"/>
        </w:rPr>
        <w:t>;</w:t>
      </w:r>
    </w:p>
    <w:p w:rsidR="008D2662" w:rsidRPr="008D2662" w:rsidRDefault="008D2662" w:rsidP="001E4A6C">
      <w:pPr>
        <w:ind w:firstLine="72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</w:t>
      </w:r>
      <w:r w:rsidRPr="008D2662">
        <w:t xml:space="preserve"> </w:t>
      </w:r>
      <w:r w:rsidRPr="008D2662">
        <w:rPr>
          <w:sz w:val="26"/>
          <w:szCs w:val="26"/>
        </w:rPr>
        <w:t>Уведомления государственных служащих и работников подведомственных организаций о фактах обращения в целях склонения к совершен</w:t>
      </w:r>
      <w:r>
        <w:rPr>
          <w:sz w:val="26"/>
          <w:szCs w:val="26"/>
        </w:rPr>
        <w:t>ию корр</w:t>
      </w:r>
      <w:r w:rsidR="00A00F06">
        <w:rPr>
          <w:sz w:val="26"/>
          <w:szCs w:val="26"/>
        </w:rPr>
        <w:t>упционных правонарушений за 2025</w:t>
      </w:r>
      <w:r>
        <w:rPr>
          <w:sz w:val="26"/>
          <w:szCs w:val="26"/>
        </w:rPr>
        <w:t xml:space="preserve"> год не поступали.</w:t>
      </w:r>
    </w:p>
    <w:p w:rsidR="0049210E" w:rsidRDefault="007046F6" w:rsidP="001E4A6C">
      <w:pPr>
        <w:ind w:firstLine="72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4</w:t>
      </w:r>
      <w:r w:rsidR="0049210E" w:rsidRPr="00B77138">
        <w:rPr>
          <w:rFonts w:eastAsiaTheme="minorHAnsi"/>
          <w:sz w:val="26"/>
          <w:szCs w:val="26"/>
        </w:rPr>
        <w:t>.</w:t>
      </w:r>
      <w:r w:rsidR="00A00F06">
        <w:rPr>
          <w:sz w:val="26"/>
          <w:szCs w:val="26"/>
        </w:rPr>
        <w:t xml:space="preserve"> </w:t>
      </w:r>
      <w:proofErr w:type="gramStart"/>
      <w:r w:rsidR="00A00F06">
        <w:rPr>
          <w:sz w:val="26"/>
          <w:szCs w:val="26"/>
        </w:rPr>
        <w:t>Рассмотрено 4 уведомления</w:t>
      </w:r>
      <w:r w:rsidR="00B41E67" w:rsidRPr="00B77138">
        <w:rPr>
          <w:sz w:val="26"/>
          <w:szCs w:val="26"/>
        </w:rPr>
        <w:t xml:space="preserve"> государственных служащих о возникновении личной заинтересованности при исполнении должностных</w:t>
      </w:r>
      <w:r w:rsidR="00B41E67" w:rsidRPr="00B41E67">
        <w:rPr>
          <w:sz w:val="26"/>
          <w:szCs w:val="26"/>
        </w:rPr>
        <w:t xml:space="preserve"> (служебных) обязанностей, которая приводит или может привести к конфликту интересов</w:t>
      </w:r>
      <w:r w:rsidR="00A00F06">
        <w:rPr>
          <w:sz w:val="26"/>
          <w:szCs w:val="26"/>
        </w:rPr>
        <w:t xml:space="preserve"> </w:t>
      </w:r>
      <w:r w:rsidR="00BB6F5D">
        <w:rPr>
          <w:sz w:val="26"/>
          <w:szCs w:val="26"/>
        </w:rPr>
        <w:t xml:space="preserve">в порядке, предусмотренном </w:t>
      </w:r>
      <w:proofErr w:type="spellStart"/>
      <w:r w:rsidR="004B5215" w:rsidRPr="004701F8">
        <w:rPr>
          <w:sz w:val="26"/>
          <w:szCs w:val="26"/>
        </w:rPr>
        <w:t>п.п</w:t>
      </w:r>
      <w:proofErr w:type="spellEnd"/>
      <w:r w:rsidR="004B5215" w:rsidRPr="004701F8">
        <w:rPr>
          <w:sz w:val="26"/>
          <w:szCs w:val="26"/>
        </w:rPr>
        <w:t>. б п. 10 Порядка</w:t>
      </w:r>
      <w:r w:rsidR="0053302D" w:rsidRPr="0053302D">
        <w:rPr>
          <w:sz w:val="26"/>
          <w:szCs w:val="26"/>
        </w:rPr>
        <w:t xml:space="preserve"> </w:t>
      </w:r>
      <w:r w:rsidR="0053302D" w:rsidRPr="004701F8">
        <w:rPr>
          <w:sz w:val="26"/>
          <w:szCs w:val="26"/>
        </w:rPr>
        <w:t xml:space="preserve">уведомления федеральными гражданскими служащими центрального аппарата и территориальных органов Федеральной налоговой службы о возникновении личной заинтересованности при исполнении должностных обязанностей </w:t>
      </w:r>
      <w:r w:rsidR="0053302D" w:rsidRPr="004701F8">
        <w:rPr>
          <w:bCs/>
          <w:sz w:val="26"/>
          <w:szCs w:val="26"/>
        </w:rPr>
        <w:t>о возникновении личной заинтересованности, которая приводит или может привести</w:t>
      </w:r>
      <w:proofErr w:type="gramEnd"/>
      <w:r w:rsidR="0053302D" w:rsidRPr="004701F8">
        <w:rPr>
          <w:bCs/>
          <w:sz w:val="26"/>
          <w:szCs w:val="26"/>
        </w:rPr>
        <w:t xml:space="preserve"> к конфликту интересов</w:t>
      </w:r>
      <w:r w:rsidR="0053302D" w:rsidRPr="004701F8">
        <w:rPr>
          <w:sz w:val="26"/>
          <w:szCs w:val="26"/>
        </w:rPr>
        <w:t>, утвержденного Приказом ФНС России от 07.07.2023г. № ЕД-7-4/453@</w:t>
      </w:r>
      <w:r w:rsidR="001C724D">
        <w:rPr>
          <w:sz w:val="26"/>
          <w:szCs w:val="26"/>
        </w:rPr>
        <w:t>;</w:t>
      </w:r>
    </w:p>
    <w:p w:rsidR="00A00F06" w:rsidRPr="00411B57" w:rsidRDefault="00411B57" w:rsidP="001E4A6C">
      <w:pPr>
        <w:ind w:firstLine="720"/>
        <w:jc w:val="both"/>
        <w:rPr>
          <w:sz w:val="26"/>
          <w:szCs w:val="26"/>
        </w:rPr>
      </w:pPr>
      <w:r w:rsidRPr="00411B57">
        <w:rPr>
          <w:sz w:val="26"/>
          <w:szCs w:val="26"/>
        </w:rPr>
        <w:t>5</w:t>
      </w:r>
      <w:r w:rsidR="00A00F06" w:rsidRPr="00411B57">
        <w:rPr>
          <w:sz w:val="26"/>
          <w:szCs w:val="26"/>
        </w:rPr>
        <w:t xml:space="preserve">. Рассмотрено одно уведомление </w:t>
      </w:r>
      <w:r w:rsidRPr="00411B57">
        <w:rPr>
          <w:sz w:val="26"/>
          <w:szCs w:val="26"/>
        </w:rPr>
        <w:t>«о намерении выполнять иную оплачиваемую работу».</w:t>
      </w:r>
    </w:p>
    <w:p w:rsidR="001C724D" w:rsidRPr="00C5127D" w:rsidRDefault="00411B57" w:rsidP="001E4A6C">
      <w:pPr>
        <w:ind w:firstLine="720"/>
        <w:jc w:val="both"/>
        <w:rPr>
          <w:sz w:val="26"/>
          <w:szCs w:val="26"/>
        </w:rPr>
      </w:pPr>
      <w:r w:rsidRPr="00E567A2">
        <w:rPr>
          <w:sz w:val="26"/>
          <w:szCs w:val="26"/>
        </w:rPr>
        <w:t>6</w:t>
      </w:r>
      <w:r w:rsidR="001C724D" w:rsidRPr="00E567A2">
        <w:rPr>
          <w:sz w:val="26"/>
          <w:szCs w:val="26"/>
        </w:rPr>
        <w:t xml:space="preserve">. </w:t>
      </w:r>
      <w:r w:rsidR="00C5127D" w:rsidRPr="00E567A2">
        <w:rPr>
          <w:sz w:val="26"/>
          <w:szCs w:val="26"/>
        </w:rPr>
        <w:t xml:space="preserve">Принято </w:t>
      </w:r>
      <w:r w:rsidR="00E567A2" w:rsidRPr="00E567A2">
        <w:rPr>
          <w:sz w:val="26"/>
          <w:szCs w:val="26"/>
        </w:rPr>
        <w:t>157</w:t>
      </w:r>
      <w:r w:rsidR="00E07C0B" w:rsidRPr="00E567A2">
        <w:rPr>
          <w:sz w:val="26"/>
          <w:szCs w:val="26"/>
        </w:rPr>
        <w:t xml:space="preserve"> </w:t>
      </w:r>
      <w:r w:rsidR="00C5127D" w:rsidRPr="00E567A2">
        <w:rPr>
          <w:sz w:val="26"/>
          <w:szCs w:val="26"/>
        </w:rPr>
        <w:t xml:space="preserve">и проанализировано </w:t>
      </w:r>
      <w:r w:rsidR="00E567A2" w:rsidRPr="00E567A2">
        <w:rPr>
          <w:sz w:val="26"/>
          <w:szCs w:val="26"/>
        </w:rPr>
        <w:t>137</w:t>
      </w:r>
      <w:r w:rsidR="00A00F06" w:rsidRPr="00E567A2">
        <w:rPr>
          <w:sz w:val="26"/>
          <w:szCs w:val="26"/>
        </w:rPr>
        <w:t xml:space="preserve"> справок</w:t>
      </w:r>
      <w:r w:rsidR="0069712C" w:rsidRPr="00E567A2">
        <w:rPr>
          <w:sz w:val="26"/>
          <w:szCs w:val="26"/>
        </w:rPr>
        <w:t xml:space="preserve"> о доходах, расходах, об имуществе</w:t>
      </w:r>
      <w:bookmarkStart w:id="0" w:name="_GoBack"/>
      <w:bookmarkEnd w:id="0"/>
      <w:r w:rsidR="0069712C" w:rsidRPr="00C5127D">
        <w:rPr>
          <w:sz w:val="26"/>
          <w:szCs w:val="26"/>
        </w:rPr>
        <w:t xml:space="preserve"> и обязательствах имущественного характера государственных гражданских служащих;</w:t>
      </w:r>
    </w:p>
    <w:p w:rsidR="00B5139D" w:rsidRPr="00C5127D" w:rsidRDefault="007046F6" w:rsidP="007046F6">
      <w:pPr>
        <w:ind w:firstLine="708"/>
        <w:jc w:val="both"/>
        <w:rPr>
          <w:sz w:val="26"/>
          <w:szCs w:val="26"/>
        </w:rPr>
      </w:pPr>
      <w:r w:rsidRPr="00C5127D">
        <w:rPr>
          <w:bCs/>
          <w:sz w:val="26"/>
          <w:szCs w:val="26"/>
        </w:rPr>
        <w:t>6</w:t>
      </w:r>
      <w:r w:rsidR="001F76DC" w:rsidRPr="00C5127D">
        <w:rPr>
          <w:bCs/>
          <w:sz w:val="26"/>
          <w:szCs w:val="26"/>
        </w:rPr>
        <w:t xml:space="preserve">. Проведен мониторинг </w:t>
      </w:r>
      <w:r w:rsidR="001F76DC" w:rsidRPr="00C5127D">
        <w:rPr>
          <w:sz w:val="26"/>
          <w:szCs w:val="26"/>
        </w:rPr>
        <w:t>эффективности деятельности отдела кадров и безопасности Межрайонной ИФНС России № 11 по Ростовской области направленной на профилактику коррупционных и иных правонарушений;</w:t>
      </w:r>
    </w:p>
    <w:p w:rsidR="001F76DC" w:rsidRDefault="007046F6" w:rsidP="007046F6">
      <w:pPr>
        <w:jc w:val="both"/>
        <w:rPr>
          <w:sz w:val="26"/>
          <w:szCs w:val="26"/>
        </w:rPr>
      </w:pPr>
      <w:r w:rsidRPr="00C5127D">
        <w:rPr>
          <w:sz w:val="26"/>
          <w:szCs w:val="26"/>
        </w:rPr>
        <w:t xml:space="preserve"> </w:t>
      </w:r>
      <w:r w:rsidRPr="00C5127D">
        <w:rPr>
          <w:sz w:val="26"/>
          <w:szCs w:val="26"/>
        </w:rPr>
        <w:tab/>
        <w:t>7</w:t>
      </w:r>
      <w:r w:rsidR="001F76DC" w:rsidRPr="00C5127D">
        <w:rPr>
          <w:sz w:val="26"/>
          <w:szCs w:val="26"/>
        </w:rPr>
        <w:t xml:space="preserve">. </w:t>
      </w:r>
      <w:r w:rsidR="00A00F06">
        <w:rPr>
          <w:sz w:val="26"/>
          <w:szCs w:val="26"/>
        </w:rPr>
        <w:t>В 2025</w:t>
      </w:r>
      <w:r w:rsidR="009530F7" w:rsidRPr="00C5127D">
        <w:rPr>
          <w:sz w:val="26"/>
          <w:szCs w:val="26"/>
        </w:rPr>
        <w:t xml:space="preserve"> году обращений граждан Российской</w:t>
      </w:r>
      <w:r w:rsidR="009530F7" w:rsidRPr="00B77138">
        <w:rPr>
          <w:sz w:val="26"/>
          <w:szCs w:val="26"/>
        </w:rPr>
        <w:t xml:space="preserve"> Федерации и организаций по вопросам противодействия коррупции, в </w:t>
      </w:r>
      <w:proofErr w:type="spellStart"/>
      <w:r w:rsidR="009530F7" w:rsidRPr="00B77138">
        <w:rPr>
          <w:sz w:val="26"/>
          <w:szCs w:val="26"/>
        </w:rPr>
        <w:t>т.ч</w:t>
      </w:r>
      <w:proofErr w:type="spellEnd"/>
      <w:r w:rsidR="009530F7" w:rsidRPr="00B77138">
        <w:rPr>
          <w:sz w:val="26"/>
          <w:szCs w:val="26"/>
        </w:rPr>
        <w:t xml:space="preserve">. поступивших в рамках «телефона доверия», «горячей линии» или иных подобных инструментов в </w:t>
      </w:r>
      <w:proofErr w:type="gramStart"/>
      <w:r w:rsidR="009530F7" w:rsidRPr="00B77138">
        <w:rPr>
          <w:sz w:val="26"/>
          <w:szCs w:val="26"/>
        </w:rPr>
        <w:t>Межрайонную</w:t>
      </w:r>
      <w:proofErr w:type="gramEnd"/>
      <w:r w:rsidR="009530F7" w:rsidRPr="00B77138">
        <w:rPr>
          <w:sz w:val="26"/>
          <w:szCs w:val="26"/>
        </w:rPr>
        <w:t xml:space="preserve"> ИФНС России № 11 по Ростовской области не поступали;</w:t>
      </w:r>
    </w:p>
    <w:p w:rsidR="00704ED6" w:rsidRPr="00704ED6" w:rsidRDefault="00B03FAA" w:rsidP="00B03FAA">
      <w:pPr>
        <w:ind w:firstLine="708"/>
        <w:jc w:val="both"/>
        <w:rPr>
          <w:sz w:val="26"/>
          <w:szCs w:val="26"/>
        </w:rPr>
      </w:pPr>
      <w:r w:rsidRPr="00704ED6">
        <w:rPr>
          <w:sz w:val="26"/>
          <w:szCs w:val="26"/>
        </w:rPr>
        <w:t xml:space="preserve">8. </w:t>
      </w:r>
      <w:r w:rsidR="00704ED6" w:rsidRPr="00704ED6">
        <w:rPr>
          <w:sz w:val="26"/>
          <w:szCs w:val="26"/>
        </w:rPr>
        <w:t xml:space="preserve">Организовано проведение отделом кадров и безопасности инспекции </w:t>
      </w:r>
      <w:r w:rsidR="00411B57">
        <w:rPr>
          <w:sz w:val="26"/>
          <w:szCs w:val="26"/>
        </w:rPr>
        <w:t>28 мероприятий</w:t>
      </w:r>
      <w:r w:rsidR="00704ED6" w:rsidRPr="00704ED6">
        <w:rPr>
          <w:sz w:val="26"/>
          <w:szCs w:val="26"/>
        </w:rPr>
        <w:t xml:space="preserve"> правовой и антикоррупционной направленности:</w:t>
      </w:r>
    </w:p>
    <w:p w:rsidR="00704ED6" w:rsidRDefault="00704ED6" w:rsidP="00B5139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19F3">
        <w:rPr>
          <w:sz w:val="26"/>
          <w:szCs w:val="26"/>
        </w:rPr>
        <w:t>Направлено 20 служебных записок в структурные подразделения инспекции на ознакомление с материалами правовой и а</w:t>
      </w:r>
      <w:r w:rsidR="00411B57">
        <w:rPr>
          <w:sz w:val="26"/>
          <w:szCs w:val="26"/>
        </w:rPr>
        <w:t>нтикоррупционной направленности</w:t>
      </w:r>
      <w:r>
        <w:rPr>
          <w:sz w:val="26"/>
          <w:szCs w:val="26"/>
        </w:rPr>
        <w:t>;</w:t>
      </w:r>
    </w:p>
    <w:p w:rsidR="00704ED6" w:rsidRPr="00B77138" w:rsidRDefault="00411B57" w:rsidP="00B5139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Проведено 8</w:t>
      </w:r>
      <w:r w:rsidR="00704E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инструктажей </w:t>
      </w:r>
      <w:r w:rsidR="00704ED6">
        <w:rPr>
          <w:sz w:val="26"/>
          <w:szCs w:val="26"/>
        </w:rPr>
        <w:t>служащих на тему антикоррупционного поведения.</w:t>
      </w:r>
    </w:p>
    <w:p w:rsidR="009530F7" w:rsidRPr="00B77138" w:rsidRDefault="006B0B8D" w:rsidP="006B0B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04ED6">
        <w:rPr>
          <w:sz w:val="26"/>
          <w:szCs w:val="26"/>
        </w:rPr>
        <w:t>9</w:t>
      </w:r>
      <w:r w:rsidR="009530F7" w:rsidRPr="00B77138">
        <w:rPr>
          <w:sz w:val="26"/>
          <w:szCs w:val="26"/>
        </w:rPr>
        <w:t xml:space="preserve">. </w:t>
      </w:r>
      <w:r w:rsidR="00C6470D" w:rsidRPr="00B77138">
        <w:rPr>
          <w:sz w:val="26"/>
          <w:szCs w:val="26"/>
        </w:rPr>
        <w:t xml:space="preserve">Обеспечено участие 2 федеральных государственных гражданских служащих Межрайонной ИФНС России № 11 по Ростовской области,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</w:r>
      <w:proofErr w:type="gramStart"/>
      <w:r w:rsidR="00C6470D" w:rsidRPr="00B77138">
        <w:rPr>
          <w:sz w:val="26"/>
          <w:szCs w:val="26"/>
        </w:rPr>
        <w:t>обучения</w:t>
      </w:r>
      <w:proofErr w:type="gramEnd"/>
      <w:r w:rsidR="00C6470D" w:rsidRPr="00B77138">
        <w:rPr>
          <w:sz w:val="26"/>
          <w:szCs w:val="26"/>
        </w:rPr>
        <w:t xml:space="preserve"> по дополнительным профессиональным программам в области противодействия коррупции.</w:t>
      </w:r>
    </w:p>
    <w:p w:rsidR="00AD599D" w:rsidRPr="00411B57" w:rsidRDefault="00411B57" w:rsidP="00411B57">
      <w:pPr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="00947792" w:rsidRPr="00947792">
        <w:rPr>
          <w:sz w:val="26"/>
          <w:szCs w:val="26"/>
        </w:rPr>
        <w:t xml:space="preserve">роверок </w:t>
      </w:r>
      <w:r>
        <w:rPr>
          <w:sz w:val="26"/>
          <w:szCs w:val="26"/>
        </w:rPr>
        <w:t xml:space="preserve">в 2025 году </w:t>
      </w:r>
      <w:r w:rsidR="00947792" w:rsidRPr="00947792">
        <w:rPr>
          <w:sz w:val="26"/>
          <w:szCs w:val="26"/>
        </w:rPr>
        <w:t xml:space="preserve">по Указу Президента Российской Федерации от 21.09.2009 № 1065 </w:t>
      </w:r>
      <w:r>
        <w:rPr>
          <w:sz w:val="26"/>
          <w:szCs w:val="26"/>
        </w:rPr>
        <w:t xml:space="preserve">не проводилось. </w:t>
      </w:r>
    </w:p>
    <w:sectPr w:rsidR="00AD599D" w:rsidRPr="00411B57" w:rsidSect="00704ED6">
      <w:headerReference w:type="default" r:id="rId7"/>
      <w:pgSz w:w="11906" w:h="16838"/>
      <w:pgMar w:top="14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A6F" w:rsidRDefault="00EF2A6F" w:rsidP="000634C1">
      <w:r>
        <w:separator/>
      </w:r>
    </w:p>
  </w:endnote>
  <w:endnote w:type="continuationSeparator" w:id="0">
    <w:p w:rsidR="00EF2A6F" w:rsidRDefault="00EF2A6F" w:rsidP="000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A6F" w:rsidRDefault="00EF2A6F" w:rsidP="000634C1">
      <w:r>
        <w:separator/>
      </w:r>
    </w:p>
  </w:footnote>
  <w:footnote w:type="continuationSeparator" w:id="0">
    <w:p w:rsidR="00EF2A6F" w:rsidRDefault="00EF2A6F" w:rsidP="0006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219227"/>
      <w:docPartObj>
        <w:docPartGallery w:val="Page Numbers (Top of Page)"/>
        <w:docPartUnique/>
      </w:docPartObj>
    </w:sdtPr>
    <w:sdtEndPr/>
    <w:sdtContent>
      <w:p w:rsidR="00704ED6" w:rsidRDefault="00704E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B57">
          <w:rPr>
            <w:noProof/>
          </w:rPr>
          <w:t>2</w:t>
        </w:r>
        <w:r>
          <w:fldChar w:fldCharType="end"/>
        </w:r>
      </w:p>
    </w:sdtContent>
  </w:sdt>
  <w:p w:rsidR="00704ED6" w:rsidRDefault="00704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D9"/>
    <w:rsid w:val="000171B4"/>
    <w:rsid w:val="00030514"/>
    <w:rsid w:val="0004567A"/>
    <w:rsid w:val="000563F9"/>
    <w:rsid w:val="00060553"/>
    <w:rsid w:val="000634C1"/>
    <w:rsid w:val="00070DA3"/>
    <w:rsid w:val="000B5B79"/>
    <w:rsid w:val="000D408F"/>
    <w:rsid w:val="00114F3B"/>
    <w:rsid w:val="001702ED"/>
    <w:rsid w:val="00174BD2"/>
    <w:rsid w:val="00181289"/>
    <w:rsid w:val="00182E88"/>
    <w:rsid w:val="00192A0D"/>
    <w:rsid w:val="00196C35"/>
    <w:rsid w:val="001A359A"/>
    <w:rsid w:val="001A52C0"/>
    <w:rsid w:val="001C724D"/>
    <w:rsid w:val="001D4BA5"/>
    <w:rsid w:val="001E4A6C"/>
    <w:rsid w:val="001E74B6"/>
    <w:rsid w:val="001F15A9"/>
    <w:rsid w:val="001F76DC"/>
    <w:rsid w:val="00200A30"/>
    <w:rsid w:val="002556FE"/>
    <w:rsid w:val="00273061"/>
    <w:rsid w:val="002C69D1"/>
    <w:rsid w:val="002C6D63"/>
    <w:rsid w:val="002C7822"/>
    <w:rsid w:val="002E380E"/>
    <w:rsid w:val="00322E66"/>
    <w:rsid w:val="003255C1"/>
    <w:rsid w:val="00345925"/>
    <w:rsid w:val="003600D9"/>
    <w:rsid w:val="003B6F45"/>
    <w:rsid w:val="003E45C0"/>
    <w:rsid w:val="00411B57"/>
    <w:rsid w:val="00420D9B"/>
    <w:rsid w:val="00421B93"/>
    <w:rsid w:val="00424ED5"/>
    <w:rsid w:val="00442E2C"/>
    <w:rsid w:val="004547E2"/>
    <w:rsid w:val="00465AA8"/>
    <w:rsid w:val="0049113B"/>
    <w:rsid w:val="0049210E"/>
    <w:rsid w:val="004B5215"/>
    <w:rsid w:val="004C2A6C"/>
    <w:rsid w:val="004E1998"/>
    <w:rsid w:val="00500011"/>
    <w:rsid w:val="005054E7"/>
    <w:rsid w:val="00512B1F"/>
    <w:rsid w:val="0053302D"/>
    <w:rsid w:val="00541295"/>
    <w:rsid w:val="0055171C"/>
    <w:rsid w:val="00555957"/>
    <w:rsid w:val="005C7D7E"/>
    <w:rsid w:val="005F49CF"/>
    <w:rsid w:val="005F5602"/>
    <w:rsid w:val="0060360C"/>
    <w:rsid w:val="00645CDD"/>
    <w:rsid w:val="00645D6E"/>
    <w:rsid w:val="00646236"/>
    <w:rsid w:val="0065268A"/>
    <w:rsid w:val="00664637"/>
    <w:rsid w:val="00667273"/>
    <w:rsid w:val="0067604F"/>
    <w:rsid w:val="00680396"/>
    <w:rsid w:val="00690E71"/>
    <w:rsid w:val="006922EF"/>
    <w:rsid w:val="0069712C"/>
    <w:rsid w:val="006B0B8D"/>
    <w:rsid w:val="006B3FE4"/>
    <w:rsid w:val="006F7E68"/>
    <w:rsid w:val="007046F6"/>
    <w:rsid w:val="00704ED6"/>
    <w:rsid w:val="00726867"/>
    <w:rsid w:val="007818E3"/>
    <w:rsid w:val="007844AE"/>
    <w:rsid w:val="00785C4A"/>
    <w:rsid w:val="0079552D"/>
    <w:rsid w:val="00797DDA"/>
    <w:rsid w:val="007B4440"/>
    <w:rsid w:val="007D6358"/>
    <w:rsid w:val="007E54FA"/>
    <w:rsid w:val="007F6151"/>
    <w:rsid w:val="008003E9"/>
    <w:rsid w:val="00814C3A"/>
    <w:rsid w:val="00820140"/>
    <w:rsid w:val="00827B55"/>
    <w:rsid w:val="00844FEB"/>
    <w:rsid w:val="00850E45"/>
    <w:rsid w:val="00870AAA"/>
    <w:rsid w:val="008D2662"/>
    <w:rsid w:val="008E22B9"/>
    <w:rsid w:val="009074C1"/>
    <w:rsid w:val="009140F6"/>
    <w:rsid w:val="00922046"/>
    <w:rsid w:val="00930593"/>
    <w:rsid w:val="00947792"/>
    <w:rsid w:val="009530F7"/>
    <w:rsid w:val="00972A7E"/>
    <w:rsid w:val="00985550"/>
    <w:rsid w:val="009A1F8D"/>
    <w:rsid w:val="009B7E8D"/>
    <w:rsid w:val="009E1E96"/>
    <w:rsid w:val="00A00F06"/>
    <w:rsid w:val="00A264A2"/>
    <w:rsid w:val="00A32125"/>
    <w:rsid w:val="00A419F3"/>
    <w:rsid w:val="00AB2E10"/>
    <w:rsid w:val="00AD599D"/>
    <w:rsid w:val="00AE67DD"/>
    <w:rsid w:val="00B03FAA"/>
    <w:rsid w:val="00B05BE5"/>
    <w:rsid w:val="00B26CC8"/>
    <w:rsid w:val="00B41E67"/>
    <w:rsid w:val="00B5139D"/>
    <w:rsid w:val="00B52197"/>
    <w:rsid w:val="00B5558B"/>
    <w:rsid w:val="00B67BCF"/>
    <w:rsid w:val="00B73008"/>
    <w:rsid w:val="00B77138"/>
    <w:rsid w:val="00B8642A"/>
    <w:rsid w:val="00BB6F5D"/>
    <w:rsid w:val="00BD74CD"/>
    <w:rsid w:val="00C00BFA"/>
    <w:rsid w:val="00C3254D"/>
    <w:rsid w:val="00C41DE1"/>
    <w:rsid w:val="00C5127D"/>
    <w:rsid w:val="00C6470D"/>
    <w:rsid w:val="00C90AC8"/>
    <w:rsid w:val="00CB6A07"/>
    <w:rsid w:val="00CE0E41"/>
    <w:rsid w:val="00D17AD1"/>
    <w:rsid w:val="00D23997"/>
    <w:rsid w:val="00D32F0F"/>
    <w:rsid w:val="00D45E89"/>
    <w:rsid w:val="00D84965"/>
    <w:rsid w:val="00D95387"/>
    <w:rsid w:val="00DC3059"/>
    <w:rsid w:val="00DE3B58"/>
    <w:rsid w:val="00E054FE"/>
    <w:rsid w:val="00E07C0B"/>
    <w:rsid w:val="00E07DB8"/>
    <w:rsid w:val="00E47440"/>
    <w:rsid w:val="00E52A1C"/>
    <w:rsid w:val="00E5641F"/>
    <w:rsid w:val="00E567A2"/>
    <w:rsid w:val="00E65071"/>
    <w:rsid w:val="00E705DB"/>
    <w:rsid w:val="00E854DF"/>
    <w:rsid w:val="00E90B96"/>
    <w:rsid w:val="00EA3C94"/>
    <w:rsid w:val="00EB3CAE"/>
    <w:rsid w:val="00EC5A81"/>
    <w:rsid w:val="00EF2A6F"/>
    <w:rsid w:val="00F268CE"/>
    <w:rsid w:val="00F36B7B"/>
    <w:rsid w:val="00F529C1"/>
    <w:rsid w:val="00F70D5B"/>
    <w:rsid w:val="00F94292"/>
    <w:rsid w:val="00F97230"/>
    <w:rsid w:val="00FA1715"/>
    <w:rsid w:val="00FA5ECF"/>
    <w:rsid w:val="00FB081B"/>
    <w:rsid w:val="00FB496E"/>
    <w:rsid w:val="00FC2D55"/>
    <w:rsid w:val="00FD70B1"/>
    <w:rsid w:val="00FE6C0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E71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E7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90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0634C1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0634C1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0634C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34C1"/>
    <w:pPr>
      <w:jc w:val="both"/>
    </w:pPr>
    <w:rPr>
      <w:i/>
      <w:iCs/>
      <w:sz w:val="20"/>
    </w:rPr>
  </w:style>
  <w:style w:type="character" w:customStyle="1" w:styleId="a7">
    <w:name w:val="Основной текст Знак"/>
    <w:basedOn w:val="a0"/>
    <w:link w:val="a6"/>
    <w:rsid w:val="000634C1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D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C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C7D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C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5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0E71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0E7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90E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0634C1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0634C1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0634C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34C1"/>
    <w:pPr>
      <w:jc w:val="both"/>
    </w:pPr>
    <w:rPr>
      <w:i/>
      <w:iCs/>
      <w:sz w:val="20"/>
    </w:rPr>
  </w:style>
  <w:style w:type="character" w:customStyle="1" w:styleId="a7">
    <w:name w:val="Основной текст Знак"/>
    <w:basedOn w:val="a0"/>
    <w:link w:val="a6"/>
    <w:rsid w:val="000634C1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3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D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C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C7D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C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05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Милованова Мария Олеговна</dc:creator>
  <cp:lastModifiedBy>Бутримов Дмитрий Александрович</cp:lastModifiedBy>
  <cp:revision>7</cp:revision>
  <cp:lastPrinted>2023-12-21T07:28:00Z</cp:lastPrinted>
  <dcterms:created xsi:type="dcterms:W3CDTF">2024-01-11T10:58:00Z</dcterms:created>
  <dcterms:modified xsi:type="dcterms:W3CDTF">2026-05-06T11:17:00Z</dcterms:modified>
</cp:coreProperties>
</file>