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4D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316CD5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приказом ИФНС России по</w:t>
      </w:r>
      <w:r w:rsidR="00316CD5">
        <w:rPr>
          <w:rFonts w:ascii="Times New Roman" w:hAnsi="Times New Roman"/>
          <w:bCs/>
          <w:sz w:val="24"/>
          <w:szCs w:val="24"/>
        </w:rPr>
        <w:t xml:space="preserve"> </w:t>
      </w:r>
    </w:p>
    <w:p w:rsidR="00895E4D" w:rsidRDefault="00316CD5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Таганрогу</w:t>
      </w:r>
      <w:r w:rsidR="00895E4D">
        <w:rPr>
          <w:rFonts w:ascii="Times New Roman" w:hAnsi="Times New Roman"/>
          <w:bCs/>
          <w:sz w:val="24"/>
          <w:szCs w:val="24"/>
        </w:rPr>
        <w:t xml:space="preserve"> Ростовской области</w:t>
      </w:r>
    </w:p>
    <w:p w:rsidR="00895E4D" w:rsidRDefault="00895E4D" w:rsidP="00895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5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 w:rsidR="00316CD5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895E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 w:rsidRPr="00895E4D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895E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4D" w:rsidRPr="00895E4D" w:rsidRDefault="00895E4D" w:rsidP="0024462B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895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2446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895E4D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</w:p>
    <w:p w:rsidR="00895E4D" w:rsidRPr="00895E4D" w:rsidRDefault="00895E4D" w:rsidP="00895E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895E4D" w:rsidRPr="00615124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ПРОТИВОДЕЙСТВИЯ КОРРУПЦИИ ИФНС РОССИИ ПО </w:t>
      </w:r>
      <w:r w:rsidR="006D5F0B">
        <w:rPr>
          <w:rFonts w:ascii="Times New Roman" w:hAnsi="Times New Roman" w:cs="Times New Roman"/>
        </w:rPr>
        <w:t>Г</w:t>
      </w:r>
      <w:r w:rsidR="00316CD5">
        <w:rPr>
          <w:rFonts w:ascii="Times New Roman" w:hAnsi="Times New Roman" w:cs="Times New Roman"/>
        </w:rPr>
        <w:t xml:space="preserve">. ТАГАНРОГУ </w:t>
      </w:r>
      <w:r>
        <w:rPr>
          <w:rFonts w:ascii="Times New Roman" w:hAnsi="Times New Roman" w:cs="Times New Roman"/>
        </w:rPr>
        <w:t>РОСТОВСКОЙ ОБЛАСТИ НА 202</w:t>
      </w:r>
      <w:r w:rsidRPr="0061512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567"/>
        <w:gridCol w:w="1984"/>
        <w:gridCol w:w="2410"/>
        <w:gridCol w:w="142"/>
        <w:gridCol w:w="5244"/>
      </w:tblGrid>
      <w:tr w:rsidR="00A45607" w:rsidRPr="00DC772A" w:rsidTr="00E31928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20403B" w:rsidRPr="00DC772A" w:rsidRDefault="0020403B" w:rsidP="00A27C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по </w:t>
            </w:r>
            <w:r w:rsidR="00A27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E3192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705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работодателей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2160A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r w:rsidR="00A27CD7">
              <w:rPr>
                <w:rFonts w:ascii="Times New Roman" w:hAnsi="Times New Roman" w:cs="Times New Roman"/>
                <w:sz w:val="24"/>
                <w:szCs w:val="24"/>
              </w:rPr>
              <w:t xml:space="preserve">г. Таганрогу </w:t>
            </w:r>
            <w:r w:rsidR="007051F1">
              <w:rPr>
                <w:rFonts w:ascii="Times New Roman" w:hAnsi="Times New Roman" w:cs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A27CD7" w:rsidP="002160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="00310365" w:rsidRPr="00DC772A">
              <w:rPr>
                <w:rFonts w:ascii="Times New Roman" w:hAnsi="Times New Roman"/>
                <w:sz w:val="24"/>
                <w:szCs w:val="24"/>
              </w:rPr>
              <w:t>,</w:t>
            </w:r>
            <w:r w:rsidR="00DC772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769" w:rsidRDefault="006D1936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="0021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051F1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2160A9" w:rsidRDefault="007051F1" w:rsidP="002160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390E37" w:rsidRPr="00DC772A" w:rsidRDefault="006D1936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90E37" w:rsidRPr="00DC772A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>комисс</w:t>
            </w:r>
            <w:r w:rsidR="002160A9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7051F1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DC772A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DC772A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DC772A" w:rsidTr="00A75BC1">
        <w:trPr>
          <w:trHeight w:val="1201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051F1">
              <w:rPr>
                <w:rFonts w:ascii="Times New Roman" w:hAnsi="Times New Roman" w:cs="Times New Roman"/>
                <w:sz w:val="24"/>
                <w:szCs w:val="24"/>
              </w:rPr>
              <w:t>ИФНС России по</w:t>
            </w:r>
          </w:p>
          <w:p w:rsidR="00FC5287" w:rsidRDefault="007051F1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Таганрогу Ростовской области</w:t>
            </w:r>
          </w:p>
          <w:p w:rsidR="002160A9" w:rsidRPr="00DC772A" w:rsidRDefault="002160A9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E31928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66CC7" w:rsidRPr="00DC772A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FC5287" w:rsidRDefault="007D0769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DC667A" w:rsidRPr="00DC772A" w:rsidRDefault="00DC667A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66CC7" w:rsidRPr="00DC772A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трудоустройстве, которые представлены с нарушением сроков или форм, а также при трудоустройстве которых допущены нарушения антикоррупционног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DC772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2160A9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DC772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FC5287" w:rsidRDefault="007D0769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DC667A" w:rsidRPr="00DC772A" w:rsidRDefault="00DC667A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667A" w:rsidRPr="00DC772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DC772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DC772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E31928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C772A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FC5287" w:rsidRDefault="007D0769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AD6EE1" w:rsidRPr="00DC772A" w:rsidRDefault="00AD6EE1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C772A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Порядком, утвержденным, п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B3019" w:rsidRPr="00DC772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101CFA" w:rsidRPr="00DC772A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C772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C772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C772A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01CEA" w:rsidRDefault="00901CEA" w:rsidP="00901C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901CEA" w:rsidP="00901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901CEA" w:rsidRDefault="007D0769" w:rsidP="00901CE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DC667A" w:rsidRPr="00DC772A" w:rsidRDefault="00DC667A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гражданскими служащими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DC772A" w:rsidRDefault="00AD6EE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начальнику </w:t>
            </w:r>
            <w:r w:rsidR="007D0769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="00A97C1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667A" w:rsidRPr="00DC772A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901CEA">
        <w:trPr>
          <w:trHeight w:val="2139"/>
        </w:trPr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01CEA" w:rsidRDefault="00901CEA" w:rsidP="00901C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901CEA" w:rsidP="00901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>ИФНС России по</w:t>
            </w:r>
          </w:p>
          <w:p w:rsidR="00901CEA" w:rsidRDefault="007D0769" w:rsidP="00901CE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Таганрогу Ростовской области</w:t>
            </w:r>
          </w:p>
          <w:p w:rsidR="00DC667A" w:rsidRPr="00DC772A" w:rsidRDefault="00DC667A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667A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C348E1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481946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="00C348E1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сяц</w:t>
            </w:r>
          </w:p>
          <w:p w:rsidR="00777A3C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DC772A" w:rsidRDefault="00777A3C" w:rsidP="00823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 w:rsidR="00823F90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ьникам структурных подразделений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DC772A" w:rsidRDefault="00DC667A" w:rsidP="00A97C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исполнения обязанности по представлению сведений о доходах.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C667A" w:rsidRPr="00DC772A" w:rsidRDefault="00DC667A" w:rsidP="000868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08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области,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DC667A" w:rsidRPr="00DC772A" w:rsidTr="00E31928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представленных:</w:t>
            </w:r>
          </w:p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DC772A" w:rsidRDefault="005B61B1" w:rsidP="00BC6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- гражданами, претендующими на замещение должностей федеральной государственной службы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14E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936E9" w:rsidRDefault="001936E9" w:rsidP="001936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1936E9" w:rsidP="00193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1936E9" w:rsidRDefault="0077152F" w:rsidP="001936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CF37E1" w:rsidRPr="00DC772A" w:rsidRDefault="00CF37E1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3E24CC" w:rsidP="00824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я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E31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A21D5" w:rsidRDefault="000A21D5" w:rsidP="000A21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О.Ю. Колесникова, начальник отдела работы с налогоплательщиками УФНС России по Ростовской области; </w:t>
            </w: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0A21D5" w:rsidP="000A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AB1953" w:rsidRPr="00DC772A" w:rsidRDefault="0077152F" w:rsidP="000A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A1F75" w:rsidRPr="00DC772A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67A" w:rsidRPr="00DC772A" w:rsidRDefault="0002582F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B83CBE" w:rsidRDefault="00DC667A" w:rsidP="00B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C680C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C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14E">
              <w:rPr>
                <w:rFonts w:ascii="Times New Roman" w:hAnsi="Times New Roman"/>
                <w:sz w:val="24"/>
                <w:szCs w:val="24"/>
              </w:rPr>
              <w:t>ИФНС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F014E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F014E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DC667A" w:rsidRPr="00DC772A" w:rsidRDefault="001F014E" w:rsidP="00B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Таганрогу Ростовской области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3CBE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DC667A" w:rsidRPr="00DC772A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B83CB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2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B83C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B83C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67A" w:rsidRPr="00B83CBE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22E8" w:rsidRPr="00B83CBE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02582F" w:rsidRPr="00B83CBE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7E7D" w:rsidRPr="00B83CBE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2025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B83CBE" w:rsidRDefault="00145BB9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5 апреля 2025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BC680C" w:rsidRPr="00B83CBE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до 5 июля 2025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DC772A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3A1880" w:rsidRPr="00DC772A" w:rsidRDefault="00533D76" w:rsidP="003A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«О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коррупции».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DC772A" w:rsidRDefault="00DC667A" w:rsidP="003A188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E2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подразделения </w:t>
            </w:r>
            <w:r w:rsidR="00B83CBE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="002E6A93"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DC667A" w:rsidRPr="00DC772A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533D76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4F4146" w:rsidRPr="00DC7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582F" w:rsidRPr="00DC772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>я 2025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«О показателях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подразделений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служб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DC772A" w:rsidRDefault="00DC667A" w:rsidP="0002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DC772A" w:rsidTr="00A75BC1">
        <w:trPr>
          <w:trHeight w:val="868"/>
        </w:trPr>
        <w:tc>
          <w:tcPr>
            <w:tcW w:w="634" w:type="dxa"/>
            <w:shd w:val="clear" w:color="auto" w:fill="auto"/>
            <w:vAlign w:val="center"/>
          </w:tcPr>
          <w:p w:rsidR="00DC667A" w:rsidRPr="00DC772A" w:rsidRDefault="00DC667A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C667A" w:rsidRPr="00DC772A" w:rsidRDefault="00DC667A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8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</w:t>
            </w:r>
          </w:p>
          <w:p w:rsidR="00DC667A" w:rsidRPr="00DC772A" w:rsidRDefault="00DC667A" w:rsidP="00B83C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8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Таганрогу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Ростовской области</w:t>
            </w:r>
          </w:p>
        </w:tc>
      </w:tr>
      <w:tr w:rsidR="00422FE8" w:rsidRPr="00DC772A" w:rsidTr="00A75BC1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2FE8" w:rsidRPr="00DC772A" w:rsidRDefault="00422FE8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организаций по вопросам противодействия коррупции, в т.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ч. поступивших в рамках «телефона доверия» или иных подобных инструментов.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кадров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B83CBE" w:rsidRDefault="00B83CBE" w:rsidP="00B83CBE">
            <w:pPr>
              <w:pStyle w:val="Default"/>
              <w:jc w:val="center"/>
            </w:pPr>
            <w:r>
              <w:t>г. Таганрогу Ростовской области</w:t>
            </w:r>
            <w:r>
              <w:t xml:space="preserve">; структурные подразделения </w:t>
            </w:r>
            <w:r>
              <w:t xml:space="preserve">ИФНС России по </w:t>
            </w:r>
          </w:p>
          <w:p w:rsidR="008B5238" w:rsidRPr="00DC772A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2FE8" w:rsidRPr="00DC772A" w:rsidRDefault="00422FE8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422FE8" w:rsidRPr="00DC772A" w:rsidRDefault="000138A1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E8" w:rsidRPr="00DC772A" w:rsidTr="00A75BC1">
        <w:trPr>
          <w:trHeight w:val="948"/>
        </w:trPr>
        <w:tc>
          <w:tcPr>
            <w:tcW w:w="634" w:type="dxa"/>
            <w:shd w:val="clear" w:color="auto" w:fill="auto"/>
            <w:vAlign w:val="center"/>
          </w:tcPr>
          <w:p w:rsidR="00422FE8" w:rsidRPr="00DC772A" w:rsidRDefault="00422FE8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A75BC1" w:rsidRDefault="00422FE8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</w:t>
            </w:r>
          </w:p>
          <w:p w:rsidR="00422FE8" w:rsidRPr="00DC772A" w:rsidRDefault="00533D76" w:rsidP="00B83C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22FE8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38A1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8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0138A1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D419F7" w:rsidRPr="00DC772A" w:rsidTr="00A75BC1">
        <w:trPr>
          <w:trHeight w:val="2340"/>
        </w:trPr>
        <w:tc>
          <w:tcPr>
            <w:tcW w:w="634" w:type="dxa"/>
            <w:shd w:val="clear" w:color="auto" w:fill="auto"/>
          </w:tcPr>
          <w:p w:rsidR="00D419F7" w:rsidRPr="00DC772A" w:rsidRDefault="00D419F7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75BC1" w:rsidRPr="00DC772A" w:rsidRDefault="00D419F7" w:rsidP="00B83CBE">
            <w:pPr>
              <w:pStyle w:val="Default"/>
              <w:jc w:val="both"/>
              <w:rPr>
                <w:color w:val="auto"/>
              </w:rPr>
            </w:pPr>
            <w:r w:rsidRPr="00DC772A">
              <w:rPr>
                <w:color w:val="auto"/>
              </w:rPr>
              <w:t xml:space="preserve">Управление инцидентами в </w:t>
            </w:r>
            <w:r w:rsidR="00B83CBE">
              <w:t>ИФНС России по г. Таганрогу Ростовской области</w:t>
            </w:r>
            <w:r w:rsidRPr="00DC772A">
              <w:rPr>
                <w:color w:val="auto"/>
              </w:rPr>
              <w:t xml:space="preserve"> в части правонарушений со сторо</w:t>
            </w:r>
            <w:r w:rsidR="002F781B">
              <w:rPr>
                <w:color w:val="auto"/>
              </w:rPr>
              <w:t xml:space="preserve">ны сотрудников </w:t>
            </w:r>
            <w:r w:rsidR="00B83CBE">
              <w:t>ИФНС России по г. Таганрогу Ростовской области</w:t>
            </w:r>
            <w:r w:rsidRPr="00DC772A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662E91" w:rsidRDefault="00B83CBE" w:rsidP="00662E91">
            <w:pPr>
              <w:pStyle w:val="Default"/>
              <w:jc w:val="center"/>
            </w:pPr>
            <w:r>
              <w:t>г. Таганрогу Ростовской области</w:t>
            </w:r>
            <w:r w:rsidR="00662E91">
              <w:t xml:space="preserve">; </w:t>
            </w:r>
            <w:r w:rsidR="00662E91">
              <w:t xml:space="preserve">структурные подразделения ИФНС России по </w:t>
            </w:r>
          </w:p>
          <w:p w:rsidR="00D419F7" w:rsidRPr="00DC772A" w:rsidRDefault="00662E91" w:rsidP="00662E91">
            <w:pPr>
              <w:pStyle w:val="Default"/>
              <w:jc w:val="center"/>
            </w:pPr>
            <w: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736101">
            <w:pPr>
              <w:pStyle w:val="Default"/>
              <w:rPr>
                <w:color w:val="auto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62E91" w:rsidRPr="00DC772A" w:rsidTr="00A75BC1">
        <w:trPr>
          <w:trHeight w:val="2340"/>
        </w:trPr>
        <w:tc>
          <w:tcPr>
            <w:tcW w:w="634" w:type="dxa"/>
            <w:shd w:val="clear" w:color="auto" w:fill="auto"/>
          </w:tcPr>
          <w:p w:rsidR="00662E91" w:rsidRPr="00DC772A" w:rsidRDefault="00662E9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662E91" w:rsidRDefault="00662E91" w:rsidP="00662E91">
            <w:pPr>
              <w:pStyle w:val="Default"/>
              <w:jc w:val="both"/>
            </w:pPr>
            <w:r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>
              <w:t xml:space="preserve">ИФНС России по </w:t>
            </w:r>
          </w:p>
          <w:p w:rsidR="00662E91" w:rsidRPr="00DC772A" w:rsidRDefault="00662E91" w:rsidP="00662E91">
            <w:pPr>
              <w:pStyle w:val="Default"/>
              <w:jc w:val="both"/>
              <w:rPr>
                <w:color w:val="auto"/>
              </w:rPr>
            </w:pPr>
            <w:r>
              <w:t>г. Таганрогу Ростовской области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62E91" w:rsidRDefault="00662E91" w:rsidP="00662E91">
            <w:pPr>
              <w:pStyle w:val="Default"/>
              <w:jc w:val="center"/>
            </w:pPr>
            <w:r>
              <w:t xml:space="preserve">А.В. Ахмадеев, начальник отдела информатизации </w:t>
            </w:r>
            <w:r>
              <w:t xml:space="preserve">ИФНС России по </w:t>
            </w:r>
          </w:p>
          <w:p w:rsidR="00662E91" w:rsidRDefault="00662E91" w:rsidP="00662E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62E91" w:rsidRPr="00DC772A" w:rsidRDefault="00662E91" w:rsidP="0066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62E91" w:rsidRPr="00DC772A" w:rsidRDefault="00662E91" w:rsidP="0066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662E91" w:rsidRPr="00DC772A" w:rsidRDefault="00662E91" w:rsidP="00662E9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Выявление, противодействие угроз безопасности информации в </w:t>
            </w:r>
            <w:r>
              <w:t>ИФНС России по г. Таганрогу Ростовской области</w:t>
            </w:r>
          </w:p>
        </w:tc>
      </w:tr>
      <w:tr w:rsidR="00D419F7" w:rsidRPr="00DC772A" w:rsidTr="00A75BC1">
        <w:trPr>
          <w:trHeight w:val="492"/>
        </w:trPr>
        <w:tc>
          <w:tcPr>
            <w:tcW w:w="634" w:type="dxa"/>
            <w:shd w:val="clear" w:color="auto" w:fill="auto"/>
            <w:vAlign w:val="center"/>
          </w:tcPr>
          <w:p w:rsidR="00D419F7" w:rsidRPr="00DC772A" w:rsidRDefault="00D419F7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419F7" w:rsidRPr="00DC772A" w:rsidRDefault="00D419F7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A75BC1">
        <w:trPr>
          <w:trHeight w:val="3605"/>
        </w:trPr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совещания-семинара по актуальным вопросам профилактики коррупционных и иных правонарушений с  федеральными государственными гражданскими служащими </w:t>
            </w:r>
            <w:r w:rsidR="00B83CBE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895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A05D3" w:rsidRDefault="001A05D3" w:rsidP="001A05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05D3" w:rsidRDefault="001A05D3" w:rsidP="001A05D3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E3708C" w:rsidRPr="00DC772A" w:rsidRDefault="001A05D3" w:rsidP="001A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1A0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19F7" w:rsidRPr="00DC772A" w:rsidRDefault="00D419F7" w:rsidP="001A05D3">
            <w:pPr>
              <w:pStyle w:val="Default"/>
              <w:jc w:val="both"/>
            </w:pPr>
            <w:r w:rsidRPr="00DC772A">
              <w:t xml:space="preserve">Повышение правовой грамотности гражданских служащих </w:t>
            </w:r>
            <w:r w:rsidR="001A05D3">
              <w:t>ИФНС России по г. Таганрогу Ростовской области</w:t>
            </w:r>
            <w:r w:rsidR="00E3708C" w:rsidRPr="00DC772A">
              <w:t xml:space="preserve"> </w:t>
            </w:r>
            <w:r w:rsidRPr="00DC772A">
              <w:t>в вопросах противодействия коррупции.</w:t>
            </w:r>
          </w:p>
        </w:tc>
      </w:tr>
      <w:tr w:rsidR="00D419F7" w:rsidRPr="00DC772A" w:rsidTr="00A75BC1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1A05D3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A05D3" w:rsidRDefault="001A05D3" w:rsidP="001A05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05D3" w:rsidRDefault="001A05D3" w:rsidP="001A05D3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1A05D3" w:rsidRDefault="001A05D3" w:rsidP="001A05D3">
            <w:pPr>
              <w:pStyle w:val="Default"/>
              <w:jc w:val="center"/>
            </w:pPr>
            <w:r>
              <w:t>г. Таганрогу Ростовской области</w:t>
            </w:r>
            <w:r>
              <w:t xml:space="preserve">; </w:t>
            </w:r>
            <w:r>
              <w:t xml:space="preserve">структурные подразделения ИФНС России по </w:t>
            </w:r>
          </w:p>
          <w:p w:rsidR="00D419F7" w:rsidRPr="00DC772A" w:rsidRDefault="001A05D3" w:rsidP="001A0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419F7" w:rsidRPr="00DC772A" w:rsidTr="00A75BC1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A05D3" w:rsidRDefault="001A05D3" w:rsidP="001A05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05D3" w:rsidRDefault="001A05D3" w:rsidP="001A05D3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D419F7" w:rsidRPr="00DC772A" w:rsidRDefault="001A05D3" w:rsidP="001A0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24305F" w:rsidRPr="00A45607" w:rsidRDefault="0024305F" w:rsidP="00A75BC1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A75BC1">
      <w:headerReference w:type="default" r:id="rId9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E0" w:rsidRDefault="000C5EE0" w:rsidP="005B4788">
      <w:pPr>
        <w:spacing w:after="0" w:line="240" w:lineRule="auto"/>
      </w:pPr>
      <w:r>
        <w:separator/>
      </w:r>
    </w:p>
  </w:endnote>
  <w:endnote w:type="continuationSeparator" w:id="0">
    <w:p w:rsidR="000C5EE0" w:rsidRDefault="000C5EE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E0" w:rsidRDefault="000C5EE0" w:rsidP="005B4788">
      <w:pPr>
        <w:spacing w:after="0" w:line="240" w:lineRule="auto"/>
      </w:pPr>
      <w:r>
        <w:separator/>
      </w:r>
    </w:p>
  </w:footnote>
  <w:footnote w:type="continuationSeparator" w:id="0">
    <w:p w:rsidR="000C5EE0" w:rsidRDefault="000C5EE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975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31928" w:rsidRPr="005163D8" w:rsidRDefault="00E3192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D5F0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70CD4"/>
    <w:rsid w:val="0007492F"/>
    <w:rsid w:val="00074F27"/>
    <w:rsid w:val="0007617B"/>
    <w:rsid w:val="0008580A"/>
    <w:rsid w:val="0008680D"/>
    <w:rsid w:val="00091704"/>
    <w:rsid w:val="000917B8"/>
    <w:rsid w:val="0009305B"/>
    <w:rsid w:val="00093F7E"/>
    <w:rsid w:val="00095A78"/>
    <w:rsid w:val="000A16CA"/>
    <w:rsid w:val="000A1AEA"/>
    <w:rsid w:val="000A21D5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5EE0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36E9"/>
    <w:rsid w:val="0019373F"/>
    <w:rsid w:val="001944C6"/>
    <w:rsid w:val="00194BEF"/>
    <w:rsid w:val="00197DC0"/>
    <w:rsid w:val="001A05D3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7547"/>
    <w:rsid w:val="001F014E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60A9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62B"/>
    <w:rsid w:val="002458EC"/>
    <w:rsid w:val="002474DF"/>
    <w:rsid w:val="0024765C"/>
    <w:rsid w:val="00250198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2F781B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16CD5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171E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3D76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95FF4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2E91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5F0B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51F1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48E"/>
    <w:rsid w:val="00761938"/>
    <w:rsid w:val="00766ABC"/>
    <w:rsid w:val="00770614"/>
    <w:rsid w:val="0077152F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769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5E4D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1CEA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CD7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D29"/>
    <w:rsid w:val="00A662EA"/>
    <w:rsid w:val="00A707FC"/>
    <w:rsid w:val="00A70846"/>
    <w:rsid w:val="00A70C1D"/>
    <w:rsid w:val="00A71410"/>
    <w:rsid w:val="00A7181F"/>
    <w:rsid w:val="00A72836"/>
    <w:rsid w:val="00A75BC1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EE1"/>
    <w:rsid w:val="00AD7DCB"/>
    <w:rsid w:val="00AD7FD8"/>
    <w:rsid w:val="00AE5DC4"/>
    <w:rsid w:val="00AF0DA1"/>
    <w:rsid w:val="00AF0E8A"/>
    <w:rsid w:val="00AF6786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83CBE"/>
    <w:rsid w:val="00B9025B"/>
    <w:rsid w:val="00B91118"/>
    <w:rsid w:val="00BA18BD"/>
    <w:rsid w:val="00BA2976"/>
    <w:rsid w:val="00BB0ABB"/>
    <w:rsid w:val="00BB1285"/>
    <w:rsid w:val="00BB22E8"/>
    <w:rsid w:val="00BB4F57"/>
    <w:rsid w:val="00BC680C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76F6C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63B9"/>
    <w:rsid w:val="00D725E5"/>
    <w:rsid w:val="00D831A2"/>
    <w:rsid w:val="00D851F9"/>
    <w:rsid w:val="00D85773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4C0A"/>
    <w:rsid w:val="00E27666"/>
    <w:rsid w:val="00E30687"/>
    <w:rsid w:val="00E31928"/>
    <w:rsid w:val="00E343F8"/>
    <w:rsid w:val="00E3708C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C70A2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5287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1055-2F72-47EC-89D9-C6F4FEB9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Жданова Татьяна Александровна</cp:lastModifiedBy>
  <cp:revision>120</cp:revision>
  <cp:lastPrinted>2025-01-30T06:58:00Z</cp:lastPrinted>
  <dcterms:created xsi:type="dcterms:W3CDTF">2025-01-31T07:33:00Z</dcterms:created>
  <dcterms:modified xsi:type="dcterms:W3CDTF">2025-01-31T08:47:00Z</dcterms:modified>
</cp:coreProperties>
</file>