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42" w:rsidRDefault="00FD1642" w:rsidP="00FD16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 работе комиссии </w:t>
      </w:r>
    </w:p>
    <w:p w:rsidR="0052557B" w:rsidRDefault="00FD1642" w:rsidP="00FD1642">
      <w:pPr>
        <w:pStyle w:val="a3"/>
        <w:jc w:val="center"/>
        <w:rPr>
          <w:sz w:val="28"/>
          <w:szCs w:val="28"/>
        </w:rPr>
      </w:pPr>
      <w:r w:rsidRPr="00FD1642">
        <w:rPr>
          <w:sz w:val="28"/>
          <w:szCs w:val="28"/>
        </w:rPr>
        <w:t>по соблюдению требований к служебному поведению  и урегулированию конфликта интересов</w:t>
      </w:r>
      <w:r>
        <w:rPr>
          <w:sz w:val="28"/>
          <w:szCs w:val="28"/>
        </w:rPr>
        <w:t xml:space="preserve"> Межрайонной ИФНС России </w:t>
      </w:r>
      <w:r w:rsidR="0052557B">
        <w:rPr>
          <w:sz w:val="28"/>
          <w:szCs w:val="28"/>
        </w:rPr>
        <w:t xml:space="preserve">№ 1 </w:t>
      </w:r>
    </w:p>
    <w:p w:rsidR="00FD1642" w:rsidRDefault="00FD1642" w:rsidP="00FD16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Самарской области </w:t>
      </w:r>
      <w:r w:rsidR="00D10582">
        <w:rPr>
          <w:sz w:val="28"/>
          <w:szCs w:val="28"/>
        </w:rPr>
        <w:t xml:space="preserve"> за 3</w:t>
      </w:r>
      <w:bookmarkStart w:id="0" w:name="_GoBack"/>
      <w:bookmarkEnd w:id="0"/>
      <w:r w:rsidR="00D10582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за 20</w:t>
      </w:r>
      <w:r w:rsidR="0052557B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D10582">
        <w:rPr>
          <w:sz w:val="28"/>
          <w:szCs w:val="28"/>
        </w:rPr>
        <w:t>а</w:t>
      </w:r>
    </w:p>
    <w:p w:rsidR="00FD1642" w:rsidRDefault="00FD1642" w:rsidP="0052557B">
      <w:pPr>
        <w:pStyle w:val="a3"/>
        <w:ind w:left="0" w:firstLine="851"/>
        <w:jc w:val="both"/>
        <w:rPr>
          <w:sz w:val="28"/>
          <w:szCs w:val="28"/>
        </w:rPr>
      </w:pPr>
    </w:p>
    <w:p w:rsidR="000E4389" w:rsidRDefault="00380F64" w:rsidP="005548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0582">
        <w:rPr>
          <w:sz w:val="28"/>
          <w:szCs w:val="28"/>
        </w:rPr>
        <w:t xml:space="preserve">В </w:t>
      </w:r>
      <w:r>
        <w:rPr>
          <w:sz w:val="28"/>
          <w:szCs w:val="28"/>
        </w:rPr>
        <w:t>3 квартал</w:t>
      </w:r>
      <w:r w:rsidR="00D10582">
        <w:rPr>
          <w:sz w:val="28"/>
          <w:szCs w:val="28"/>
        </w:rPr>
        <w:t>е</w:t>
      </w:r>
      <w:r>
        <w:rPr>
          <w:sz w:val="28"/>
          <w:szCs w:val="28"/>
        </w:rPr>
        <w:t xml:space="preserve"> 2020 </w:t>
      </w:r>
      <w:r w:rsidR="00D10582">
        <w:rPr>
          <w:sz w:val="28"/>
          <w:szCs w:val="28"/>
        </w:rPr>
        <w:t xml:space="preserve">года </w:t>
      </w:r>
      <w:r w:rsidR="00D10582" w:rsidRPr="00D10582">
        <w:rPr>
          <w:sz w:val="28"/>
          <w:szCs w:val="28"/>
        </w:rPr>
        <w:t>проведено одно заседание Комиссии.</w:t>
      </w:r>
    </w:p>
    <w:p w:rsidR="00380F64" w:rsidRDefault="000E4389" w:rsidP="000E4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80F64">
        <w:rPr>
          <w:sz w:val="28"/>
          <w:szCs w:val="28"/>
        </w:rPr>
        <w:t>а комиссии рассматривался вопрос:</w:t>
      </w:r>
      <w:r>
        <w:rPr>
          <w:sz w:val="28"/>
          <w:szCs w:val="28"/>
        </w:rPr>
        <w:t xml:space="preserve"> у</w:t>
      </w:r>
      <w:r w:rsidR="00380F64">
        <w:rPr>
          <w:sz w:val="28"/>
          <w:szCs w:val="28"/>
        </w:rPr>
        <w:t xml:space="preserve">ведомление государственного гражданского служащего Инспекции о возможности возникновения конфликта интересов при исполнении должностных обязанностей, </w:t>
      </w:r>
      <w:proofErr w:type="gramStart"/>
      <w:r w:rsidR="00380F64">
        <w:rPr>
          <w:sz w:val="28"/>
          <w:szCs w:val="28"/>
        </w:rPr>
        <w:t>которая</w:t>
      </w:r>
      <w:proofErr w:type="gramEnd"/>
      <w:r w:rsidR="00380F64">
        <w:rPr>
          <w:sz w:val="28"/>
          <w:szCs w:val="28"/>
        </w:rPr>
        <w:t xml:space="preserve"> может привести к конфликту интересов. </w:t>
      </w:r>
    </w:p>
    <w:p w:rsidR="00380F64" w:rsidRDefault="00380F64" w:rsidP="00380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Принятое решение: </w:t>
      </w:r>
    </w:p>
    <w:p w:rsidR="00380F64" w:rsidRPr="005548ED" w:rsidRDefault="000E4389" w:rsidP="00380F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0F64">
        <w:rPr>
          <w:sz w:val="28"/>
          <w:szCs w:val="28"/>
        </w:rPr>
        <w:t>ризнать</w:t>
      </w:r>
      <w:r w:rsidR="00392F7A">
        <w:rPr>
          <w:sz w:val="28"/>
          <w:szCs w:val="28"/>
        </w:rPr>
        <w:t xml:space="preserve">, что при исполнении государственным гражданским служащим Инспекции  должностных обязанностей конфликт интересов отсутствует. </w:t>
      </w:r>
    </w:p>
    <w:p w:rsidR="00FD1642" w:rsidRDefault="00FD1642"/>
    <w:sectPr w:rsidR="00FD1642" w:rsidSect="005151B2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46" w:rsidRDefault="002A5946" w:rsidP="00FD1642">
      <w:r>
        <w:separator/>
      </w:r>
    </w:p>
  </w:endnote>
  <w:endnote w:type="continuationSeparator" w:id="0">
    <w:p w:rsidR="002A5946" w:rsidRDefault="002A5946" w:rsidP="00FD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46" w:rsidRDefault="002A5946" w:rsidP="00FD1642">
      <w:r>
        <w:separator/>
      </w:r>
    </w:p>
  </w:footnote>
  <w:footnote w:type="continuationSeparator" w:id="0">
    <w:p w:rsidR="002A5946" w:rsidRDefault="002A5946" w:rsidP="00FD1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42"/>
    <w:rsid w:val="000B0B55"/>
    <w:rsid w:val="000C73FD"/>
    <w:rsid w:val="000E4389"/>
    <w:rsid w:val="00225178"/>
    <w:rsid w:val="00282F0D"/>
    <w:rsid w:val="002A5946"/>
    <w:rsid w:val="00342CEA"/>
    <w:rsid w:val="00380F64"/>
    <w:rsid w:val="00392F7A"/>
    <w:rsid w:val="00457088"/>
    <w:rsid w:val="005151B2"/>
    <w:rsid w:val="0052557B"/>
    <w:rsid w:val="005548ED"/>
    <w:rsid w:val="00694C7A"/>
    <w:rsid w:val="00A20E7F"/>
    <w:rsid w:val="00A42A3E"/>
    <w:rsid w:val="00C26E21"/>
    <w:rsid w:val="00D10582"/>
    <w:rsid w:val="00DC0F30"/>
    <w:rsid w:val="00F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3E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2A3E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A42A3E"/>
    <w:pPr>
      <w:spacing w:before="100" w:beforeAutospacing="1" w:after="100" w:afterAutospacing="1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A42A3E"/>
    <w:pPr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2A3E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A42A3E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A42A3E"/>
    <w:rPr>
      <w:rFonts w:ascii="Cambria" w:hAnsi="Cambria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rsid w:val="00FD16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D164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D1642"/>
    <w:rPr>
      <w:lang w:eastAsia="ru-RU"/>
    </w:rPr>
  </w:style>
  <w:style w:type="character" w:styleId="a6">
    <w:name w:val="footnote reference"/>
    <w:basedOn w:val="a0"/>
    <w:uiPriority w:val="99"/>
    <w:semiHidden/>
    <w:unhideWhenUsed/>
    <w:rsid w:val="00FD164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251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17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7E96-A03A-4733-B9FF-520018F2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Белоуско Анна Юрьевна</dc:creator>
  <cp:lastModifiedBy>Белоуско Анна Юрьевна</cp:lastModifiedBy>
  <cp:revision>2</cp:revision>
  <cp:lastPrinted>2018-11-16T08:20:00Z</cp:lastPrinted>
  <dcterms:created xsi:type="dcterms:W3CDTF">2020-10-16T08:00:00Z</dcterms:created>
  <dcterms:modified xsi:type="dcterms:W3CDTF">2020-10-16T08:00:00Z</dcterms:modified>
</cp:coreProperties>
</file>