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24" w:rsidRDefault="000630F6">
      <w:pPr>
        <w:pStyle w:val="Default"/>
        <w:jc w:val="center"/>
        <w:rPr>
          <w:sz w:val="26"/>
        </w:rPr>
      </w:pPr>
      <w:r>
        <w:rPr>
          <w:sz w:val="26"/>
        </w:rPr>
        <w:t>СПРАВКА</w:t>
      </w:r>
    </w:p>
    <w:p w:rsidR="00F92124" w:rsidRDefault="000630F6">
      <w:pPr>
        <w:pStyle w:val="Default"/>
        <w:jc w:val="center"/>
        <w:rPr>
          <w:sz w:val="26"/>
        </w:rPr>
      </w:pPr>
      <w:r>
        <w:rPr>
          <w:sz w:val="26"/>
        </w:rPr>
        <w:t>о работе с обращениями граждан, организаций и запросами пользователей информации в Управлении Федеральной налоговой службы по Самарской области и территориальных налоговых органах Самарской области в январе 2024 года</w:t>
      </w:r>
    </w:p>
    <w:p w:rsidR="00F92124" w:rsidRDefault="00F92124">
      <w:pPr>
        <w:pStyle w:val="Default"/>
        <w:rPr>
          <w:sz w:val="26"/>
        </w:rPr>
      </w:pPr>
    </w:p>
    <w:p w:rsidR="00F92124" w:rsidRDefault="000630F6">
      <w:pPr>
        <w:pStyle w:val="Default"/>
        <w:numPr>
          <w:ilvl w:val="0"/>
          <w:numId w:val="1"/>
        </w:numPr>
        <w:jc w:val="center"/>
        <w:rPr>
          <w:sz w:val="26"/>
        </w:rPr>
      </w:pPr>
      <w:r>
        <w:rPr>
          <w:sz w:val="26"/>
        </w:rPr>
        <w:t xml:space="preserve">Информация о количестве и </w:t>
      </w:r>
      <w:r>
        <w:rPr>
          <w:sz w:val="26"/>
        </w:rPr>
        <w:t>тематике поступивших обращений граждан</w:t>
      </w:r>
    </w:p>
    <w:p w:rsidR="00F92124" w:rsidRDefault="00F92124">
      <w:pPr>
        <w:pStyle w:val="Default"/>
        <w:ind w:left="1069"/>
        <w:rPr>
          <w:sz w:val="26"/>
        </w:rPr>
      </w:pPr>
    </w:p>
    <w:p w:rsidR="00F92124" w:rsidRDefault="000630F6">
      <w:pPr>
        <w:ind w:firstLine="709"/>
        <w:jc w:val="both"/>
        <w:rPr>
          <w:sz w:val="26"/>
        </w:rPr>
      </w:pPr>
      <w:proofErr w:type="gramStart"/>
      <w:r>
        <w:rPr>
          <w:sz w:val="26"/>
        </w:rPr>
        <w:t>В УФНС России по Самарской области в январе 2023 года на рассмотрении находилось 883 обращения граждан и организаций, поступивших по различным каналам связи, а именно: в СООН поступило 335 обращений  (37,9% от общего</w:t>
      </w:r>
      <w:r>
        <w:rPr>
          <w:sz w:val="26"/>
        </w:rPr>
        <w:t xml:space="preserve"> числа),     через электронный сервис «Обратиться в ФНС России» поступило - 23 интернет-обращения (2,6% от общего числа), 2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обращения поступило с </w:t>
      </w:r>
      <w:r>
        <w:rPr>
          <w:sz w:val="26"/>
        </w:rPr>
        <w:t xml:space="preserve">сайта GOSUSLUGI.RU </w:t>
      </w:r>
      <w:r>
        <w:rPr>
          <w:sz w:val="26"/>
        </w:rPr>
        <w:t>(0,2% от общего числа)</w:t>
      </w:r>
      <w:r>
        <w:rPr>
          <w:sz w:val="26"/>
        </w:rPr>
        <w:t>, 40</w:t>
      </w:r>
      <w:proofErr w:type="gramEnd"/>
      <w:r>
        <w:rPr>
          <w:color w:val="FF0000"/>
          <w:sz w:val="26"/>
        </w:rPr>
        <w:t xml:space="preserve"> </w:t>
      </w:r>
      <w:r>
        <w:rPr>
          <w:sz w:val="26"/>
        </w:rPr>
        <w:t xml:space="preserve">обращений поступило из </w:t>
      </w:r>
      <w:proofErr w:type="gramStart"/>
      <w:r>
        <w:rPr>
          <w:sz w:val="26"/>
        </w:rPr>
        <w:t>интерактивного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сервиса ЛК </w:t>
      </w:r>
      <w:r>
        <w:rPr>
          <w:sz w:val="26"/>
        </w:rPr>
        <w:t>(4,5% от общего</w:t>
      </w:r>
      <w:r>
        <w:rPr>
          <w:sz w:val="26"/>
        </w:rPr>
        <w:t xml:space="preserve"> числа), 122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обращения (13,8% от общего числа) поступило из ФНС России, 108 обращений (12,2% от общего числа) направлено из территориальных налоговых органов ФНС России, 19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обращений (2,2% от общего числа) - из МИ по ЦОД, на бумажном носителе – 112 обращен</w:t>
      </w:r>
      <w:r>
        <w:rPr>
          <w:sz w:val="26"/>
        </w:rPr>
        <w:t>ий (12,7% от общего числа), из других ведомств – 122 обращения (13,8% от общего числа).</w:t>
      </w:r>
      <w:proofErr w:type="gramEnd"/>
      <w:r>
        <w:rPr>
          <w:sz w:val="26"/>
        </w:rPr>
        <w:t xml:space="preserve"> По сравнению с аналогичным периодом 2023 года количество обращений увеличилось на 6,9% (в январе 2023 года поступило 826 обращений). Количество обращений, поступивших с</w:t>
      </w:r>
      <w:r>
        <w:rPr>
          <w:sz w:val="26"/>
        </w:rPr>
        <w:t xml:space="preserve"> помощью электронных сервисов, по сравнению с аналогичным периодом 2023 года увеличилось на 47,6% - 400 обращений (в январе 2023 года поступило 271 электронное обращение). </w:t>
      </w:r>
    </w:p>
    <w:p w:rsidR="00F92124" w:rsidRDefault="000630F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Наибольший удельный вес обращений граждан  организаций в январе 2024 года составлял</w:t>
      </w:r>
      <w:r>
        <w:rPr>
          <w:sz w:val="26"/>
        </w:rPr>
        <w:t xml:space="preserve">и </w:t>
      </w:r>
      <w:r>
        <w:rPr>
          <w:sz w:val="26"/>
        </w:rPr>
        <w:t>вопросы основания возникновения задолженности по налогам и сборам и взносам в бюджеты государственных внебюджетных фондов – 190</w:t>
      </w:r>
      <w:r>
        <w:rPr>
          <w:sz w:val="26"/>
        </w:rPr>
        <w:t xml:space="preserve"> обращений (21,5</w:t>
      </w:r>
      <w:r>
        <w:rPr>
          <w:sz w:val="26"/>
        </w:rPr>
        <w:t>%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от общего числа). </w:t>
      </w:r>
      <w:proofErr w:type="gramStart"/>
      <w:r>
        <w:rPr>
          <w:sz w:val="26"/>
        </w:rPr>
        <w:t xml:space="preserve">Граждане высказывали несогласие с образованием у них </w:t>
      </w:r>
      <w:r>
        <w:rPr>
          <w:sz w:val="26"/>
        </w:rPr>
        <w:t>задолженности по имущественным налогам</w:t>
      </w:r>
      <w:r>
        <w:rPr>
          <w:sz w:val="26"/>
        </w:rPr>
        <w:t>, а также взысканием недоимки по страховым взносам, образовавшимся за расчетные (отчетные) периоды, истекшие до 01.01.2017, а также задолженности по соответствующим пени и штрафам.</w:t>
      </w:r>
      <w:proofErr w:type="gramEnd"/>
      <w:r>
        <w:rPr>
          <w:sz w:val="26"/>
        </w:rPr>
        <w:t xml:space="preserve"> По вопросам предоставления отсрочки или рассрочки по уплате налога, сбора, </w:t>
      </w:r>
      <w:r>
        <w:rPr>
          <w:sz w:val="26"/>
        </w:rPr>
        <w:t xml:space="preserve">пени, штрафа поступило 17 обращений </w:t>
      </w:r>
      <w:r>
        <w:rPr>
          <w:sz w:val="26"/>
        </w:rPr>
        <w:t>(1,9</w:t>
      </w:r>
      <w:r>
        <w:rPr>
          <w:sz w:val="26"/>
        </w:rPr>
        <w:t>%</w:t>
      </w:r>
      <w:r>
        <w:rPr>
          <w:color w:val="FF0000"/>
          <w:sz w:val="26"/>
        </w:rPr>
        <w:t xml:space="preserve"> </w:t>
      </w:r>
      <w:r>
        <w:rPr>
          <w:sz w:val="26"/>
        </w:rPr>
        <w:t>от общего числа).</w:t>
      </w:r>
    </w:p>
    <w:p w:rsidR="00F92124" w:rsidRDefault="000630F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Граждан  и организации интересовали вопросы, затрагивающие тему контроля и нарушения налогового законодательства физическими и юридическими лицами – 183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обращения (20,7% от общего числа). Из них п</w:t>
      </w:r>
      <w:r>
        <w:rPr>
          <w:sz w:val="26"/>
        </w:rPr>
        <w:t xml:space="preserve">о </w:t>
      </w:r>
      <w:r>
        <w:rPr>
          <w:sz w:val="26"/>
        </w:rPr>
        <w:t>вопросу уклонения от налогообложения</w:t>
      </w:r>
      <w:r>
        <w:rPr>
          <w:sz w:val="26"/>
        </w:rPr>
        <w:t xml:space="preserve"> поступило 8 обращений </w:t>
      </w:r>
      <w:r>
        <w:rPr>
          <w:sz w:val="26"/>
        </w:rPr>
        <w:t>(0,9</w:t>
      </w:r>
      <w:r>
        <w:rPr>
          <w:sz w:val="26"/>
        </w:rPr>
        <w:t xml:space="preserve">% от общего числа обращений), </w:t>
      </w:r>
      <w:r>
        <w:rPr>
          <w:sz w:val="26"/>
        </w:rPr>
        <w:t xml:space="preserve">по вопросу контроля  - 175 обращений (19,8% от общего числа). </w:t>
      </w:r>
    </w:p>
    <w:p w:rsidR="00F92124" w:rsidRDefault="000630F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Значительное количество писем содержало </w:t>
      </w:r>
      <w:r>
        <w:rPr>
          <w:sz w:val="26"/>
        </w:rPr>
        <w:t>вопросы обжалования решений налоговых органов и должностны</w:t>
      </w:r>
      <w:r>
        <w:rPr>
          <w:sz w:val="26"/>
        </w:rPr>
        <w:t xml:space="preserve">х лиц – 144 обращения (16,3% 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</w:t>
      </w:r>
      <w:r>
        <w:rPr>
          <w:sz w:val="26"/>
        </w:rPr>
        <w:t xml:space="preserve">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 </w:t>
      </w:r>
    </w:p>
    <w:p w:rsidR="00F92124" w:rsidRDefault="000630F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Оставались актуальными для граждан и организаций  вопросы администрирования имуществен</w:t>
      </w:r>
      <w:r>
        <w:rPr>
          <w:sz w:val="26"/>
        </w:rPr>
        <w:t xml:space="preserve">ных налогов – 136 обращений (15,4% от общего числа). По вопросу исчисления и уплаты налога на имущество поступило  95 </w:t>
      </w:r>
      <w:r>
        <w:rPr>
          <w:sz w:val="26"/>
        </w:rPr>
        <w:lastRenderedPageBreak/>
        <w:t xml:space="preserve">обращений (10,6% от общего числа), транспортного налога – 23 обращения (2,6% от общего числа) и земельного налога – 17 обращений (1,9% от </w:t>
      </w:r>
      <w:r>
        <w:rPr>
          <w:sz w:val="26"/>
        </w:rPr>
        <w:t xml:space="preserve">общего числа). </w:t>
      </w:r>
      <w:r>
        <w:rPr>
          <w:sz w:val="26"/>
        </w:rPr>
        <w:t xml:space="preserve">Направлялись сведения для предоставления льгот по уплате налога – 1 обращение (0,1% от общего числа). </w:t>
      </w:r>
      <w:r>
        <w:rPr>
          <w:sz w:val="26"/>
        </w:rPr>
        <w:t xml:space="preserve">Граждане просили пересчитать сумму налога к уплате, направляли сведения для предоставления им льгот по уплате налога. По вопросу получения </w:t>
      </w:r>
      <w:r>
        <w:rPr>
          <w:sz w:val="26"/>
        </w:rPr>
        <w:t>налоговых уведомлений об уплате налога поступило 3 обращения (0,3% от общего числа).</w:t>
      </w:r>
    </w:p>
    <w:p w:rsidR="00F92124" w:rsidRDefault="000630F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Также поступали </w:t>
      </w:r>
      <w:r>
        <w:rPr>
          <w:sz w:val="26"/>
        </w:rPr>
        <w:t>вопросы налогообложения доходов физических лиц и администрирования страховых взносов – 61</w:t>
      </w:r>
      <w:r>
        <w:rPr>
          <w:sz w:val="26"/>
        </w:rPr>
        <w:t xml:space="preserve"> обращение (</w:t>
      </w:r>
      <w:r>
        <w:rPr>
          <w:sz w:val="26"/>
        </w:rPr>
        <w:t>6,9%</w:t>
      </w:r>
      <w:r>
        <w:rPr>
          <w:sz w:val="26"/>
        </w:rPr>
        <w:t xml:space="preserve"> от общего числа). Налогоплательщиков интересовали</w:t>
      </w:r>
      <w:r>
        <w:rPr>
          <w:sz w:val="26"/>
        </w:rPr>
        <w:t xml:space="preserve">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</w:t>
      </w:r>
      <w:r>
        <w:rPr>
          <w:sz w:val="26"/>
        </w:rPr>
        <w:t xml:space="preserve">ации. </w:t>
      </w:r>
    </w:p>
    <w:p w:rsidR="00F92124" w:rsidRDefault="000630F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Как и в предыдущих периодах продолжали поступать письма граждан, содержащие вопросы государственной регистрации и учета налогоплательщиков –</w:t>
      </w:r>
      <w:r>
        <w:rPr>
          <w:color w:val="FF0000"/>
          <w:sz w:val="26"/>
        </w:rPr>
        <w:t xml:space="preserve"> </w:t>
      </w:r>
      <w:r>
        <w:rPr>
          <w:sz w:val="26"/>
        </w:rPr>
        <w:t>35 обращений (4% от общего числа). В ряде писем возникали вопросы, связанные с отсутствием сведений о юриди</w:t>
      </w:r>
      <w:r>
        <w:rPr>
          <w:sz w:val="26"/>
        </w:rPr>
        <w:t>ческом лице или индивидуальном предпринимателе в Едином реестре субъектов малого и среднего предпринимательства, а также с оформлением документов, представляемых в регистрирующий орган при государственной регистрации юридических лиц, индивидуальных предпри</w:t>
      </w:r>
      <w:r>
        <w:rPr>
          <w:sz w:val="26"/>
        </w:rPr>
        <w:t>нимателей и крестьянских (фермерских) хозяйств</w:t>
      </w:r>
      <w:r>
        <w:rPr>
          <w:color w:val="FF0000"/>
          <w:sz w:val="26"/>
        </w:rPr>
        <w:t xml:space="preserve"> </w:t>
      </w:r>
      <w:r>
        <w:rPr>
          <w:sz w:val="26"/>
        </w:rPr>
        <w:t>– 32 обращения (3,6% 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</w:t>
      </w:r>
      <w:r>
        <w:rPr>
          <w:sz w:val="26"/>
        </w:rPr>
        <w:t>фикационный номер налогоплательщика, а также просили внести соответствующие изменения в ЕГРН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– 3 обращения (0,3% от общего числа). </w:t>
      </w:r>
    </w:p>
    <w:p w:rsidR="00F92124" w:rsidRDefault="000630F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В январе  2024 года также поступали обращения по осуществлению возврата или зачета излишне уплаченных или излишне взысканных</w:t>
      </w:r>
      <w:r>
        <w:rPr>
          <w:sz w:val="26"/>
        </w:rPr>
        <w:t xml:space="preserve"> сумм налогов, сборов, пеней, штрафов – 17 обращений (1,9% от общего числа). Налогоплательщиков интересовали сроки возврата излишне уплаченной суммы налога и просили подтвердить обоснованность отказов в зачете (возврате) сумм налога.</w:t>
      </w:r>
    </w:p>
    <w:p w:rsidR="00F92124" w:rsidRDefault="000630F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По вопросу организации</w:t>
      </w:r>
      <w:r>
        <w:rPr>
          <w:sz w:val="26"/>
        </w:rPr>
        <w:t xml:space="preserve"> работы с налогоплательщиками поступило 12 обращений </w:t>
      </w:r>
      <w:r>
        <w:rPr>
          <w:sz w:val="26"/>
        </w:rPr>
        <w:t xml:space="preserve">(1,4% от общего числа). </w:t>
      </w:r>
      <w:r>
        <w:rPr>
          <w:sz w:val="26"/>
        </w:rPr>
        <w:t xml:space="preserve"> </w:t>
      </w:r>
    </w:p>
    <w:p w:rsidR="000630F6" w:rsidRDefault="000630F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Отдельные обращения, поступившие в Управление в отчетном периоде, содержали вопросы налогообложения малого бизнеса, специальных налоговых режимов – 11 обращений (1,2% от общего </w:t>
      </w:r>
      <w:r>
        <w:rPr>
          <w:sz w:val="26"/>
        </w:rPr>
        <w:t xml:space="preserve">числа). </w:t>
      </w:r>
    </w:p>
    <w:p w:rsidR="00F92124" w:rsidRDefault="000630F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Немалую часть в текущем периоде составляли </w:t>
      </w:r>
      <w:r>
        <w:rPr>
          <w:sz w:val="26"/>
        </w:rPr>
        <w:t xml:space="preserve">обращения </w:t>
      </w:r>
      <w:r>
        <w:rPr>
          <w:sz w:val="26"/>
        </w:rPr>
        <w:t xml:space="preserve">от граждан по </w:t>
      </w:r>
      <w:r>
        <w:rPr>
          <w:sz w:val="26"/>
        </w:rPr>
        <w:t xml:space="preserve">вопросам применения контрольно-кассовой техники – 8 обращений (0,9% от общего числа). </w:t>
      </w:r>
    </w:p>
    <w:p w:rsidR="00F92124" w:rsidRDefault="000630F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Подробная статистика по </w:t>
      </w:r>
      <w:proofErr w:type="gramStart"/>
      <w:r>
        <w:rPr>
          <w:sz w:val="26"/>
        </w:rPr>
        <w:t>обращениям граждан, поступившим в Управление за период с 01.01.2024 по 31.01.2024 приведена</w:t>
      </w:r>
      <w:proofErr w:type="gramEnd"/>
      <w:r>
        <w:rPr>
          <w:sz w:val="26"/>
        </w:rPr>
        <w:t xml:space="preserve"> в приложениях № 1. </w:t>
      </w:r>
    </w:p>
    <w:p w:rsidR="00F92124" w:rsidRDefault="000630F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Кроме того, поступали обращения г</w:t>
      </w:r>
      <w:r>
        <w:rPr>
          <w:sz w:val="26"/>
        </w:rPr>
        <w:t>раждан из</w:t>
      </w:r>
      <w:r>
        <w:rPr>
          <w:color w:val="FF0000"/>
          <w:sz w:val="26"/>
        </w:rPr>
        <w:t xml:space="preserve"> </w:t>
      </w:r>
      <w:proofErr w:type="spellStart"/>
      <w:r>
        <w:rPr>
          <w:sz w:val="26"/>
        </w:rPr>
        <w:t>г</w:t>
      </w:r>
      <w:proofErr w:type="gramStart"/>
      <w:r>
        <w:rPr>
          <w:sz w:val="26"/>
        </w:rPr>
        <w:t>.М</w:t>
      </w:r>
      <w:proofErr w:type="gramEnd"/>
      <w:r>
        <w:rPr>
          <w:sz w:val="26"/>
        </w:rPr>
        <w:t>осквы</w:t>
      </w:r>
      <w:proofErr w:type="spellEnd"/>
      <w:r>
        <w:rPr>
          <w:sz w:val="26"/>
        </w:rPr>
        <w:t>,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республики Татарстан, </w:t>
      </w:r>
      <w:r>
        <w:rPr>
          <w:color w:val="FF0000"/>
          <w:sz w:val="26"/>
        </w:rPr>
        <w:t xml:space="preserve"> </w:t>
      </w:r>
      <w:r>
        <w:rPr>
          <w:sz w:val="26"/>
        </w:rPr>
        <w:t>республики Саха (Якутия), Калининградской области, Ульяновской области, Саратовской области. Подробная статистика по обращениям граждан, поступившим в Управление</w:t>
      </w:r>
      <w:r>
        <w:rPr>
          <w:sz w:val="26"/>
        </w:rPr>
        <w:t xml:space="preserve"> за период с 01.01.2024 по 31.01.2024</w:t>
      </w:r>
      <w:r>
        <w:rPr>
          <w:sz w:val="26"/>
        </w:rPr>
        <w:t>.</w:t>
      </w:r>
    </w:p>
    <w:p w:rsidR="00F92124" w:rsidRDefault="000630F6">
      <w:pPr>
        <w:ind w:firstLine="708"/>
        <w:contextualSpacing/>
        <w:jc w:val="both"/>
        <w:rPr>
          <w:sz w:val="26"/>
        </w:rPr>
      </w:pPr>
      <w:r>
        <w:rPr>
          <w:sz w:val="26"/>
        </w:rPr>
        <w:t>В целях обеспечения прав граждан 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</w:t>
      </w:r>
      <w:r>
        <w:rPr>
          <w:sz w:val="26"/>
        </w:rPr>
        <w:t>ляется наиболее эффективной формой работы с населением.</w:t>
      </w:r>
    </w:p>
    <w:p w:rsidR="00F92124" w:rsidRDefault="000630F6">
      <w:pPr>
        <w:ind w:firstLine="709"/>
        <w:contextualSpacing/>
        <w:jc w:val="both"/>
        <w:rPr>
          <w:sz w:val="26"/>
        </w:rPr>
      </w:pPr>
      <w:r>
        <w:rPr>
          <w:sz w:val="26"/>
        </w:rPr>
        <w:lastRenderedPageBreak/>
        <w:t>Аппаратом Управления Федеральной налоговой службы  по Самарской области за январь 2024 года принято – 13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граждан, что на 7,1% меньше аналогичного периода 2023 года (14). </w:t>
      </w:r>
    </w:p>
    <w:p w:rsidR="00F92124" w:rsidRDefault="000630F6">
      <w:pPr>
        <w:ind w:firstLine="709"/>
        <w:contextualSpacing/>
        <w:jc w:val="both"/>
        <w:rPr>
          <w:sz w:val="26"/>
        </w:rPr>
      </w:pPr>
      <w:r>
        <w:rPr>
          <w:sz w:val="26"/>
        </w:rPr>
        <w:t>УФНС России по Самарской области уделяет большое значение организации работы с обращениями граждан в налоговых органах, постоянно проводит работу по совершенствованию делопроизводства по обращениям граждан, по повышению качества подготовки ответов на обращ</w:t>
      </w:r>
      <w:r>
        <w:rPr>
          <w:sz w:val="26"/>
        </w:rPr>
        <w:t xml:space="preserve">ения граждан. </w:t>
      </w:r>
    </w:p>
    <w:p w:rsidR="00F92124" w:rsidRDefault="000630F6">
      <w:pPr>
        <w:ind w:firstLine="709"/>
        <w:contextualSpacing/>
        <w:jc w:val="both"/>
        <w:rPr>
          <w:sz w:val="26"/>
        </w:rPr>
      </w:pPr>
      <w:r>
        <w:rPr>
          <w:sz w:val="26"/>
        </w:rPr>
        <w:t>Кроме этого, информация об организации работы с обращениями граждан ежемесячно представляется в Аппарат Полномочного Представителя Президента Российской Федерации в Приволжском Федеральном округе.</w:t>
      </w:r>
    </w:p>
    <w:p w:rsidR="00F92124" w:rsidRDefault="000630F6">
      <w:pPr>
        <w:pStyle w:val="Default"/>
        <w:ind w:firstLine="708"/>
        <w:jc w:val="both"/>
        <w:rPr>
          <w:sz w:val="26"/>
        </w:rPr>
      </w:pPr>
      <w:proofErr w:type="gramStart"/>
      <w:r>
        <w:rPr>
          <w:sz w:val="26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</w:t>
      </w:r>
      <w:r>
        <w:rPr>
          <w:sz w:val="26"/>
        </w:rPr>
        <w:t xml:space="preserve"> результатах рассмотрения обращений граждан из ПК СЭД в раздел «Результаты рассмотрения обращений» на закрытый информационный ресурс ССТУ.РФ</w:t>
      </w:r>
      <w:r>
        <w:rPr>
          <w:sz w:val="26"/>
        </w:rPr>
        <w:t xml:space="preserve">. </w:t>
      </w:r>
      <w:proofErr w:type="gramEnd"/>
    </w:p>
    <w:p w:rsidR="00F92124" w:rsidRDefault="000630F6">
      <w:pPr>
        <w:ind w:firstLine="720"/>
        <w:jc w:val="both"/>
        <w:rPr>
          <w:sz w:val="26"/>
        </w:rPr>
      </w:pPr>
      <w:r>
        <w:rPr>
          <w:sz w:val="26"/>
        </w:rPr>
        <w:t>В январе 2024 года на Портале ССТУ в электронной форме размещена информация о результатах р</w:t>
      </w:r>
      <w:r>
        <w:rPr>
          <w:sz w:val="26"/>
        </w:rPr>
        <w:t>ассмотрения 730 обращений граждан и организаций, поступивших в Управление.</w:t>
      </w:r>
    </w:p>
    <w:p w:rsidR="00F92124" w:rsidRDefault="00F92124">
      <w:pPr>
        <w:ind w:firstLine="720"/>
        <w:jc w:val="both"/>
        <w:rPr>
          <w:sz w:val="26"/>
        </w:rPr>
      </w:pPr>
    </w:p>
    <w:p w:rsidR="00F92124" w:rsidRDefault="000630F6">
      <w:pPr>
        <w:pStyle w:val="Default"/>
        <w:jc w:val="center"/>
        <w:rPr>
          <w:sz w:val="26"/>
        </w:rPr>
      </w:pPr>
      <w:r>
        <w:rPr>
          <w:sz w:val="26"/>
        </w:rPr>
        <w:t>2. Исполнительская дисциплина в структурных подразделениях</w:t>
      </w:r>
    </w:p>
    <w:p w:rsidR="00F92124" w:rsidRDefault="000630F6">
      <w:pPr>
        <w:pStyle w:val="Default"/>
        <w:jc w:val="center"/>
        <w:rPr>
          <w:sz w:val="26"/>
        </w:rPr>
      </w:pPr>
      <w:r>
        <w:rPr>
          <w:sz w:val="26"/>
        </w:rPr>
        <w:t>УФНС России по Самарской области</w:t>
      </w:r>
    </w:p>
    <w:p w:rsidR="00F92124" w:rsidRDefault="00F92124">
      <w:pPr>
        <w:pStyle w:val="Default"/>
        <w:jc w:val="center"/>
        <w:rPr>
          <w:sz w:val="26"/>
        </w:rPr>
      </w:pPr>
    </w:p>
    <w:p w:rsidR="00F92124" w:rsidRDefault="000630F6">
      <w:pPr>
        <w:pStyle w:val="a7"/>
        <w:ind w:left="0" w:right="-164" w:firstLine="709"/>
        <w:jc w:val="both"/>
        <w:rPr>
          <w:sz w:val="26"/>
        </w:rPr>
      </w:pPr>
      <w:r>
        <w:rPr>
          <w:sz w:val="26"/>
        </w:rPr>
        <w:t>Обращения граждан и организаций, поступившие в январе 2024 года, находились на рассмотр</w:t>
      </w:r>
      <w:r>
        <w:rPr>
          <w:sz w:val="26"/>
        </w:rPr>
        <w:t>ении в следующих структурных подразделениях Управления:</w:t>
      </w:r>
    </w:p>
    <w:tbl>
      <w:tblPr>
        <w:tblW w:w="0" w:type="auto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418"/>
        <w:gridCol w:w="1843"/>
      </w:tblGrid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Отдел досудебного урегулирования налоговых споров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19,1%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урегулирования задолженности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13,8%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Отдел налогообложения доходов и </w:t>
            </w:r>
            <w:r>
              <w:rPr>
                <w:sz w:val="26"/>
              </w:rPr>
              <w:t>администрирования страховых взносов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11,4%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работы с налогоплательщиками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2,8%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финансового и хозяйственного обеспечения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0,8%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0,3%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5,7%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Отдел </w:t>
            </w:r>
            <w:r>
              <w:rPr>
                <w:sz w:val="26"/>
              </w:rPr>
              <w:t>кадров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1,7%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контроля выполнения  технологических процессов и информационных технологий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0,3%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профилактики коррупционных и иных правонарушений  и безопасности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0,3%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Отдел </w:t>
            </w:r>
            <w:r>
              <w:rPr>
                <w:sz w:val="26"/>
              </w:rPr>
              <w:t>обеспечения процедур банкротства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3,2%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камерального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1,8%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18,7%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расчетов с бюджетом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10,6%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Контрольно-аналитический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оперативного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5,2%</w:t>
            </w:r>
          </w:p>
        </w:tc>
      </w:tr>
      <w:tr w:rsidR="00F92124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spacing w:line="276" w:lineRule="auto"/>
              <w:jc w:val="right"/>
              <w:rPr>
                <w:sz w:val="26"/>
              </w:rPr>
            </w:pPr>
            <w:r>
              <w:rPr>
                <w:sz w:val="26"/>
              </w:rPr>
              <w:t>883</w:t>
            </w:r>
          </w:p>
        </w:tc>
      </w:tr>
    </w:tbl>
    <w:p w:rsidR="00F92124" w:rsidRDefault="00F92124">
      <w:pPr>
        <w:ind w:firstLine="720"/>
        <w:jc w:val="both"/>
        <w:rPr>
          <w:sz w:val="26"/>
        </w:rPr>
      </w:pPr>
    </w:p>
    <w:p w:rsidR="00F92124" w:rsidRDefault="000630F6">
      <w:pPr>
        <w:ind w:firstLine="720"/>
        <w:jc w:val="both"/>
        <w:rPr>
          <w:sz w:val="26"/>
        </w:rPr>
      </w:pPr>
      <w:r>
        <w:rPr>
          <w:sz w:val="26"/>
        </w:rPr>
        <w:t>Из поступивших в отчетном периоде обращений граждан на контроль было поставлено 883 обращения. Также на рассмотрении в Управлении находилось еще 489 обращений граждан, поступивших в более ранние сроки. Таким образом, в отчетном периоде на контроле находило</w:t>
      </w:r>
      <w:r>
        <w:rPr>
          <w:sz w:val="26"/>
        </w:rPr>
        <w:t xml:space="preserve">сь 1372 обращения граждан и организаций, что на 28,6% меньше, чем за аналогичный период 2023 года (1067обращений). </w:t>
      </w:r>
    </w:p>
    <w:p w:rsidR="00F92124" w:rsidRDefault="000630F6">
      <w:pPr>
        <w:ind w:firstLine="720"/>
        <w:jc w:val="both"/>
        <w:rPr>
          <w:sz w:val="26"/>
        </w:rPr>
      </w:pPr>
      <w:r>
        <w:rPr>
          <w:sz w:val="26"/>
        </w:rPr>
        <w:t>В январе  2024 года из центрального аппарата ФНС России в  адрес Управления перенаправлено 122 обращения граждан и организаций, что в 3,2 ра</w:t>
      </w:r>
      <w:r>
        <w:rPr>
          <w:sz w:val="26"/>
        </w:rPr>
        <w:t>за меньше аналогичного периода 2023 года (80 обращений).</w:t>
      </w:r>
    </w:p>
    <w:p w:rsidR="00F92124" w:rsidRDefault="000630F6">
      <w:pPr>
        <w:ind w:firstLine="709"/>
        <w:contextualSpacing/>
        <w:jc w:val="both"/>
        <w:rPr>
          <w:sz w:val="26"/>
        </w:rPr>
      </w:pPr>
      <w:r>
        <w:rPr>
          <w:sz w:val="26"/>
        </w:rPr>
        <w:t>169 обращений направлено в подведомственные территориальные налоговые органы и другие государственные органы по компетенции с уведомлением заявителей для всестороннего рассмотрения вопросов и постано</w:t>
      </w:r>
      <w:r>
        <w:rPr>
          <w:sz w:val="26"/>
        </w:rPr>
        <w:t>вки на контроль с соблюдением сроков, установленных законодательством Российской Федерации. В результате рассмотрения обращений в Управлении в январе 2024 года требования заявителей удовлетворены (решено положительно) по 116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обращениям, отказано в удовлетв</w:t>
      </w:r>
      <w:r>
        <w:rPr>
          <w:sz w:val="26"/>
        </w:rPr>
        <w:t>орении по 93 обращениям, даны разъяснения по 220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обращениям. По состоянию на 01.02.2024 не исполнено осталось 594 обращения в связи с более поздним сроком исполнения. </w:t>
      </w:r>
    </w:p>
    <w:p w:rsidR="00F92124" w:rsidRDefault="000630F6">
      <w:pPr>
        <w:ind w:firstLine="567"/>
        <w:jc w:val="both"/>
        <w:rPr>
          <w:sz w:val="26"/>
        </w:rPr>
      </w:pPr>
      <w:r>
        <w:rPr>
          <w:sz w:val="26"/>
        </w:rPr>
        <w:t>Все обращения граждан поставлены на контроль, исполнены в установленные законодательство</w:t>
      </w:r>
      <w:r>
        <w:rPr>
          <w:sz w:val="26"/>
        </w:rPr>
        <w:t>м Российской Федерации сроки.</w:t>
      </w:r>
    </w:p>
    <w:p w:rsidR="00F92124" w:rsidRDefault="00F92124">
      <w:pPr>
        <w:pStyle w:val="Default"/>
        <w:rPr>
          <w:sz w:val="26"/>
        </w:rPr>
      </w:pPr>
    </w:p>
    <w:p w:rsidR="00F92124" w:rsidRDefault="000630F6">
      <w:pPr>
        <w:pStyle w:val="Default"/>
        <w:jc w:val="center"/>
        <w:rPr>
          <w:sz w:val="26"/>
        </w:rPr>
      </w:pPr>
      <w:r>
        <w:rPr>
          <w:sz w:val="26"/>
        </w:rPr>
        <w:t>3. Состояние исполнительской дисциплины</w:t>
      </w:r>
    </w:p>
    <w:p w:rsidR="00F92124" w:rsidRDefault="000630F6">
      <w:pPr>
        <w:pStyle w:val="Default"/>
        <w:jc w:val="center"/>
        <w:rPr>
          <w:sz w:val="26"/>
        </w:rPr>
      </w:pPr>
      <w:r>
        <w:rPr>
          <w:sz w:val="26"/>
        </w:rPr>
        <w:t>в территориальных органах ФНС России по Самарской области</w:t>
      </w:r>
    </w:p>
    <w:p w:rsidR="00F92124" w:rsidRDefault="00F92124">
      <w:pPr>
        <w:pStyle w:val="Default"/>
        <w:rPr>
          <w:sz w:val="26"/>
        </w:rPr>
      </w:pPr>
    </w:p>
    <w:p w:rsidR="00F92124" w:rsidRDefault="000630F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Управлением Федеральной налоговой службы по Самарской области в подведомственные территориальные органы ФНС России по Самарско</w:t>
      </w:r>
      <w:r>
        <w:rPr>
          <w:sz w:val="26"/>
        </w:rPr>
        <w:t>й области было направлено для рассмотрения и подготовки ответа заявителю 148</w:t>
      </w:r>
      <w:r>
        <w:rPr>
          <w:sz w:val="26"/>
        </w:rPr>
        <w:t xml:space="preserve"> обращений граждан</w:t>
      </w:r>
      <w:r>
        <w:rPr>
          <w:sz w:val="26"/>
        </w:rPr>
        <w:t xml:space="preserve"> организаций (16,8</w:t>
      </w:r>
      <w:r>
        <w:rPr>
          <w:sz w:val="26"/>
        </w:rPr>
        <w:t>%</w:t>
      </w:r>
      <w:r>
        <w:rPr>
          <w:sz w:val="26"/>
        </w:rPr>
        <w:t xml:space="preserve"> от общего числа обращений). </w:t>
      </w:r>
    </w:p>
    <w:p w:rsidR="00F92124" w:rsidRDefault="000630F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Обращения граждан, направленные на рассмотрение в территориальные органы ФНС России, в обязательном порядке ставятся на контроль и считаются исполненными только при поступлении в Управление копии ответа заявителю по существу поставленных вопросов.  </w:t>
      </w:r>
    </w:p>
    <w:p w:rsidR="00F92124" w:rsidRDefault="000630F6">
      <w:pPr>
        <w:ind w:firstLine="720"/>
        <w:jc w:val="both"/>
        <w:rPr>
          <w:sz w:val="26"/>
        </w:rPr>
      </w:pPr>
      <w:r>
        <w:rPr>
          <w:sz w:val="26"/>
        </w:rPr>
        <w:t>В янва</w:t>
      </w:r>
      <w:r>
        <w:rPr>
          <w:sz w:val="26"/>
        </w:rPr>
        <w:t>ре 2024 года в территориальные налоговые органы Самарской области  поступило 11482</w:t>
      </w:r>
      <w:r>
        <w:rPr>
          <w:color w:val="FF0000"/>
          <w:sz w:val="26"/>
        </w:rPr>
        <w:t xml:space="preserve"> </w:t>
      </w:r>
      <w:r>
        <w:rPr>
          <w:sz w:val="26"/>
        </w:rPr>
        <w:t>обращения граждан и организаций, в том числе 9389 электронных обращений (81,8% от общего числа обращений).  По сравнению с январем 2023 года (9531) количество обращений увел</w:t>
      </w:r>
      <w:r>
        <w:rPr>
          <w:sz w:val="26"/>
        </w:rPr>
        <w:t xml:space="preserve">ичилось на 20,5%. </w:t>
      </w:r>
    </w:p>
    <w:p w:rsidR="00F92124" w:rsidRDefault="000630F6">
      <w:pPr>
        <w:ind w:firstLine="720"/>
        <w:jc w:val="both"/>
        <w:rPr>
          <w:sz w:val="26"/>
        </w:rPr>
      </w:pPr>
      <w:r>
        <w:rPr>
          <w:sz w:val="26"/>
        </w:rPr>
        <w:t xml:space="preserve">Наибольшее количество обращений поступило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>:</w:t>
      </w:r>
    </w:p>
    <w:p w:rsidR="00F92124" w:rsidRDefault="000630F6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sz w:val="26"/>
        </w:rPr>
        <w:t>Межрайонную</w:t>
      </w:r>
      <w:proofErr w:type="gramEnd"/>
      <w:r>
        <w:rPr>
          <w:sz w:val="26"/>
        </w:rPr>
        <w:t xml:space="preserve"> ИФНС России № 23 по Самарской области – 1847 обращений (16,1% от общего количества обращений), </w:t>
      </w:r>
    </w:p>
    <w:p w:rsidR="00F92124" w:rsidRDefault="000630F6">
      <w:pPr>
        <w:ind w:firstLine="720"/>
        <w:jc w:val="both"/>
        <w:rPr>
          <w:sz w:val="26"/>
        </w:rPr>
      </w:pPr>
      <w:r>
        <w:rPr>
          <w:sz w:val="26"/>
        </w:rPr>
        <w:lastRenderedPageBreak/>
        <w:t xml:space="preserve">- </w:t>
      </w:r>
      <w:proofErr w:type="gramStart"/>
      <w:r>
        <w:rPr>
          <w:sz w:val="26"/>
        </w:rPr>
        <w:t>Межрайонную</w:t>
      </w:r>
      <w:proofErr w:type="gramEnd"/>
      <w:r>
        <w:rPr>
          <w:sz w:val="26"/>
        </w:rPr>
        <w:t xml:space="preserve"> ИФНС России № 2 по Самарской области - 1588 обращений (13,8% от обще</w:t>
      </w:r>
      <w:r>
        <w:rPr>
          <w:sz w:val="26"/>
        </w:rPr>
        <w:t>го количества обращений),</w:t>
      </w:r>
    </w:p>
    <w:p w:rsidR="00F92124" w:rsidRDefault="000630F6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sz w:val="26"/>
        </w:rPr>
        <w:t>Межрайонную</w:t>
      </w:r>
      <w:proofErr w:type="gramEnd"/>
      <w:r>
        <w:rPr>
          <w:sz w:val="26"/>
        </w:rPr>
        <w:t xml:space="preserve"> ИФНС России № 22 по Самарской области - 1473 обращения (12,8% от общего количества обращений).</w:t>
      </w:r>
    </w:p>
    <w:p w:rsidR="00F92124" w:rsidRDefault="000630F6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В целях реализации Указа Президента Российской Федерации от 17.04.2017 № 171 «О мониторинге и анализе результатов рассмот</w:t>
      </w:r>
      <w:r>
        <w:rPr>
          <w:sz w:val="26"/>
        </w:rPr>
        <w:t xml:space="preserve">рения обращений граждан и организаций» территориальные органы ФНС России ежемесячно до 5 числа месяца,  </w:t>
      </w:r>
      <w:r>
        <w:rPr>
          <w:sz w:val="26"/>
        </w:rPr>
        <w:t>следующего за отчетным периодом, выгружают информацию о результатах рассмотрения обращений граждан из ПК СЭД на Портал ССТУ. В январе 2024 года на Порта</w:t>
      </w:r>
      <w:r>
        <w:rPr>
          <w:sz w:val="26"/>
        </w:rPr>
        <w:t xml:space="preserve">ле ССТУ в электронной форме размещена информация о результатах рассмотрения 10931 обращение граждан и организаций, поступивших в территориальные органы ФНС России по Самарской области. </w:t>
      </w:r>
    </w:p>
    <w:p w:rsidR="00F92124" w:rsidRDefault="000630F6">
      <w:pPr>
        <w:ind w:firstLine="709"/>
        <w:contextualSpacing/>
        <w:jc w:val="both"/>
        <w:rPr>
          <w:sz w:val="26"/>
        </w:rPr>
      </w:pPr>
      <w:r>
        <w:rPr>
          <w:sz w:val="26"/>
        </w:rPr>
        <w:t>Начальниками и заместителями начальников подведомственных территориаль</w:t>
      </w:r>
      <w:r>
        <w:rPr>
          <w:sz w:val="26"/>
        </w:rPr>
        <w:t xml:space="preserve">ных налоговых органов Самарской области в январе 2024 года принято на личном приеме – 40 граждан, что в 2 раза меньше аналогичного периода 2023 года (в январе 2023 года принято 98 граждан). </w:t>
      </w:r>
      <w:r>
        <w:rPr>
          <w:sz w:val="27"/>
        </w:rPr>
        <w:t xml:space="preserve">В том числе проведено 14 выездных приемов граждан на </w:t>
      </w:r>
      <w:proofErr w:type="spellStart"/>
      <w:r>
        <w:rPr>
          <w:sz w:val="27"/>
        </w:rPr>
        <w:t>ТОРМах</w:t>
      </w:r>
      <w:proofErr w:type="spellEnd"/>
      <w:r>
        <w:rPr>
          <w:sz w:val="27"/>
        </w:rPr>
        <w:t>, в ход</w:t>
      </w:r>
      <w:r>
        <w:rPr>
          <w:sz w:val="27"/>
        </w:rPr>
        <w:t>е которых принято 12 граждан</w:t>
      </w:r>
      <w:r>
        <w:rPr>
          <w:sz w:val="27"/>
        </w:rPr>
        <w:t xml:space="preserve">. </w:t>
      </w:r>
    </w:p>
    <w:p w:rsidR="00F92124" w:rsidRDefault="000630F6">
      <w:pPr>
        <w:ind w:firstLine="567"/>
        <w:jc w:val="both"/>
        <w:rPr>
          <w:sz w:val="26"/>
        </w:rPr>
      </w:pPr>
      <w:r>
        <w:rPr>
          <w:sz w:val="26"/>
        </w:rPr>
        <w:t>В отчетном периоде все обращения граждан в территориальных налоговых органах Самарской области  поставлены на контроль, исполнены в установленные законодательством Российской Федерации сроки.</w:t>
      </w:r>
    </w:p>
    <w:p w:rsidR="00F92124" w:rsidRDefault="00F92124">
      <w:pPr>
        <w:pStyle w:val="8"/>
        <w:spacing w:before="0" w:after="0"/>
        <w:rPr>
          <w:i w:val="0"/>
          <w:sz w:val="26"/>
        </w:rPr>
      </w:pPr>
    </w:p>
    <w:p w:rsidR="00F92124" w:rsidRDefault="00F92124">
      <w:pPr>
        <w:pStyle w:val="8"/>
        <w:spacing w:before="0" w:after="0"/>
        <w:rPr>
          <w:i w:val="0"/>
          <w:sz w:val="26"/>
        </w:rPr>
      </w:pPr>
    </w:p>
    <w:p w:rsidR="00F92124" w:rsidRDefault="00F92124">
      <w:pPr>
        <w:pStyle w:val="8"/>
        <w:spacing w:before="0" w:after="0"/>
        <w:rPr>
          <w:i w:val="0"/>
          <w:sz w:val="26"/>
        </w:rPr>
      </w:pPr>
    </w:p>
    <w:p w:rsidR="00F92124" w:rsidRDefault="000630F6">
      <w:pPr>
        <w:jc w:val="right"/>
        <w:rPr>
          <w:sz w:val="27"/>
        </w:rPr>
      </w:pPr>
      <w:r>
        <w:rPr>
          <w:sz w:val="27"/>
        </w:rPr>
        <w:t>Приложение №1</w:t>
      </w:r>
    </w:p>
    <w:p w:rsidR="00F92124" w:rsidRDefault="000630F6" w:rsidP="000630F6">
      <w:pPr>
        <w:pStyle w:val="a3"/>
        <w:spacing w:beforeAutospacing="0" w:afterAutospacing="0"/>
        <w:jc w:val="center"/>
        <w:rPr>
          <w:sz w:val="27"/>
        </w:rPr>
      </w:pPr>
      <w:r>
        <w:rPr>
          <w:sz w:val="27"/>
        </w:rPr>
        <w:t>СПРАВКА</w:t>
      </w:r>
    </w:p>
    <w:p w:rsidR="00F92124" w:rsidRDefault="000630F6" w:rsidP="000630F6">
      <w:pPr>
        <w:pStyle w:val="a3"/>
        <w:spacing w:beforeAutospacing="0" w:afterAutospacing="0"/>
        <w:jc w:val="center"/>
        <w:rPr>
          <w:sz w:val="27"/>
        </w:rPr>
      </w:pPr>
      <w:r>
        <w:rPr>
          <w:sz w:val="27"/>
        </w:rPr>
        <w:t>по тематике обращений граждан</w:t>
      </w:r>
    </w:p>
    <w:p w:rsidR="00F92124" w:rsidRDefault="000630F6" w:rsidP="000630F6">
      <w:pPr>
        <w:pStyle w:val="a3"/>
        <w:spacing w:beforeAutospacing="0" w:afterAutospacing="0"/>
        <w:jc w:val="center"/>
        <w:rPr>
          <w:sz w:val="27"/>
        </w:rPr>
      </w:pPr>
      <w:r>
        <w:rPr>
          <w:sz w:val="27"/>
        </w:rPr>
        <w:t>с 01 по 31 января 2024 года</w:t>
      </w:r>
    </w:p>
    <w:p w:rsidR="00F92124" w:rsidRDefault="00F92124">
      <w:pPr>
        <w:jc w:val="center"/>
        <w:rPr>
          <w:sz w:val="26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7"/>
      </w:tblGrid>
      <w:tr w:rsidR="00F92124">
        <w:trPr>
          <w:trHeight w:val="299"/>
        </w:trPr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F92124">
            <w:pPr>
              <w:jc w:val="center"/>
              <w:rPr>
                <w:sz w:val="26"/>
              </w:rPr>
            </w:pPr>
          </w:p>
          <w:p w:rsidR="00F92124" w:rsidRDefault="000630F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тематики документа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124" w:rsidRDefault="000630F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Количество документов</w:t>
            </w:r>
          </w:p>
        </w:tc>
      </w:tr>
      <w:tr w:rsidR="00F92124">
        <w:trPr>
          <w:trHeight w:val="437"/>
        </w:trPr>
        <w:tc>
          <w:tcPr>
            <w:tcW w:w="7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F92124"/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124" w:rsidRDefault="00F92124"/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0001.0002.0024.0069 Прохождение государственной службы Российской Федерации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 xml:space="preserve">0001.0002.0027.0123 Принятое по обращению </w:t>
            </w:r>
            <w:r>
              <w:rPr>
                <w:sz w:val="26"/>
              </w:rPr>
              <w:t>решение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0001.0002.0027.0131 Прекращение рассмотрения обращения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</w:t>
            </w:r>
            <w:r>
              <w:rPr>
                <w:sz w:val="26"/>
              </w:rPr>
              <w:t>2.0007.0071.0283 Перерасчет размеров пенсий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0003.0008.0086.0540 Земельный налог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0003.0008.0086.0541 Налог на добавленную стоимость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0003.0008.0086.0543 Транспортный налог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0003.0008.0086.0544 Налог на имущество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49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0003.0008.0086.0545 Налог на доходы физических лиц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0003.0008.0086.0546 Налог на прибыль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0003.0008.0086.0547 Госпошлины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0003.0008.0086.0549 Юридические вопросы по налогам и сборам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0003.0008.0086.0552 Организация работы с налогоплательщиками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 xml:space="preserve">0003.0008.0086.0554 Получение налоговых уведомлений об </w:t>
            </w:r>
            <w:r>
              <w:rPr>
                <w:sz w:val="26"/>
              </w:rPr>
              <w:t>уплате налога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0003.0008.0086.0555 Налоговая отчетность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0003.0008.0086.0556 Контроль и надзор в налоговой сфере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167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54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0003.0008.0086.0560 Уклонение от налогообло</w:t>
            </w:r>
            <w:r>
              <w:rPr>
                <w:sz w:val="26"/>
              </w:rPr>
              <w:t>жения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 xml:space="preserve">0003.0008.0086.0563 Маркировка товаров контрольными </w:t>
            </w:r>
            <w:r>
              <w:rPr>
                <w:sz w:val="26"/>
              </w:rPr>
              <w:t>(идентификационными) знаками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 xml:space="preserve">0003.0008.0086.0565 Регистрация юридических лиц, физических лиц в качестве индивидуальных предпринимателей и </w:t>
            </w:r>
            <w:r>
              <w:rPr>
                <w:sz w:val="26"/>
              </w:rPr>
              <w:t>крестьянских (фермерских) хозяйств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140</w:t>
            </w:r>
          </w:p>
        </w:tc>
      </w:tr>
      <w:tr w:rsidR="00F9212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124" w:rsidRDefault="000630F6">
            <w:pPr>
              <w:jc w:val="right"/>
              <w:rPr>
                <w:sz w:val="26"/>
              </w:rPr>
            </w:pPr>
            <w:r>
              <w:rPr>
                <w:sz w:val="26"/>
              </w:rPr>
              <w:t>548</w:t>
            </w:r>
          </w:p>
        </w:tc>
      </w:tr>
    </w:tbl>
    <w:p w:rsidR="00F92124" w:rsidRDefault="00F92124"/>
    <w:p w:rsidR="00F92124" w:rsidRDefault="00F92124">
      <w:pPr>
        <w:jc w:val="center"/>
      </w:pPr>
    </w:p>
    <w:sectPr w:rsidR="00F92124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30F6">
      <w:r>
        <w:separator/>
      </w:r>
    </w:p>
  </w:endnote>
  <w:endnote w:type="continuationSeparator" w:id="0">
    <w:p w:rsidR="00000000" w:rsidRDefault="0006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‹????????"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30F6">
      <w:r>
        <w:separator/>
      </w:r>
    </w:p>
  </w:footnote>
  <w:footnote w:type="continuationSeparator" w:id="0">
    <w:p w:rsidR="00000000" w:rsidRDefault="00063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24" w:rsidRDefault="000630F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6</w:t>
    </w:r>
    <w:r>
      <w:fldChar w:fldCharType="end"/>
    </w:r>
  </w:p>
  <w:p w:rsidR="00F92124" w:rsidRDefault="00F9212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7B91"/>
    <w:multiLevelType w:val="multilevel"/>
    <w:tmpl w:val="9C26E0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124"/>
    <w:rsid w:val="000630F6"/>
    <w:rsid w:val="00F9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10">
    <w:name w:val="Основной текст 21"/>
    <w:basedOn w:val="a"/>
    <w:link w:val="211"/>
    <w:pPr>
      <w:ind w:right="73"/>
      <w:jc w:val="both"/>
    </w:pPr>
    <w:rPr>
      <w:rFonts w:ascii="‹????????" w:hAnsi="‹????????"/>
      <w:sz w:val="28"/>
    </w:rPr>
  </w:style>
  <w:style w:type="character" w:customStyle="1" w:styleId="211">
    <w:name w:val="Основной текст 21"/>
    <w:basedOn w:val="1"/>
    <w:link w:val="210"/>
    <w:rPr>
      <w:rFonts w:ascii="‹????????" w:hAnsi="‹????????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customStyle="1" w:styleId="12">
    <w:name w:val="Основной шрифт абзаца1"/>
    <w:link w:val="23"/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b">
    <w:name w:val="Block Text"/>
    <w:basedOn w:val="a"/>
    <w:link w:val="ac"/>
    <w:pPr>
      <w:spacing w:line="320" w:lineRule="atLeast"/>
      <w:ind w:left="284" w:right="390" w:firstLine="567"/>
      <w:jc w:val="both"/>
    </w:pPr>
    <w:rPr>
      <w:sz w:val="28"/>
    </w:rPr>
  </w:style>
  <w:style w:type="character" w:customStyle="1" w:styleId="ac">
    <w:name w:val="Цитата Знак"/>
    <w:basedOn w:val="1"/>
    <w:link w:val="ab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ody Text"/>
    <w:basedOn w:val="a"/>
    <w:link w:val="af1"/>
    <w:pPr>
      <w:spacing w:after="120"/>
    </w:pPr>
    <w:rPr>
      <w:rFonts w:ascii="New York" w:hAnsi="New York"/>
    </w:rPr>
  </w:style>
  <w:style w:type="character" w:customStyle="1" w:styleId="af1">
    <w:name w:val="Основной текст Знак"/>
    <w:basedOn w:val="1"/>
    <w:link w:val="af0"/>
    <w:rPr>
      <w:rFonts w:ascii="New York" w:hAnsi="New York"/>
      <w:sz w:val="24"/>
    </w:rPr>
  </w:style>
  <w:style w:type="paragraph" w:customStyle="1" w:styleId="16">
    <w:name w:val="Номер страницы1"/>
    <w:basedOn w:val="12"/>
    <w:link w:val="af2"/>
  </w:style>
  <w:style w:type="character" w:styleId="af2">
    <w:name w:val="page number"/>
    <w:basedOn w:val="a0"/>
    <w:link w:val="16"/>
  </w:style>
  <w:style w:type="paragraph" w:styleId="af3">
    <w:name w:val="Subtitle"/>
    <w:next w:val="a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7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2292</Words>
  <Characters>13065</Characters>
  <Application>Microsoft Office Word</Application>
  <DocSecurity>0</DocSecurity>
  <Lines>108</Lines>
  <Paragraphs>30</Paragraphs>
  <ScaleCrop>false</ScaleCrop>
  <Company/>
  <LinksUpToDate>false</LinksUpToDate>
  <CharactersWithSpaces>15327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2</cp:revision>
  <dcterms:created xsi:type="dcterms:W3CDTF">2024-03-28T09:01:00Z</dcterms:created>
  <dcterms:modified xsi:type="dcterms:W3CDTF">2024-03-28T09:05:00Z</dcterms:modified>
</cp:coreProperties>
</file>