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032" w:rsidRPr="00193A67" w:rsidRDefault="00345032" w:rsidP="00D540E8">
      <w:pPr>
        <w:jc w:val="center"/>
        <w:rPr>
          <w:color w:val="000000"/>
          <w:sz w:val="28"/>
          <w:szCs w:val="28"/>
        </w:rPr>
      </w:pPr>
      <w:r w:rsidRPr="00193A67">
        <w:rPr>
          <w:color w:val="000000"/>
          <w:sz w:val="28"/>
          <w:szCs w:val="28"/>
        </w:rPr>
        <w:t>Справка по работе с обращениями граждан и запросам пользователей информацией  в УФНС России по Сахалинской области за июнь 2016 года</w:t>
      </w:r>
    </w:p>
    <w:p w:rsidR="00345032" w:rsidRPr="00D540E8" w:rsidRDefault="00345032" w:rsidP="00D540E8">
      <w:pPr>
        <w:jc w:val="center"/>
        <w:rPr>
          <w:color w:val="000000"/>
          <w:sz w:val="36"/>
          <w:szCs w:val="36"/>
        </w:rPr>
      </w:pPr>
    </w:p>
    <w:p w:rsidR="00345032" w:rsidRPr="00193A67" w:rsidRDefault="00345032" w:rsidP="00193A67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193A67">
        <w:rPr>
          <w:color w:val="000000"/>
          <w:sz w:val="26"/>
          <w:szCs w:val="26"/>
        </w:rPr>
        <w:t>В  УФНС России по Сахалинской области  (далее – Управление) за июнь 2016</w:t>
      </w:r>
      <w:r>
        <w:rPr>
          <w:color w:val="000000"/>
          <w:sz w:val="26"/>
          <w:szCs w:val="26"/>
        </w:rPr>
        <w:t xml:space="preserve"> </w:t>
      </w:r>
      <w:r w:rsidRPr="00193A67">
        <w:rPr>
          <w:color w:val="000000"/>
          <w:sz w:val="26"/>
          <w:szCs w:val="26"/>
        </w:rPr>
        <w:t>г</w:t>
      </w:r>
      <w:r>
        <w:rPr>
          <w:color w:val="000000"/>
          <w:sz w:val="26"/>
          <w:szCs w:val="26"/>
        </w:rPr>
        <w:t>ода</w:t>
      </w:r>
      <w:r w:rsidRPr="00193A67">
        <w:rPr>
          <w:color w:val="000000"/>
          <w:sz w:val="26"/>
          <w:szCs w:val="26"/>
        </w:rPr>
        <w:t xml:space="preserve"> поступило  503</w:t>
      </w:r>
      <w:r w:rsidRPr="00193A67">
        <w:rPr>
          <w:color w:val="C0504D"/>
          <w:sz w:val="26"/>
          <w:szCs w:val="26"/>
        </w:rPr>
        <w:t xml:space="preserve"> </w:t>
      </w:r>
      <w:r w:rsidRPr="00193A67">
        <w:rPr>
          <w:color w:val="000000"/>
          <w:sz w:val="26"/>
          <w:szCs w:val="26"/>
        </w:rPr>
        <w:t xml:space="preserve"> обращени</w:t>
      </w:r>
      <w:r>
        <w:rPr>
          <w:color w:val="000000"/>
          <w:sz w:val="26"/>
          <w:szCs w:val="26"/>
        </w:rPr>
        <w:t>я</w:t>
      </w:r>
      <w:r w:rsidRPr="00193A67">
        <w:rPr>
          <w:color w:val="000000"/>
          <w:sz w:val="26"/>
          <w:szCs w:val="26"/>
        </w:rPr>
        <w:t>  граждан,</w:t>
      </w:r>
      <w:r w:rsidRPr="00193A67">
        <w:rPr>
          <w:color w:val="C0504D"/>
          <w:sz w:val="26"/>
          <w:szCs w:val="26"/>
        </w:rPr>
        <w:t xml:space="preserve">  </w:t>
      </w:r>
      <w:r w:rsidRPr="00193A67">
        <w:rPr>
          <w:color w:val="000000"/>
          <w:sz w:val="26"/>
          <w:szCs w:val="26"/>
        </w:rPr>
        <w:t xml:space="preserve">из которых 332 (66%) поступили по сети интернет. </w:t>
      </w:r>
      <w:bookmarkStart w:id="0" w:name="_GoBack"/>
      <w:bookmarkEnd w:id="0"/>
    </w:p>
    <w:p w:rsidR="00345032" w:rsidRPr="00193A67" w:rsidRDefault="00345032" w:rsidP="00193A67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193A67">
        <w:rPr>
          <w:color w:val="000000"/>
          <w:sz w:val="26"/>
          <w:szCs w:val="26"/>
        </w:rPr>
        <w:t>Анализ поступивших обращений показал,  что наибольшее  количество писем поступило по следующим вопросам:</w:t>
      </w:r>
    </w:p>
    <w:p w:rsidR="00345032" w:rsidRPr="00193A67" w:rsidRDefault="00345032" w:rsidP="00193A67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193A67">
        <w:rPr>
          <w:color w:val="000000"/>
          <w:sz w:val="26"/>
          <w:szCs w:val="26"/>
        </w:rPr>
        <w:t>-  начисления транспортного налога -151 обращение;</w:t>
      </w:r>
    </w:p>
    <w:p w:rsidR="00345032" w:rsidRPr="00193A67" w:rsidRDefault="00345032" w:rsidP="00193A67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193A67">
        <w:rPr>
          <w:color w:val="000000"/>
          <w:sz w:val="26"/>
          <w:szCs w:val="26"/>
        </w:rPr>
        <w:t>-  налога на имущество</w:t>
      </w:r>
      <w:r>
        <w:rPr>
          <w:color w:val="000000"/>
          <w:sz w:val="26"/>
          <w:szCs w:val="26"/>
        </w:rPr>
        <w:t xml:space="preserve"> физических лиц </w:t>
      </w:r>
      <w:r w:rsidRPr="00193A67">
        <w:rPr>
          <w:color w:val="000000"/>
          <w:sz w:val="26"/>
          <w:szCs w:val="26"/>
        </w:rPr>
        <w:t>- 91 обращение;</w:t>
      </w:r>
    </w:p>
    <w:p w:rsidR="00345032" w:rsidRPr="00193A67" w:rsidRDefault="00345032" w:rsidP="00193A67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193A67">
        <w:rPr>
          <w:color w:val="000000"/>
          <w:sz w:val="26"/>
          <w:szCs w:val="26"/>
        </w:rPr>
        <w:t>-  по налогу на доходы физических лиц - 79 обращений граждан;</w:t>
      </w:r>
    </w:p>
    <w:p w:rsidR="00345032" w:rsidRPr="00193A67" w:rsidRDefault="00345032" w:rsidP="00193A67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193A67">
        <w:rPr>
          <w:color w:val="000000"/>
          <w:sz w:val="26"/>
          <w:szCs w:val="26"/>
        </w:rPr>
        <w:t>-  по организации работы с налогоплательщиками - 60 обращений граждан;</w:t>
      </w:r>
    </w:p>
    <w:p w:rsidR="00345032" w:rsidRPr="00193A67" w:rsidRDefault="00345032" w:rsidP="00193A67">
      <w:pPr>
        <w:shd w:val="clear" w:color="auto" w:fill="FFFFFF"/>
        <w:ind w:firstLine="709"/>
        <w:jc w:val="both"/>
        <w:rPr>
          <w:noProof/>
          <w:color w:val="000000"/>
          <w:sz w:val="26"/>
          <w:szCs w:val="26"/>
        </w:rPr>
      </w:pPr>
      <w:r w:rsidRPr="00193A67">
        <w:rPr>
          <w:color w:val="000000"/>
          <w:sz w:val="26"/>
          <w:szCs w:val="26"/>
        </w:rPr>
        <w:t xml:space="preserve">- </w:t>
      </w:r>
      <w:r w:rsidRPr="00193A67">
        <w:rPr>
          <w:noProof/>
          <w:color w:val="000000"/>
          <w:sz w:val="26"/>
          <w:szCs w:val="26"/>
        </w:rPr>
        <w:t>зачет и возврат излишне уплаченных или излишне взысканных сумм налогов‚ сборов‚ пеней‚ штрафов- 23 обращения;</w:t>
      </w:r>
    </w:p>
    <w:p w:rsidR="00345032" w:rsidRPr="00193A67" w:rsidRDefault="00345032" w:rsidP="00193A67">
      <w:pPr>
        <w:shd w:val="clear" w:color="auto" w:fill="FFFFFF"/>
        <w:ind w:firstLine="709"/>
        <w:jc w:val="both"/>
        <w:rPr>
          <w:noProof/>
          <w:color w:val="000000"/>
          <w:sz w:val="26"/>
          <w:szCs w:val="26"/>
        </w:rPr>
      </w:pPr>
      <w:r w:rsidRPr="00193A67">
        <w:rPr>
          <w:noProof/>
          <w:color w:val="000000"/>
          <w:sz w:val="26"/>
          <w:szCs w:val="26"/>
        </w:rPr>
        <w:t>-  земельный налог - 13 обращений.</w:t>
      </w:r>
    </w:p>
    <w:p w:rsidR="00345032" w:rsidRPr="001D3638" w:rsidRDefault="00345032" w:rsidP="00193A67">
      <w:pPr>
        <w:shd w:val="clear" w:color="auto" w:fill="FFFFFF"/>
        <w:ind w:firstLine="709"/>
        <w:jc w:val="both"/>
        <w:rPr>
          <w:noProof/>
          <w:color w:val="000000"/>
          <w:sz w:val="28"/>
          <w:szCs w:val="28"/>
        </w:rPr>
      </w:pPr>
      <w:r w:rsidRPr="00193A67">
        <w:rPr>
          <w:sz w:val="26"/>
          <w:szCs w:val="26"/>
        </w:rPr>
        <w:t xml:space="preserve">Основная тематика вопросов: о предоставлении льгот по  транспортному, земельному  налогам и налогу на имущество физических лиц (продажа, снятие с учета транспортного средства и имущества), а  так же заявления  о перерасчетах по  транспортному налогу, заявления на зачет, возврат переплаты по налогам. </w:t>
      </w:r>
    </w:p>
    <w:p w:rsidR="00345032" w:rsidRPr="001D3638" w:rsidRDefault="00345032" w:rsidP="001D3638">
      <w:pPr>
        <w:tabs>
          <w:tab w:val="center" w:pos="4677"/>
          <w:tab w:val="right" w:pos="9355"/>
        </w:tabs>
        <w:spacing w:line="276" w:lineRule="auto"/>
        <w:jc w:val="both"/>
        <w:rPr>
          <w:color w:val="000000"/>
          <w:sz w:val="26"/>
          <w:szCs w:val="26"/>
        </w:rPr>
      </w:pPr>
      <w:r w:rsidRPr="001D3638">
        <w:rPr>
          <w:sz w:val="26"/>
          <w:szCs w:val="26"/>
        </w:rPr>
        <w:t xml:space="preserve">  </w:t>
      </w:r>
      <w:r w:rsidRPr="001D3638">
        <w:rPr>
          <w:sz w:val="26"/>
          <w:szCs w:val="26"/>
        </w:rPr>
        <w:tab/>
        <w:t xml:space="preserve">          </w:t>
      </w:r>
    </w:p>
    <w:p w:rsidR="00345032" w:rsidRDefault="00345032" w:rsidP="001D3638">
      <w:pPr>
        <w:shd w:val="clear" w:color="auto" w:fill="FFFFFF"/>
        <w:spacing w:line="276" w:lineRule="auto"/>
        <w:ind w:firstLine="150"/>
        <w:jc w:val="both"/>
        <w:rPr>
          <w:noProof/>
          <w:color w:val="000000"/>
          <w:sz w:val="28"/>
          <w:szCs w:val="28"/>
        </w:rPr>
      </w:pPr>
    </w:p>
    <w:p w:rsidR="00345032" w:rsidRDefault="00345032" w:rsidP="001D3638">
      <w:pPr>
        <w:shd w:val="clear" w:color="auto" w:fill="FFFFFF"/>
        <w:spacing w:line="276" w:lineRule="auto"/>
        <w:ind w:firstLine="150"/>
        <w:jc w:val="both"/>
        <w:rPr>
          <w:noProof/>
          <w:color w:val="000000"/>
          <w:sz w:val="28"/>
          <w:szCs w:val="28"/>
        </w:rPr>
      </w:pPr>
    </w:p>
    <w:p w:rsidR="00345032" w:rsidRDefault="00345032" w:rsidP="00EF158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345032" w:rsidRDefault="00345032" w:rsidP="00EF158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345032" w:rsidRDefault="00345032" w:rsidP="00EF158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345032" w:rsidRDefault="00345032" w:rsidP="00EF158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345032" w:rsidRDefault="00345032" w:rsidP="00EF158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345032" w:rsidRDefault="00345032" w:rsidP="00EF158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345032" w:rsidRDefault="00345032" w:rsidP="00EF158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345032" w:rsidRDefault="00345032" w:rsidP="00EF158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345032" w:rsidRDefault="00345032" w:rsidP="00EF158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345032" w:rsidRDefault="00345032" w:rsidP="00EF158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345032" w:rsidRDefault="00345032" w:rsidP="00EF158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345032" w:rsidRDefault="00345032" w:rsidP="00EF158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345032" w:rsidRDefault="00345032" w:rsidP="00EF158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345032" w:rsidRDefault="00345032" w:rsidP="00EF158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345032" w:rsidRDefault="00345032" w:rsidP="00EF158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345032" w:rsidRDefault="00345032" w:rsidP="00EF158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345032" w:rsidRDefault="00345032" w:rsidP="00EF158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345032" w:rsidRDefault="00345032" w:rsidP="00EF158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345032" w:rsidRDefault="00345032" w:rsidP="00EF158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345032" w:rsidRDefault="00345032" w:rsidP="00EF158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345032" w:rsidRDefault="00345032" w:rsidP="00EF158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345032" w:rsidRDefault="00345032" w:rsidP="00EF158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345032" w:rsidRDefault="00345032" w:rsidP="002220E0">
      <w:pPr>
        <w:jc w:val="center"/>
        <w:rPr>
          <w:b/>
          <w:noProof/>
        </w:rPr>
      </w:pPr>
    </w:p>
    <w:p w:rsidR="00345032" w:rsidRDefault="00345032" w:rsidP="002220E0">
      <w:pPr>
        <w:jc w:val="center"/>
        <w:rPr>
          <w:b/>
          <w:noProof/>
        </w:rPr>
      </w:pPr>
    </w:p>
    <w:p w:rsidR="00345032" w:rsidRDefault="00345032" w:rsidP="002220E0">
      <w:pPr>
        <w:jc w:val="center"/>
        <w:rPr>
          <w:b/>
          <w:noProof/>
        </w:rPr>
      </w:pPr>
    </w:p>
    <w:p w:rsidR="00345032" w:rsidRDefault="00345032" w:rsidP="002220E0">
      <w:pPr>
        <w:jc w:val="center"/>
        <w:rPr>
          <w:b/>
          <w:noProof/>
        </w:rPr>
      </w:pPr>
    </w:p>
    <w:p w:rsidR="00345032" w:rsidRDefault="00345032" w:rsidP="002220E0">
      <w:pPr>
        <w:jc w:val="center"/>
        <w:rPr>
          <w:b/>
          <w:noProof/>
        </w:rPr>
      </w:pPr>
    </w:p>
    <w:p w:rsidR="00345032" w:rsidRPr="006537B5" w:rsidRDefault="00345032" w:rsidP="002220E0">
      <w:pPr>
        <w:jc w:val="center"/>
        <w:rPr>
          <w:b/>
          <w:noProof/>
        </w:rPr>
      </w:pPr>
      <w:r w:rsidRPr="006537B5">
        <w:rPr>
          <w:b/>
          <w:noProof/>
        </w:rPr>
        <w:t>СПРАВКА</w:t>
      </w:r>
    </w:p>
    <w:p w:rsidR="00345032" w:rsidRPr="006537B5" w:rsidRDefault="00345032" w:rsidP="002220E0">
      <w:pPr>
        <w:jc w:val="center"/>
        <w:rPr>
          <w:b/>
          <w:noProof/>
        </w:rPr>
      </w:pPr>
      <w:r w:rsidRPr="006537B5">
        <w:rPr>
          <w:b/>
          <w:noProof/>
        </w:rPr>
        <w:t>Входящей корреспонденции по тематике обращений граждан</w:t>
      </w:r>
    </w:p>
    <w:p w:rsidR="00345032" w:rsidRPr="000420F0" w:rsidRDefault="00345032" w:rsidP="002220E0">
      <w:pPr>
        <w:jc w:val="center"/>
        <w:rPr>
          <w:b/>
          <w:noProof/>
        </w:rPr>
      </w:pPr>
      <w:r>
        <w:rPr>
          <w:b/>
          <w:noProof/>
        </w:rPr>
        <w:t>С 01.06.2016 по  30.06.2016</w:t>
      </w:r>
    </w:p>
    <w:p w:rsidR="00345032" w:rsidRPr="00742D1F" w:rsidRDefault="00345032" w:rsidP="002220E0">
      <w:pPr>
        <w:jc w:val="center"/>
        <w:rPr>
          <w:b/>
          <w:noProof/>
        </w:rPr>
      </w:pPr>
    </w:p>
    <w:p w:rsidR="00345032" w:rsidRDefault="00345032" w:rsidP="002220E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9"/>
        <w:gridCol w:w="1080"/>
        <w:gridCol w:w="1080"/>
        <w:gridCol w:w="1141"/>
        <w:gridCol w:w="1000"/>
        <w:gridCol w:w="1000"/>
        <w:gridCol w:w="794"/>
      </w:tblGrid>
      <w:tr w:rsidR="00345032" w:rsidRPr="002220E0" w:rsidTr="00A43C2B">
        <w:trPr>
          <w:trHeight w:val="527"/>
        </w:trPr>
        <w:tc>
          <w:tcPr>
            <w:tcW w:w="4609" w:type="dxa"/>
          </w:tcPr>
          <w:p w:rsidR="00345032" w:rsidRPr="003F3D86" w:rsidRDefault="00345032" w:rsidP="00C7269A">
            <w:r w:rsidRPr="003F3D86">
              <w:rPr>
                <w:sz w:val="18"/>
                <w:szCs w:val="18"/>
              </w:rPr>
              <w:t>код классификатора</w:t>
            </w:r>
          </w:p>
        </w:tc>
        <w:tc>
          <w:tcPr>
            <w:tcW w:w="1080" w:type="dxa"/>
          </w:tcPr>
          <w:p w:rsidR="00345032" w:rsidRPr="002220E0" w:rsidRDefault="00345032" w:rsidP="00C7269A">
            <w:pPr>
              <w:rPr>
                <w:color w:val="000000"/>
                <w:sz w:val="20"/>
                <w:szCs w:val="20"/>
              </w:rPr>
            </w:pPr>
            <w:r w:rsidRPr="002220E0">
              <w:rPr>
                <w:color w:val="000000"/>
                <w:sz w:val="20"/>
                <w:szCs w:val="20"/>
              </w:rPr>
              <w:t>МРИ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220E0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1080" w:type="dxa"/>
          </w:tcPr>
          <w:p w:rsidR="00345032" w:rsidRPr="002220E0" w:rsidRDefault="00345032" w:rsidP="00C7269A">
            <w:pPr>
              <w:rPr>
                <w:sz w:val="20"/>
                <w:szCs w:val="20"/>
              </w:rPr>
            </w:pPr>
            <w:r w:rsidRPr="002220E0">
              <w:rPr>
                <w:sz w:val="20"/>
                <w:szCs w:val="20"/>
              </w:rPr>
              <w:t>МРИ №2</w:t>
            </w:r>
          </w:p>
        </w:tc>
        <w:tc>
          <w:tcPr>
            <w:tcW w:w="1141" w:type="dxa"/>
          </w:tcPr>
          <w:p w:rsidR="00345032" w:rsidRPr="002220E0" w:rsidRDefault="00345032" w:rsidP="00C7269A">
            <w:pPr>
              <w:rPr>
                <w:sz w:val="20"/>
                <w:szCs w:val="20"/>
              </w:rPr>
            </w:pPr>
            <w:r w:rsidRPr="002220E0">
              <w:rPr>
                <w:sz w:val="20"/>
                <w:szCs w:val="20"/>
              </w:rPr>
              <w:t>МРИ №3</w:t>
            </w:r>
          </w:p>
        </w:tc>
        <w:tc>
          <w:tcPr>
            <w:tcW w:w="1000" w:type="dxa"/>
          </w:tcPr>
          <w:p w:rsidR="00345032" w:rsidRPr="002220E0" w:rsidRDefault="00345032" w:rsidP="00C7269A">
            <w:pPr>
              <w:rPr>
                <w:sz w:val="20"/>
                <w:szCs w:val="20"/>
              </w:rPr>
            </w:pPr>
            <w:r w:rsidRPr="002220E0">
              <w:rPr>
                <w:sz w:val="20"/>
                <w:szCs w:val="20"/>
              </w:rPr>
              <w:t>МРИ №4</w:t>
            </w:r>
          </w:p>
        </w:tc>
        <w:tc>
          <w:tcPr>
            <w:tcW w:w="1000" w:type="dxa"/>
          </w:tcPr>
          <w:p w:rsidR="00345032" w:rsidRPr="002220E0" w:rsidRDefault="00345032" w:rsidP="00C7269A">
            <w:pPr>
              <w:rPr>
                <w:sz w:val="20"/>
                <w:szCs w:val="20"/>
              </w:rPr>
            </w:pPr>
            <w:r w:rsidRPr="002220E0">
              <w:rPr>
                <w:sz w:val="20"/>
                <w:szCs w:val="20"/>
              </w:rPr>
              <w:t>МРИ №5</w:t>
            </w:r>
          </w:p>
        </w:tc>
        <w:tc>
          <w:tcPr>
            <w:tcW w:w="0" w:type="auto"/>
          </w:tcPr>
          <w:p w:rsidR="00345032" w:rsidRPr="002220E0" w:rsidRDefault="00345032" w:rsidP="00C7269A">
            <w:pPr>
              <w:rPr>
                <w:sz w:val="20"/>
                <w:szCs w:val="20"/>
              </w:rPr>
            </w:pPr>
            <w:r w:rsidRPr="002220E0">
              <w:rPr>
                <w:sz w:val="20"/>
                <w:szCs w:val="20"/>
              </w:rPr>
              <w:t>УФНС</w:t>
            </w: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color w:val="000000"/>
                <w:sz w:val="18"/>
                <w:szCs w:val="18"/>
              </w:rPr>
            </w:pPr>
            <w:r w:rsidRPr="00670129">
              <w:rPr>
                <w:color w:val="000000"/>
                <w:sz w:val="18"/>
                <w:szCs w:val="18"/>
              </w:rPr>
              <w:t>0003.0008.0086.0760</w:t>
            </w:r>
          </w:p>
          <w:p w:rsidR="00345032" w:rsidRPr="00670129" w:rsidRDefault="00345032" w:rsidP="00C7269A">
            <w:pPr>
              <w:rPr>
                <w:color w:val="000000"/>
                <w:sz w:val="18"/>
                <w:szCs w:val="18"/>
              </w:rPr>
            </w:pPr>
            <w:r w:rsidRPr="00670129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080" w:type="dxa"/>
          </w:tcPr>
          <w:p w:rsidR="00345032" w:rsidRPr="0010231F" w:rsidRDefault="00345032" w:rsidP="00C7269A">
            <w:pPr>
              <w:rPr>
                <w:color w:val="000000"/>
              </w:rPr>
            </w:pPr>
            <w:r w:rsidRPr="0010231F">
              <w:rPr>
                <w:color w:val="000000"/>
              </w:rPr>
              <w:t>6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0" w:type="dxa"/>
          </w:tcPr>
          <w:p w:rsidR="00345032" w:rsidRPr="002F219C" w:rsidRDefault="00345032" w:rsidP="00C7269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color w:val="000000"/>
                <w:sz w:val="18"/>
                <w:szCs w:val="18"/>
              </w:rPr>
            </w:pPr>
            <w:r w:rsidRPr="00670129">
              <w:rPr>
                <w:color w:val="000000"/>
                <w:sz w:val="18"/>
                <w:szCs w:val="18"/>
              </w:rPr>
              <w:t>0003.0008.0086.0763</w:t>
            </w:r>
          </w:p>
          <w:p w:rsidR="00345032" w:rsidRPr="00670129" w:rsidRDefault="00345032" w:rsidP="00C7269A">
            <w:pPr>
              <w:rPr>
                <w:color w:val="000000"/>
                <w:sz w:val="18"/>
                <w:szCs w:val="18"/>
              </w:rPr>
            </w:pPr>
            <w:r w:rsidRPr="00670129">
              <w:rPr>
                <w:color w:val="000000"/>
                <w:sz w:val="18"/>
                <w:szCs w:val="18"/>
              </w:rPr>
              <w:t>Транспортный налог</w:t>
            </w:r>
          </w:p>
        </w:tc>
        <w:tc>
          <w:tcPr>
            <w:tcW w:w="1080" w:type="dxa"/>
          </w:tcPr>
          <w:p w:rsidR="00345032" w:rsidRPr="0010231F" w:rsidRDefault="00345032" w:rsidP="00C7269A">
            <w:pPr>
              <w:rPr>
                <w:color w:val="000000"/>
              </w:rPr>
            </w:pPr>
            <w:r w:rsidRPr="0010231F">
              <w:rPr>
                <w:color w:val="000000"/>
              </w:rPr>
              <w:t>85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00" w:type="dxa"/>
          </w:tcPr>
          <w:p w:rsidR="00345032" w:rsidRPr="002F219C" w:rsidRDefault="00345032" w:rsidP="00C7269A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color w:val="000000"/>
                <w:sz w:val="18"/>
                <w:szCs w:val="18"/>
              </w:rPr>
            </w:pPr>
            <w:r w:rsidRPr="00670129">
              <w:rPr>
                <w:color w:val="000000"/>
                <w:sz w:val="18"/>
                <w:szCs w:val="18"/>
              </w:rPr>
              <w:t>0003.0008.0086.0764</w:t>
            </w:r>
          </w:p>
          <w:p w:rsidR="00345032" w:rsidRPr="00670129" w:rsidRDefault="00345032" w:rsidP="00C7269A">
            <w:pPr>
              <w:rPr>
                <w:color w:val="000000"/>
                <w:sz w:val="18"/>
                <w:szCs w:val="18"/>
              </w:rPr>
            </w:pPr>
            <w:r w:rsidRPr="00670129">
              <w:rPr>
                <w:color w:val="000000"/>
                <w:sz w:val="18"/>
                <w:szCs w:val="18"/>
              </w:rPr>
              <w:t xml:space="preserve">Налог на имущество </w:t>
            </w:r>
          </w:p>
        </w:tc>
        <w:tc>
          <w:tcPr>
            <w:tcW w:w="1080" w:type="dxa"/>
          </w:tcPr>
          <w:p w:rsidR="00345032" w:rsidRPr="0010231F" w:rsidRDefault="00345032" w:rsidP="00C7269A">
            <w:pPr>
              <w:rPr>
                <w:color w:val="000000"/>
              </w:rPr>
            </w:pPr>
            <w:r w:rsidRPr="0010231F">
              <w:rPr>
                <w:color w:val="000000"/>
              </w:rPr>
              <w:t>54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00" w:type="dxa"/>
          </w:tcPr>
          <w:p w:rsidR="00345032" w:rsidRPr="002F219C" w:rsidRDefault="00345032" w:rsidP="00C7269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color w:val="000000"/>
                <w:sz w:val="18"/>
                <w:szCs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1080" w:type="dxa"/>
          </w:tcPr>
          <w:p w:rsidR="00345032" w:rsidRPr="0010231F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2F219C" w:rsidRDefault="00345032" w:rsidP="00C7269A">
            <w:pPr>
              <w:rPr>
                <w:color w:val="000000"/>
                <w:lang w:val="en-US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color w:val="000000"/>
                <w:sz w:val="18"/>
                <w:szCs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1080" w:type="dxa"/>
          </w:tcPr>
          <w:p w:rsidR="00345032" w:rsidRPr="0010231F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7A7D63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2F219C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  <w:szCs w:val="18"/>
              </w:rPr>
            </w:pPr>
            <w:r w:rsidRPr="00670129">
              <w:rPr>
                <w:noProof/>
                <w:color w:val="000000"/>
                <w:sz w:val="18"/>
                <w:szCs w:val="18"/>
              </w:rPr>
              <w:t>0003.0008.0086.0769</w:t>
            </w:r>
          </w:p>
          <w:p w:rsidR="00345032" w:rsidRPr="00670129" w:rsidRDefault="00345032" w:rsidP="00C7269A">
            <w:pPr>
              <w:rPr>
                <w:noProof/>
                <w:color w:val="000000"/>
                <w:sz w:val="18"/>
                <w:szCs w:val="18"/>
              </w:rPr>
            </w:pPr>
            <w:r w:rsidRPr="00670129">
              <w:rPr>
                <w:noProof/>
                <w:color w:val="000000"/>
                <w:sz w:val="18"/>
                <w:szCs w:val="18"/>
              </w:rPr>
              <w:t>Задолжность по налогам и сборам</w:t>
            </w:r>
          </w:p>
        </w:tc>
        <w:tc>
          <w:tcPr>
            <w:tcW w:w="1080" w:type="dxa"/>
          </w:tcPr>
          <w:p w:rsidR="00345032" w:rsidRPr="0010231F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8162A6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460312" w:rsidRDefault="00345032" w:rsidP="00C7269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  <w:szCs w:val="18"/>
              </w:rPr>
            </w:pPr>
            <w:r w:rsidRPr="00670129">
              <w:rPr>
                <w:noProof/>
                <w:color w:val="000000"/>
                <w:sz w:val="18"/>
                <w:szCs w:val="18"/>
              </w:rPr>
              <w:t>0003.0008.0086.0775</w:t>
            </w:r>
          </w:p>
          <w:p w:rsidR="00345032" w:rsidRPr="00670129" w:rsidRDefault="00345032" w:rsidP="00C7269A">
            <w:pPr>
              <w:rPr>
                <w:noProof/>
                <w:color w:val="000000"/>
                <w:sz w:val="18"/>
                <w:szCs w:val="18"/>
              </w:rPr>
            </w:pPr>
            <w:r w:rsidRPr="00670129">
              <w:rPr>
                <w:noProof/>
                <w:color w:val="000000"/>
                <w:sz w:val="18"/>
                <w:szCs w:val="18"/>
              </w:rPr>
              <w:t>Зачет и возврат налогов</w:t>
            </w:r>
          </w:p>
        </w:tc>
        <w:tc>
          <w:tcPr>
            <w:tcW w:w="1080" w:type="dxa"/>
          </w:tcPr>
          <w:p w:rsidR="00345032" w:rsidRPr="0010231F" w:rsidRDefault="00345032" w:rsidP="00C7269A">
            <w:pPr>
              <w:rPr>
                <w:color w:val="000000"/>
                <w:lang w:val="en-US"/>
              </w:rPr>
            </w:pPr>
          </w:p>
        </w:tc>
        <w:tc>
          <w:tcPr>
            <w:tcW w:w="1080" w:type="dxa"/>
          </w:tcPr>
          <w:p w:rsidR="00345032" w:rsidRPr="00CC4BBA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A97F0B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2F219C" w:rsidRDefault="00345032" w:rsidP="00C7269A">
            <w:pPr>
              <w:rPr>
                <w:color w:val="000000"/>
                <w:lang w:val="en-US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  <w:szCs w:val="18"/>
              </w:rPr>
            </w:pPr>
            <w:r w:rsidRPr="00670129">
              <w:rPr>
                <w:noProof/>
                <w:color w:val="000000"/>
                <w:sz w:val="18"/>
                <w:szCs w:val="18"/>
              </w:rPr>
              <w:t>0001.0002.0027.0000</w:t>
            </w:r>
          </w:p>
          <w:p w:rsidR="00345032" w:rsidRPr="00670129" w:rsidRDefault="00345032" w:rsidP="00C7269A">
            <w:pPr>
              <w:rPr>
                <w:noProof/>
                <w:color w:val="000000"/>
                <w:sz w:val="18"/>
                <w:szCs w:val="18"/>
              </w:rPr>
            </w:pPr>
            <w:r w:rsidRPr="00670129">
              <w:rPr>
                <w:noProof/>
                <w:color w:val="000000"/>
                <w:sz w:val="18"/>
                <w:szCs w:val="18"/>
              </w:rPr>
              <w:t>Обращения, заявления и жалобы граждан</w:t>
            </w:r>
          </w:p>
        </w:tc>
        <w:tc>
          <w:tcPr>
            <w:tcW w:w="1080" w:type="dxa"/>
          </w:tcPr>
          <w:p w:rsidR="00345032" w:rsidRPr="0010231F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2F219C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  <w:szCs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0003.0008.0086.0772 Получение и отказ от ИНН</w:t>
            </w:r>
          </w:p>
        </w:tc>
        <w:tc>
          <w:tcPr>
            <w:tcW w:w="1080" w:type="dxa"/>
          </w:tcPr>
          <w:p w:rsidR="00345032" w:rsidRPr="0010231F" w:rsidRDefault="00345032" w:rsidP="00C7269A">
            <w:pPr>
              <w:rPr>
                <w:color w:val="000000"/>
              </w:rPr>
            </w:pPr>
            <w:r w:rsidRPr="0010231F">
              <w:rPr>
                <w:color w:val="000000"/>
              </w:rPr>
              <w:t>3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10231F" w:rsidRDefault="00345032" w:rsidP="00C7269A">
            <w:pPr>
              <w:rPr>
                <w:noProof/>
                <w:color w:val="000000"/>
                <w:sz w:val="18"/>
                <w:szCs w:val="18"/>
              </w:rPr>
            </w:pPr>
            <w:r w:rsidRPr="0010231F">
              <w:rPr>
                <w:noProof/>
                <w:color w:val="000000"/>
                <w:sz w:val="18"/>
                <w:szCs w:val="18"/>
              </w:rPr>
              <w:t>003.0008.0086.1471</w:t>
            </w:r>
          </w:p>
          <w:p w:rsidR="00345032" w:rsidRPr="0010231F" w:rsidRDefault="00345032" w:rsidP="00C7269A">
            <w:pPr>
              <w:rPr>
                <w:color w:val="C0504D"/>
                <w:sz w:val="18"/>
                <w:szCs w:val="18"/>
              </w:rPr>
            </w:pPr>
            <w:r w:rsidRPr="0010231F">
              <w:rPr>
                <w:color w:val="000000"/>
                <w:sz w:val="18"/>
                <w:szCs w:val="18"/>
              </w:rPr>
              <w:t>Государственная регистрация</w:t>
            </w:r>
          </w:p>
        </w:tc>
        <w:tc>
          <w:tcPr>
            <w:tcW w:w="1080" w:type="dxa"/>
          </w:tcPr>
          <w:p w:rsidR="00345032" w:rsidRPr="0010231F" w:rsidRDefault="00345032" w:rsidP="00C7269A">
            <w:pPr>
              <w:rPr>
                <w:color w:val="000000"/>
              </w:rPr>
            </w:pPr>
            <w:r w:rsidRPr="0010231F"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  <w:lang w:val="en-US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  <w:szCs w:val="18"/>
                <w:lang w:val="en-US"/>
              </w:rPr>
            </w:pPr>
            <w:r w:rsidRPr="00670129">
              <w:rPr>
                <w:noProof/>
                <w:color w:val="000000"/>
                <w:sz w:val="18"/>
                <w:szCs w:val="18"/>
                <w:lang w:val="en-US"/>
              </w:rPr>
              <w:t>0003.0008.0086.0777</w:t>
            </w:r>
          </w:p>
          <w:p w:rsidR="00345032" w:rsidRPr="00670129" w:rsidRDefault="00345032" w:rsidP="00C7269A">
            <w:pPr>
              <w:rPr>
                <w:noProof/>
                <w:color w:val="000000"/>
                <w:sz w:val="18"/>
                <w:szCs w:val="18"/>
              </w:rPr>
            </w:pPr>
            <w:r w:rsidRPr="00670129">
              <w:rPr>
                <w:noProof/>
                <w:color w:val="000000"/>
                <w:sz w:val="18"/>
                <w:szCs w:val="18"/>
              </w:rPr>
              <w:t>Организация работы с налогоплательщиками</w:t>
            </w:r>
          </w:p>
        </w:tc>
        <w:tc>
          <w:tcPr>
            <w:tcW w:w="1080" w:type="dxa"/>
          </w:tcPr>
          <w:p w:rsidR="00345032" w:rsidRPr="0010231F" w:rsidRDefault="00345032" w:rsidP="00C7269A">
            <w:pPr>
              <w:rPr>
                <w:color w:val="000000"/>
              </w:rPr>
            </w:pPr>
            <w:r w:rsidRPr="0010231F">
              <w:rPr>
                <w:color w:val="000000"/>
              </w:rPr>
              <w:t>25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460312" w:rsidRDefault="00345032" w:rsidP="00C7269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  <w:szCs w:val="18"/>
              </w:rPr>
            </w:pPr>
            <w:r w:rsidRPr="00670129">
              <w:rPr>
                <w:noProof/>
                <w:color w:val="000000"/>
                <w:sz w:val="18"/>
              </w:rPr>
              <w:t>0001.0002.0027.0000 Обращения‚ заявления и жалобы граждан</w:t>
            </w:r>
          </w:p>
        </w:tc>
        <w:tc>
          <w:tcPr>
            <w:tcW w:w="1080" w:type="dxa"/>
          </w:tcPr>
          <w:p w:rsidR="00345032" w:rsidRPr="0010231F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  <w:szCs w:val="18"/>
              </w:rPr>
            </w:pPr>
            <w:r w:rsidRPr="00670129">
              <w:rPr>
                <w:noProof/>
                <w:color w:val="000000"/>
                <w:sz w:val="18"/>
                <w:szCs w:val="18"/>
              </w:rPr>
              <w:t>0003.0008.0086.0332</w:t>
            </w:r>
          </w:p>
          <w:p w:rsidR="00345032" w:rsidRPr="00670129" w:rsidRDefault="00345032" w:rsidP="00C7269A">
            <w:pPr>
              <w:rPr>
                <w:noProof/>
                <w:color w:val="000000"/>
                <w:sz w:val="18"/>
                <w:szCs w:val="18"/>
              </w:rPr>
            </w:pPr>
            <w:r w:rsidRPr="00670129">
              <w:rPr>
                <w:noProof/>
                <w:color w:val="000000"/>
                <w:sz w:val="18"/>
                <w:szCs w:val="18"/>
              </w:rPr>
              <w:t>Федеральные,региональные,местные налоги и сборы</w:t>
            </w:r>
          </w:p>
        </w:tc>
        <w:tc>
          <w:tcPr>
            <w:tcW w:w="1080" w:type="dxa"/>
          </w:tcPr>
          <w:p w:rsidR="00345032" w:rsidRPr="0010231F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2220E0" w:rsidRDefault="00345032" w:rsidP="00C7269A">
            <w:pPr>
              <w:rPr>
                <w:noProof/>
                <w:color w:val="000000"/>
                <w:sz w:val="18"/>
                <w:szCs w:val="18"/>
              </w:rPr>
            </w:pPr>
            <w:r w:rsidRPr="002220E0">
              <w:rPr>
                <w:noProof/>
                <w:color w:val="000000"/>
                <w:sz w:val="18"/>
                <w:szCs w:val="18"/>
              </w:rPr>
              <w:t>0003.0008.0086.07565</w:t>
            </w:r>
          </w:p>
          <w:p w:rsidR="00345032" w:rsidRPr="00670129" w:rsidRDefault="00345032" w:rsidP="00C7269A">
            <w:pPr>
              <w:rPr>
                <w:noProof/>
                <w:color w:val="000000"/>
                <w:sz w:val="18"/>
                <w:szCs w:val="18"/>
              </w:rPr>
            </w:pPr>
            <w:r w:rsidRPr="00670129">
              <w:rPr>
                <w:noProof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080" w:type="dxa"/>
          </w:tcPr>
          <w:p w:rsidR="00345032" w:rsidRPr="0010231F" w:rsidRDefault="00345032" w:rsidP="00C7269A">
            <w:pPr>
              <w:rPr>
                <w:color w:val="000000"/>
              </w:rPr>
            </w:pPr>
            <w:r w:rsidRPr="0010231F">
              <w:rPr>
                <w:color w:val="000000"/>
              </w:rPr>
              <w:t>56</w:t>
            </w:r>
          </w:p>
        </w:tc>
        <w:tc>
          <w:tcPr>
            <w:tcW w:w="1080" w:type="dxa"/>
          </w:tcPr>
          <w:p w:rsidR="00345032" w:rsidRPr="00A6238E" w:rsidRDefault="00345032" w:rsidP="00C7269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345032" w:rsidRPr="002220E0" w:rsidTr="00A43C2B">
        <w:tc>
          <w:tcPr>
            <w:tcW w:w="4609" w:type="dxa"/>
          </w:tcPr>
          <w:p w:rsidR="00345032" w:rsidRPr="002220E0" w:rsidRDefault="00345032" w:rsidP="00C726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45032" w:rsidRPr="002220E0" w:rsidRDefault="00345032" w:rsidP="00C7269A">
            <w:pPr>
              <w:rPr>
                <w:color w:val="000000"/>
                <w:sz w:val="20"/>
                <w:szCs w:val="20"/>
              </w:rPr>
            </w:pPr>
            <w:r w:rsidRPr="002220E0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1080" w:type="dxa"/>
          </w:tcPr>
          <w:p w:rsidR="00345032" w:rsidRPr="002220E0" w:rsidRDefault="00345032" w:rsidP="00C7269A">
            <w:pPr>
              <w:rPr>
                <w:color w:val="000000"/>
                <w:sz w:val="20"/>
                <w:szCs w:val="20"/>
              </w:rPr>
            </w:pPr>
            <w:r w:rsidRPr="002220E0">
              <w:rPr>
                <w:color w:val="000000"/>
                <w:sz w:val="20"/>
                <w:szCs w:val="20"/>
              </w:rPr>
              <w:t>МРИ№2</w:t>
            </w:r>
          </w:p>
        </w:tc>
        <w:tc>
          <w:tcPr>
            <w:tcW w:w="1141" w:type="dxa"/>
          </w:tcPr>
          <w:p w:rsidR="00345032" w:rsidRPr="002220E0" w:rsidRDefault="00345032" w:rsidP="00C7269A">
            <w:pPr>
              <w:rPr>
                <w:color w:val="000000"/>
                <w:sz w:val="20"/>
                <w:szCs w:val="20"/>
              </w:rPr>
            </w:pPr>
            <w:r w:rsidRPr="002220E0">
              <w:rPr>
                <w:color w:val="000000"/>
                <w:sz w:val="20"/>
                <w:szCs w:val="20"/>
              </w:rPr>
              <w:t>МРИ№3</w:t>
            </w:r>
          </w:p>
        </w:tc>
        <w:tc>
          <w:tcPr>
            <w:tcW w:w="1000" w:type="dxa"/>
          </w:tcPr>
          <w:p w:rsidR="00345032" w:rsidRPr="002220E0" w:rsidRDefault="00345032" w:rsidP="00C7269A">
            <w:pPr>
              <w:rPr>
                <w:color w:val="000000"/>
                <w:sz w:val="20"/>
                <w:szCs w:val="20"/>
              </w:rPr>
            </w:pPr>
            <w:r w:rsidRPr="002220E0">
              <w:rPr>
                <w:color w:val="000000"/>
                <w:sz w:val="20"/>
                <w:szCs w:val="20"/>
              </w:rPr>
              <w:t>МРИ№4</w:t>
            </w:r>
          </w:p>
        </w:tc>
        <w:tc>
          <w:tcPr>
            <w:tcW w:w="1000" w:type="dxa"/>
          </w:tcPr>
          <w:p w:rsidR="00345032" w:rsidRPr="002220E0" w:rsidRDefault="00345032" w:rsidP="00C7269A">
            <w:pPr>
              <w:rPr>
                <w:color w:val="000000"/>
                <w:sz w:val="20"/>
                <w:szCs w:val="20"/>
              </w:rPr>
            </w:pPr>
            <w:r w:rsidRPr="002220E0">
              <w:rPr>
                <w:color w:val="000000"/>
                <w:sz w:val="20"/>
                <w:szCs w:val="20"/>
              </w:rPr>
              <w:t>МРИ№5</w:t>
            </w:r>
          </w:p>
        </w:tc>
        <w:tc>
          <w:tcPr>
            <w:tcW w:w="0" w:type="auto"/>
          </w:tcPr>
          <w:p w:rsidR="00345032" w:rsidRPr="002220E0" w:rsidRDefault="00345032" w:rsidP="00C7269A">
            <w:pPr>
              <w:rPr>
                <w:color w:val="000000"/>
                <w:sz w:val="20"/>
                <w:szCs w:val="20"/>
              </w:rPr>
            </w:pPr>
            <w:r w:rsidRPr="002220E0">
              <w:rPr>
                <w:color w:val="000000"/>
                <w:sz w:val="20"/>
                <w:szCs w:val="20"/>
              </w:rPr>
              <w:t>УФНС</w:t>
            </w:r>
          </w:p>
        </w:tc>
      </w:tr>
      <w:tr w:rsidR="00345032" w:rsidRPr="00670129" w:rsidTr="00A43C2B">
        <w:trPr>
          <w:trHeight w:val="554"/>
        </w:trPr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  <w:szCs w:val="18"/>
              </w:rPr>
            </w:pPr>
            <w:r w:rsidRPr="00670129">
              <w:rPr>
                <w:noProof/>
                <w:color w:val="000000"/>
                <w:sz w:val="18"/>
              </w:rPr>
              <w:t>0002.0007.0000.0000 Социальное обеспечение и социальное страхование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7A7D63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0003.0008.0077.0683 Стратегия и перспективы развития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  <w:lang w:val="en-US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1080" w:type="dxa"/>
          </w:tcPr>
          <w:p w:rsidR="00345032" w:rsidRPr="0010231F" w:rsidRDefault="00345032" w:rsidP="00C7269A">
            <w:pPr>
              <w:rPr>
                <w:color w:val="000000"/>
                <w:lang w:val="en-US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1080" w:type="dxa"/>
          </w:tcPr>
          <w:p w:rsidR="00345032" w:rsidRPr="0010231F" w:rsidRDefault="00345032" w:rsidP="00C7269A">
            <w:pPr>
              <w:rPr>
                <w:color w:val="000000"/>
              </w:rPr>
            </w:pPr>
            <w:r w:rsidRPr="0010231F"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  <w:szCs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1080" w:type="dxa"/>
          </w:tcPr>
          <w:p w:rsidR="00345032" w:rsidRPr="0010231F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7A7D63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0003.0008.0086.0761 Налог на добавленную стоимость</w:t>
            </w:r>
          </w:p>
        </w:tc>
        <w:tc>
          <w:tcPr>
            <w:tcW w:w="1080" w:type="dxa"/>
          </w:tcPr>
          <w:p w:rsidR="00345032" w:rsidRPr="0010231F" w:rsidRDefault="00345032" w:rsidP="00C7269A">
            <w:pPr>
              <w:rPr>
                <w:color w:val="000000"/>
                <w:lang w:val="en-US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0003.0008.0086.0767 Госпошлина</w:t>
            </w:r>
          </w:p>
        </w:tc>
        <w:tc>
          <w:tcPr>
            <w:tcW w:w="1080" w:type="dxa"/>
          </w:tcPr>
          <w:p w:rsidR="00345032" w:rsidRPr="0010231F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  <w:lang w:val="en-US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0003.0008.0086.0770 Уклонение от налогообложения</w:t>
            </w:r>
          </w:p>
        </w:tc>
        <w:tc>
          <w:tcPr>
            <w:tcW w:w="1080" w:type="dxa"/>
          </w:tcPr>
          <w:p w:rsidR="00345032" w:rsidRPr="0010231F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  <w:lang w:val="en-US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  <w:lang w:val="en-US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0003.0008.0086.0768 Налогообложение малого бизнеса</w:t>
            </w:r>
          </w:p>
        </w:tc>
        <w:tc>
          <w:tcPr>
            <w:tcW w:w="1080" w:type="dxa"/>
          </w:tcPr>
          <w:p w:rsidR="00345032" w:rsidRPr="0010231F" w:rsidRDefault="00345032" w:rsidP="00C7269A">
            <w:pPr>
              <w:rPr>
                <w:color w:val="000000"/>
              </w:rPr>
            </w:pPr>
            <w:r w:rsidRPr="0010231F">
              <w:rPr>
                <w:color w:val="000000"/>
              </w:rPr>
              <w:t>6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0003.0008.0086.0771 Применение ККТ</w:t>
            </w:r>
          </w:p>
        </w:tc>
        <w:tc>
          <w:tcPr>
            <w:tcW w:w="1080" w:type="dxa"/>
          </w:tcPr>
          <w:p w:rsidR="00345032" w:rsidRPr="0010231F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1080" w:type="dxa"/>
          </w:tcPr>
          <w:p w:rsidR="00345032" w:rsidRPr="0010231F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CF5731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2220E0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1080" w:type="dxa"/>
          </w:tcPr>
          <w:p w:rsidR="00345032" w:rsidRPr="0010231F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1E2F6A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1080" w:type="dxa"/>
          </w:tcPr>
          <w:p w:rsidR="00345032" w:rsidRPr="0010231F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1080" w:type="dxa"/>
          </w:tcPr>
          <w:p w:rsidR="00345032" w:rsidRPr="0010231F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080" w:type="dxa"/>
          </w:tcPr>
          <w:p w:rsidR="00345032" w:rsidRPr="0010231F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0001.0003.0000.0000 Гражданское право</w:t>
            </w:r>
          </w:p>
        </w:tc>
        <w:tc>
          <w:tcPr>
            <w:tcW w:w="1080" w:type="dxa"/>
          </w:tcPr>
          <w:p w:rsidR="00345032" w:rsidRPr="0010231F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0001.0003.0030.0000 Граждане (физические лица)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0002.0000.0000.0000 Социальная сфера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0002.0006.0000.0000 Труд и занятость населения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0002.0007.0066.0231 Законодательство в области социального обеспечения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0002.0013.0000.0000 Образование. Наука. Культура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0003.0000.0000.0000 Экономика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2220E0" w:rsidTr="00A43C2B">
        <w:tc>
          <w:tcPr>
            <w:tcW w:w="4609" w:type="dxa"/>
          </w:tcPr>
          <w:p w:rsidR="00345032" w:rsidRPr="002220E0" w:rsidRDefault="00345032" w:rsidP="00C7269A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45032" w:rsidRPr="002220E0" w:rsidRDefault="00345032" w:rsidP="00C7269A">
            <w:pPr>
              <w:rPr>
                <w:sz w:val="20"/>
                <w:szCs w:val="20"/>
              </w:rPr>
            </w:pPr>
            <w:r w:rsidRPr="002220E0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1080" w:type="dxa"/>
          </w:tcPr>
          <w:p w:rsidR="00345032" w:rsidRPr="002220E0" w:rsidRDefault="00345032" w:rsidP="00C7269A">
            <w:pPr>
              <w:rPr>
                <w:sz w:val="20"/>
                <w:szCs w:val="20"/>
              </w:rPr>
            </w:pPr>
            <w:r w:rsidRPr="002220E0">
              <w:rPr>
                <w:color w:val="000000"/>
                <w:sz w:val="20"/>
                <w:szCs w:val="20"/>
              </w:rPr>
              <w:t>МРИ№2</w:t>
            </w:r>
          </w:p>
        </w:tc>
        <w:tc>
          <w:tcPr>
            <w:tcW w:w="1141" w:type="dxa"/>
          </w:tcPr>
          <w:p w:rsidR="00345032" w:rsidRPr="002220E0" w:rsidRDefault="00345032" w:rsidP="00C7269A">
            <w:pPr>
              <w:rPr>
                <w:sz w:val="20"/>
                <w:szCs w:val="20"/>
              </w:rPr>
            </w:pPr>
            <w:r w:rsidRPr="002220E0">
              <w:rPr>
                <w:color w:val="000000"/>
                <w:sz w:val="20"/>
                <w:szCs w:val="20"/>
              </w:rPr>
              <w:t>МРИ№3</w:t>
            </w:r>
          </w:p>
        </w:tc>
        <w:tc>
          <w:tcPr>
            <w:tcW w:w="1000" w:type="dxa"/>
          </w:tcPr>
          <w:p w:rsidR="00345032" w:rsidRPr="002220E0" w:rsidRDefault="00345032" w:rsidP="00C7269A">
            <w:pPr>
              <w:rPr>
                <w:sz w:val="20"/>
                <w:szCs w:val="20"/>
              </w:rPr>
            </w:pPr>
            <w:r w:rsidRPr="002220E0">
              <w:rPr>
                <w:color w:val="000000"/>
                <w:sz w:val="20"/>
                <w:szCs w:val="20"/>
              </w:rPr>
              <w:t>МРИ№4</w:t>
            </w:r>
          </w:p>
        </w:tc>
        <w:tc>
          <w:tcPr>
            <w:tcW w:w="1000" w:type="dxa"/>
          </w:tcPr>
          <w:p w:rsidR="00345032" w:rsidRPr="002220E0" w:rsidRDefault="00345032" w:rsidP="00C7269A">
            <w:pPr>
              <w:rPr>
                <w:sz w:val="20"/>
                <w:szCs w:val="20"/>
              </w:rPr>
            </w:pPr>
            <w:r w:rsidRPr="002220E0">
              <w:rPr>
                <w:color w:val="000000"/>
                <w:sz w:val="20"/>
                <w:szCs w:val="20"/>
              </w:rPr>
              <w:t>МРИ№5</w:t>
            </w:r>
          </w:p>
        </w:tc>
        <w:tc>
          <w:tcPr>
            <w:tcW w:w="0" w:type="auto"/>
          </w:tcPr>
          <w:p w:rsidR="00345032" w:rsidRPr="002220E0" w:rsidRDefault="00345032" w:rsidP="00C7269A">
            <w:pPr>
              <w:rPr>
                <w:sz w:val="20"/>
                <w:szCs w:val="20"/>
              </w:rPr>
            </w:pPr>
            <w:r w:rsidRPr="002220E0">
              <w:rPr>
                <w:sz w:val="20"/>
                <w:szCs w:val="20"/>
              </w:rPr>
              <w:t>УФНС</w:t>
            </w: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0003.0008.0000.0000 Финансы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  <w:lang w:val="en-US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0005.0005.0000.0000 Жилище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  <w:lang w:val="en-US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  <w:lang w:val="en-US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  <w:lang w:val="en-US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0003.0008.0086.0773 Бухгалтерский учет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  <w:lang w:val="en-US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0003.0008.0086.0000 Налоги и сборы</w:t>
            </w:r>
          </w:p>
        </w:tc>
        <w:tc>
          <w:tcPr>
            <w:tcW w:w="1080" w:type="dxa"/>
          </w:tcPr>
          <w:p w:rsidR="00345032" w:rsidRPr="000A1D02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  <w:lang w:val="en-US"/>
              </w:rPr>
            </w:pPr>
          </w:p>
        </w:tc>
        <w:tc>
          <w:tcPr>
            <w:tcW w:w="1141" w:type="dxa"/>
          </w:tcPr>
          <w:p w:rsidR="00345032" w:rsidRPr="00A97F0B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4C7097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  <w:lang w:val="en-US"/>
              </w:rPr>
            </w:pPr>
          </w:p>
        </w:tc>
        <w:tc>
          <w:tcPr>
            <w:tcW w:w="0" w:type="auto"/>
          </w:tcPr>
          <w:p w:rsidR="00345032" w:rsidRPr="0073004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0003.0011.0122.0000 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7A7D63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жилище)-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7A7D63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1080" w:type="dxa"/>
          </w:tcPr>
          <w:p w:rsidR="00345032" w:rsidRPr="007A7D63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0003.0009.0000.0000 Хозяйственная деятельность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0003.0008.0086.0759 Водный налог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  <w:lang w:val="en-US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02 О налоге на землю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  <w:lang w:val="en-US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04 О налоге с продаж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  <w:lang w:val="en-US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05 По вопросу местных налогов и отчислений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7A7D63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16 По другим вопросам</w:t>
            </w:r>
          </w:p>
        </w:tc>
        <w:tc>
          <w:tcPr>
            <w:tcW w:w="1080" w:type="dxa"/>
          </w:tcPr>
          <w:p w:rsidR="00345032" w:rsidRPr="0010231F" w:rsidRDefault="00345032" w:rsidP="00C7269A">
            <w:pPr>
              <w:rPr>
                <w:color w:val="000000"/>
              </w:rPr>
            </w:pPr>
            <w:r w:rsidRPr="0010231F">
              <w:rPr>
                <w:color w:val="000000"/>
              </w:rPr>
              <w:t>8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  <w:lang w:val="en-US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  <w:lang w:val="en-US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17 О налоге на прибыль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18 О налоге с дивидентов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  <w:lang w:val="en-US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28 О налоге на вмененный доход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7A7D63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0003.0009.0086.0423 Электронная связь. Интернет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  <w:lang w:val="en-US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  <w:lang w:val="en-US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  <w:szCs w:val="18"/>
              </w:rPr>
            </w:pPr>
            <w:r w:rsidRPr="00670129">
              <w:rPr>
                <w:noProof/>
                <w:color w:val="000000"/>
                <w:sz w:val="18"/>
                <w:szCs w:val="18"/>
              </w:rPr>
              <w:t>Трудовые вопросы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  <w:lang w:val="en-US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  <w:lang w:val="en-US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  <w:szCs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0003.0008.0086.0684 Налоговые преференции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8B18AA" w:rsidRDefault="00345032" w:rsidP="00C7269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45032" w:rsidRPr="00670129" w:rsidTr="00A43C2B">
        <w:tc>
          <w:tcPr>
            <w:tcW w:w="4609" w:type="dxa"/>
          </w:tcPr>
          <w:p w:rsidR="00345032" w:rsidRDefault="00345032" w:rsidP="00C7269A">
            <w:pPr>
              <w:tabs>
                <w:tab w:val="left" w:pos="1356"/>
              </w:tabs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0001.0002.0027.0123 Обработка персональных данных‚ содержащихся в обращении</w:t>
            </w:r>
          </w:p>
          <w:p w:rsidR="00345032" w:rsidRDefault="00345032" w:rsidP="00C7269A">
            <w:pPr>
              <w:tabs>
                <w:tab w:val="left" w:pos="1356"/>
              </w:tabs>
              <w:rPr>
                <w:noProof/>
                <w:color w:val="000000"/>
                <w:sz w:val="18"/>
              </w:rPr>
            </w:pPr>
          </w:p>
          <w:p w:rsidR="00345032" w:rsidRDefault="00345032" w:rsidP="00C7269A">
            <w:pPr>
              <w:tabs>
                <w:tab w:val="left" w:pos="1356"/>
              </w:tabs>
              <w:rPr>
                <w:noProof/>
                <w:color w:val="000000"/>
                <w:sz w:val="18"/>
              </w:rPr>
            </w:pPr>
          </w:p>
          <w:p w:rsidR="00345032" w:rsidRPr="00670129" w:rsidRDefault="00345032" w:rsidP="00C7269A">
            <w:pPr>
              <w:tabs>
                <w:tab w:val="left" w:pos="1356"/>
              </w:tabs>
              <w:rPr>
                <w:noProof/>
                <w:color w:val="000000"/>
                <w:sz w:val="18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A43C2B" w:rsidTr="00A43C2B">
        <w:tc>
          <w:tcPr>
            <w:tcW w:w="4609" w:type="dxa"/>
          </w:tcPr>
          <w:p w:rsidR="00345032" w:rsidRPr="00A43C2B" w:rsidRDefault="00345032" w:rsidP="00C7269A">
            <w:pPr>
              <w:tabs>
                <w:tab w:val="left" w:pos="1356"/>
              </w:tabs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345032" w:rsidRPr="00A43C2B" w:rsidRDefault="00345032" w:rsidP="00C7269A">
            <w:pPr>
              <w:rPr>
                <w:color w:val="000000"/>
                <w:sz w:val="18"/>
                <w:szCs w:val="18"/>
              </w:rPr>
            </w:pPr>
            <w:r w:rsidRPr="00A43C2B">
              <w:rPr>
                <w:color w:val="000000"/>
                <w:sz w:val="18"/>
                <w:szCs w:val="18"/>
              </w:rPr>
              <w:t>МРИ № 1</w:t>
            </w:r>
          </w:p>
        </w:tc>
        <w:tc>
          <w:tcPr>
            <w:tcW w:w="1080" w:type="dxa"/>
          </w:tcPr>
          <w:p w:rsidR="00345032" w:rsidRPr="00A43C2B" w:rsidRDefault="00345032" w:rsidP="00C7269A">
            <w:pPr>
              <w:rPr>
                <w:color w:val="000000"/>
                <w:sz w:val="18"/>
                <w:szCs w:val="18"/>
              </w:rPr>
            </w:pPr>
            <w:r w:rsidRPr="00A43C2B">
              <w:rPr>
                <w:color w:val="000000"/>
                <w:sz w:val="18"/>
                <w:szCs w:val="18"/>
              </w:rPr>
              <w:t>МРИ № 2</w:t>
            </w:r>
          </w:p>
        </w:tc>
        <w:tc>
          <w:tcPr>
            <w:tcW w:w="1141" w:type="dxa"/>
          </w:tcPr>
          <w:p w:rsidR="00345032" w:rsidRPr="00A43C2B" w:rsidRDefault="00345032" w:rsidP="00C7269A">
            <w:pPr>
              <w:rPr>
                <w:color w:val="000000"/>
                <w:sz w:val="18"/>
                <w:szCs w:val="18"/>
              </w:rPr>
            </w:pPr>
            <w:r w:rsidRPr="00A43C2B">
              <w:rPr>
                <w:color w:val="000000"/>
                <w:sz w:val="18"/>
                <w:szCs w:val="18"/>
              </w:rPr>
              <w:t>МРИ № 3</w:t>
            </w:r>
          </w:p>
        </w:tc>
        <w:tc>
          <w:tcPr>
            <w:tcW w:w="1000" w:type="dxa"/>
          </w:tcPr>
          <w:p w:rsidR="00345032" w:rsidRPr="00A43C2B" w:rsidRDefault="00345032" w:rsidP="00C7269A">
            <w:pPr>
              <w:rPr>
                <w:color w:val="000000"/>
                <w:sz w:val="18"/>
                <w:szCs w:val="18"/>
              </w:rPr>
            </w:pPr>
            <w:r w:rsidRPr="00A43C2B">
              <w:rPr>
                <w:color w:val="000000"/>
                <w:sz w:val="18"/>
                <w:szCs w:val="18"/>
              </w:rPr>
              <w:t>МРИ № 4</w:t>
            </w:r>
          </w:p>
        </w:tc>
        <w:tc>
          <w:tcPr>
            <w:tcW w:w="1000" w:type="dxa"/>
          </w:tcPr>
          <w:p w:rsidR="00345032" w:rsidRPr="00A43C2B" w:rsidRDefault="00345032" w:rsidP="00C7269A">
            <w:pPr>
              <w:rPr>
                <w:color w:val="000000"/>
                <w:sz w:val="18"/>
                <w:szCs w:val="18"/>
              </w:rPr>
            </w:pPr>
            <w:r w:rsidRPr="00A43C2B">
              <w:rPr>
                <w:color w:val="000000"/>
                <w:sz w:val="18"/>
                <w:szCs w:val="18"/>
              </w:rPr>
              <w:t>МРИ № 5</w:t>
            </w:r>
          </w:p>
        </w:tc>
        <w:tc>
          <w:tcPr>
            <w:tcW w:w="0" w:type="auto"/>
          </w:tcPr>
          <w:p w:rsidR="00345032" w:rsidRPr="00A43C2B" w:rsidRDefault="00345032" w:rsidP="00C7269A">
            <w:pPr>
              <w:rPr>
                <w:color w:val="000000"/>
                <w:sz w:val="18"/>
                <w:szCs w:val="18"/>
              </w:rPr>
            </w:pPr>
            <w:r w:rsidRPr="00A43C2B">
              <w:rPr>
                <w:color w:val="000000"/>
                <w:sz w:val="18"/>
                <w:szCs w:val="18"/>
              </w:rPr>
              <w:t>УФНС</w:t>
            </w: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tabs>
                <w:tab w:val="left" w:pos="1356"/>
              </w:tabs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0003.0008.0086.0000 Налоги и сборы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tabs>
                <w:tab w:val="left" w:pos="1356"/>
              </w:tabs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rPr>
                <w:noProof/>
                <w:color w:val="000000"/>
                <w:sz w:val="18"/>
                <w:szCs w:val="18"/>
              </w:rPr>
            </w:pPr>
            <w:r w:rsidRPr="00670129">
              <w:rPr>
                <w:noProof/>
                <w:color w:val="000000"/>
                <w:sz w:val="18"/>
                <w:szCs w:val="18"/>
              </w:rPr>
              <w:t>0003.0008.0086.0332</w:t>
            </w:r>
          </w:p>
          <w:p w:rsidR="00345032" w:rsidRPr="00670129" w:rsidRDefault="00345032" w:rsidP="00C7269A">
            <w:pPr>
              <w:tabs>
                <w:tab w:val="left" w:pos="1356"/>
              </w:tabs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  <w:szCs w:val="18"/>
              </w:rPr>
              <w:t>Федеральные,региональные,местные налоги и сборы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tabs>
                <w:tab w:val="left" w:pos="2940"/>
              </w:tabs>
              <w:rPr>
                <w:noProof/>
                <w:color w:val="000000"/>
                <w:sz w:val="18"/>
              </w:rPr>
            </w:pPr>
            <w:r w:rsidRPr="00670129">
              <w:rPr>
                <w:noProof/>
                <w:color w:val="000000"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Pr="00670129" w:rsidRDefault="00345032" w:rsidP="00C7269A">
            <w:pPr>
              <w:tabs>
                <w:tab w:val="left" w:pos="2940"/>
              </w:tabs>
              <w:rPr>
                <w:noProof/>
                <w:color w:val="000000"/>
                <w:sz w:val="18"/>
              </w:rPr>
            </w:pPr>
            <w:r>
              <w:rPr>
                <w:noProof/>
                <w:sz w:val="18"/>
              </w:rPr>
              <w:t>0003.0009.0086.0423 Электронная связь. Интернет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Default="00345032" w:rsidP="00C7269A">
            <w:pPr>
              <w:tabs>
                <w:tab w:val="left" w:pos="2940"/>
              </w:tabs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Default="00345032" w:rsidP="00C7269A">
            <w:pPr>
              <w:tabs>
                <w:tab w:val="left" w:pos="2940"/>
              </w:tabs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Default="00345032" w:rsidP="00C726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0002.0006.0065.1412 Нормирование труда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Default="00345032" w:rsidP="00C7269A">
            <w:pPr>
              <w:rPr>
                <w:color w:val="000000"/>
              </w:rPr>
            </w:pPr>
          </w:p>
        </w:tc>
      </w:tr>
      <w:tr w:rsidR="00345032" w:rsidRPr="00670129" w:rsidTr="00A43C2B">
        <w:tc>
          <w:tcPr>
            <w:tcW w:w="4609" w:type="dxa"/>
          </w:tcPr>
          <w:p w:rsidR="00345032" w:rsidRDefault="00345032" w:rsidP="00C7269A">
            <w:pPr>
              <w:rPr>
                <w:noProof/>
                <w:sz w:val="18"/>
              </w:rPr>
            </w:pPr>
            <w:r w:rsidRPr="00C03526">
              <w:rPr>
                <w:noProof/>
                <w:sz w:val="18"/>
              </w:rPr>
              <w:t>0002.0006.0065.0298 Вопросы социального обеспечения работников</w:t>
            </w: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141" w:type="dxa"/>
          </w:tcPr>
          <w:p w:rsidR="00345032" w:rsidRDefault="00345032" w:rsidP="00C7269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0" w:type="dxa"/>
          </w:tcPr>
          <w:p w:rsidR="00345032" w:rsidRPr="00670129" w:rsidRDefault="00345032" w:rsidP="00C7269A">
            <w:pPr>
              <w:rPr>
                <w:color w:val="000000"/>
              </w:rPr>
            </w:pPr>
          </w:p>
        </w:tc>
        <w:tc>
          <w:tcPr>
            <w:tcW w:w="1000" w:type="dxa"/>
          </w:tcPr>
          <w:p w:rsidR="00345032" w:rsidRDefault="00345032" w:rsidP="00C7269A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5032" w:rsidRDefault="00345032" w:rsidP="00C7269A">
            <w:pPr>
              <w:rPr>
                <w:color w:val="000000"/>
              </w:rPr>
            </w:pPr>
          </w:p>
        </w:tc>
      </w:tr>
      <w:tr w:rsidR="00345032" w:rsidRPr="00A43C2B" w:rsidTr="00A43C2B">
        <w:tc>
          <w:tcPr>
            <w:tcW w:w="4609" w:type="dxa"/>
          </w:tcPr>
          <w:p w:rsidR="00345032" w:rsidRPr="00A43C2B" w:rsidRDefault="00345032" w:rsidP="00C7269A">
            <w:pPr>
              <w:rPr>
                <w:b/>
                <w:noProof/>
                <w:color w:val="000000"/>
                <w:sz w:val="20"/>
                <w:szCs w:val="20"/>
              </w:rPr>
            </w:pPr>
            <w:r w:rsidRPr="00A43C2B">
              <w:rPr>
                <w:b/>
                <w:noProof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80" w:type="dxa"/>
          </w:tcPr>
          <w:p w:rsidR="00345032" w:rsidRPr="00A43C2B" w:rsidRDefault="00345032" w:rsidP="00C7269A">
            <w:pPr>
              <w:rPr>
                <w:b/>
                <w:color w:val="000000"/>
                <w:sz w:val="20"/>
                <w:szCs w:val="20"/>
              </w:rPr>
            </w:pPr>
            <w:r w:rsidRPr="00A43C2B">
              <w:rPr>
                <w:b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080" w:type="dxa"/>
          </w:tcPr>
          <w:p w:rsidR="00345032" w:rsidRPr="00A43C2B" w:rsidRDefault="00345032" w:rsidP="00C7269A">
            <w:pPr>
              <w:rPr>
                <w:b/>
                <w:color w:val="000000"/>
                <w:sz w:val="20"/>
                <w:szCs w:val="20"/>
              </w:rPr>
            </w:pPr>
            <w:r w:rsidRPr="00A43C2B">
              <w:rPr>
                <w:b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141" w:type="dxa"/>
          </w:tcPr>
          <w:p w:rsidR="00345032" w:rsidRPr="00A43C2B" w:rsidRDefault="00345032" w:rsidP="00C7269A">
            <w:pPr>
              <w:rPr>
                <w:b/>
                <w:color w:val="000000"/>
                <w:sz w:val="20"/>
                <w:szCs w:val="20"/>
              </w:rPr>
            </w:pPr>
            <w:r w:rsidRPr="00A43C2B">
              <w:rPr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00" w:type="dxa"/>
          </w:tcPr>
          <w:p w:rsidR="00345032" w:rsidRPr="00A43C2B" w:rsidRDefault="00345032" w:rsidP="00C7269A">
            <w:pPr>
              <w:rPr>
                <w:b/>
                <w:color w:val="000000"/>
                <w:sz w:val="20"/>
                <w:szCs w:val="20"/>
              </w:rPr>
            </w:pPr>
            <w:r w:rsidRPr="00A43C2B"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00" w:type="dxa"/>
          </w:tcPr>
          <w:p w:rsidR="00345032" w:rsidRPr="00A43C2B" w:rsidRDefault="00345032" w:rsidP="00C7269A">
            <w:pPr>
              <w:rPr>
                <w:b/>
                <w:color w:val="000000"/>
                <w:sz w:val="20"/>
                <w:szCs w:val="20"/>
              </w:rPr>
            </w:pPr>
            <w:r w:rsidRPr="00A43C2B">
              <w:rPr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:rsidR="00345032" w:rsidRPr="00A43C2B" w:rsidRDefault="00345032" w:rsidP="00C7269A">
            <w:pPr>
              <w:rPr>
                <w:b/>
                <w:color w:val="000000"/>
                <w:sz w:val="20"/>
                <w:szCs w:val="20"/>
              </w:rPr>
            </w:pPr>
            <w:r w:rsidRPr="00A43C2B">
              <w:rPr>
                <w:b/>
                <w:color w:val="000000"/>
                <w:sz w:val="20"/>
                <w:szCs w:val="20"/>
              </w:rPr>
              <w:t>49</w:t>
            </w:r>
          </w:p>
        </w:tc>
      </w:tr>
    </w:tbl>
    <w:p w:rsidR="00345032" w:rsidRDefault="00345032" w:rsidP="002220E0">
      <w:pPr>
        <w:jc w:val="center"/>
        <w:rPr>
          <w:b/>
          <w:noProof/>
        </w:rPr>
      </w:pPr>
    </w:p>
    <w:sectPr w:rsidR="00345032" w:rsidSect="002220E0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Heading1"/>
      <w:lvlText w:val="%1."/>
      <w:legacy w:legacy="1" w:legacySpace="120" w:legacyIndent="432"/>
      <w:lvlJc w:val="left"/>
      <w:pPr>
        <w:ind w:left="357" w:hanging="432"/>
      </w:pPr>
      <w:rPr>
        <w:rFonts w:cs="Times New Roman"/>
      </w:rPr>
    </w:lvl>
    <w:lvl w:ilvl="1">
      <w:start w:val="1"/>
      <w:numFmt w:val="decimal"/>
      <w:pStyle w:val="Heading2"/>
      <w:lvlText w:val="%1.%2."/>
      <w:legacy w:legacy="1" w:legacySpace="120" w:legacyIndent="576"/>
      <w:lvlJc w:val="left"/>
      <w:pPr>
        <w:ind w:left="933" w:hanging="576"/>
      </w:pPr>
      <w:rPr>
        <w:rFonts w:cs="Times New Roman"/>
      </w:rPr>
    </w:lvl>
    <w:lvl w:ilvl="2">
      <w:start w:val="1"/>
      <w:numFmt w:val="decimal"/>
      <w:pStyle w:val="Heading3"/>
      <w:lvlText w:val="%1.%2.%3."/>
      <w:legacy w:legacy="1" w:legacySpace="120" w:legacyIndent="720"/>
      <w:lvlJc w:val="left"/>
      <w:pPr>
        <w:ind w:left="1077" w:hanging="720"/>
      </w:pPr>
      <w:rPr>
        <w:rFonts w:cs="Times New Roman"/>
      </w:rPr>
    </w:lvl>
    <w:lvl w:ilvl="3">
      <w:start w:val="1"/>
      <w:numFmt w:val="decimal"/>
      <w:pStyle w:val="Heading4"/>
      <w:lvlText w:val="%1.%2.%3.%4."/>
      <w:legacy w:legacy="1" w:legacySpace="120" w:legacyIndent="864"/>
      <w:lvlJc w:val="left"/>
      <w:pPr>
        <w:ind w:left="1219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egacy w:legacy="1" w:legacySpace="120" w:legacyIndent="1008"/>
      <w:lvlJc w:val="left"/>
      <w:pPr>
        <w:ind w:left="1365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egacy w:legacy="1" w:legacySpace="120" w:legacyIndent="1152"/>
      <w:lvlJc w:val="left"/>
      <w:pPr>
        <w:ind w:left="1509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egacy w:legacy="1" w:legacySpace="120" w:legacyIndent="1296"/>
      <w:lvlJc w:val="left"/>
      <w:pPr>
        <w:ind w:left="1653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egacy w:legacy="1" w:legacySpace="120" w:legacyIndent="1440"/>
      <w:lvlJc w:val="left"/>
      <w:pPr>
        <w:ind w:left="1797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egacy w:legacy="1" w:legacySpace="120" w:legacyIndent="1584"/>
      <w:lvlJc w:val="left"/>
      <w:pPr>
        <w:ind w:left="1941" w:hanging="1584"/>
      </w:pPr>
      <w:rPr>
        <w:rFonts w:cs="Times New Roman"/>
      </w:r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0E8"/>
    <w:rsid w:val="00015AEA"/>
    <w:rsid w:val="000420F0"/>
    <w:rsid w:val="00052016"/>
    <w:rsid w:val="00087DEC"/>
    <w:rsid w:val="000A1D02"/>
    <w:rsid w:val="000B0BD8"/>
    <w:rsid w:val="0010231F"/>
    <w:rsid w:val="00114989"/>
    <w:rsid w:val="00117813"/>
    <w:rsid w:val="00147719"/>
    <w:rsid w:val="00193A67"/>
    <w:rsid w:val="00193DF4"/>
    <w:rsid w:val="001D3638"/>
    <w:rsid w:val="001E2F6A"/>
    <w:rsid w:val="002220E0"/>
    <w:rsid w:val="00294289"/>
    <w:rsid w:val="002A74B1"/>
    <w:rsid w:val="002B5C58"/>
    <w:rsid w:val="002F219C"/>
    <w:rsid w:val="00341A05"/>
    <w:rsid w:val="00345032"/>
    <w:rsid w:val="00363BDC"/>
    <w:rsid w:val="003B6A37"/>
    <w:rsid w:val="003F3D86"/>
    <w:rsid w:val="004469E6"/>
    <w:rsid w:val="00460312"/>
    <w:rsid w:val="00483EC8"/>
    <w:rsid w:val="004A11F3"/>
    <w:rsid w:val="004A5D2C"/>
    <w:rsid w:val="004C7097"/>
    <w:rsid w:val="004D1AE5"/>
    <w:rsid w:val="005B50FC"/>
    <w:rsid w:val="005F400C"/>
    <w:rsid w:val="00603CE9"/>
    <w:rsid w:val="006537B5"/>
    <w:rsid w:val="00670129"/>
    <w:rsid w:val="006A0A4B"/>
    <w:rsid w:val="006E20A7"/>
    <w:rsid w:val="006F74B6"/>
    <w:rsid w:val="00730049"/>
    <w:rsid w:val="00736446"/>
    <w:rsid w:val="00742D1F"/>
    <w:rsid w:val="0076176A"/>
    <w:rsid w:val="007A7D63"/>
    <w:rsid w:val="007D2169"/>
    <w:rsid w:val="008162A6"/>
    <w:rsid w:val="0085415D"/>
    <w:rsid w:val="00864D5F"/>
    <w:rsid w:val="008A5944"/>
    <w:rsid w:val="008B18AA"/>
    <w:rsid w:val="009076C3"/>
    <w:rsid w:val="00936247"/>
    <w:rsid w:val="00950447"/>
    <w:rsid w:val="00983ED6"/>
    <w:rsid w:val="009B1290"/>
    <w:rsid w:val="009D7CEB"/>
    <w:rsid w:val="00A43C2B"/>
    <w:rsid w:val="00A6238E"/>
    <w:rsid w:val="00A73C25"/>
    <w:rsid w:val="00A97F0B"/>
    <w:rsid w:val="00B70B38"/>
    <w:rsid w:val="00B917C5"/>
    <w:rsid w:val="00BC026B"/>
    <w:rsid w:val="00BC1F08"/>
    <w:rsid w:val="00C03526"/>
    <w:rsid w:val="00C10004"/>
    <w:rsid w:val="00C7269A"/>
    <w:rsid w:val="00CB0209"/>
    <w:rsid w:val="00CC4BBA"/>
    <w:rsid w:val="00CF5731"/>
    <w:rsid w:val="00D540E8"/>
    <w:rsid w:val="00E178AF"/>
    <w:rsid w:val="00E254D6"/>
    <w:rsid w:val="00E604AD"/>
    <w:rsid w:val="00EF1587"/>
    <w:rsid w:val="00F13590"/>
    <w:rsid w:val="00F6640C"/>
    <w:rsid w:val="00F86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220E0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rFonts w:eastAsia="Calibri"/>
      <w:b/>
      <w:caps/>
      <w:spacing w:val="4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220E0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rFonts w:eastAsia="Calibri"/>
      <w:b/>
      <w:smallCaps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220E0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rFonts w:eastAsia="Calibri"/>
      <w:b/>
      <w:i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2220E0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rFonts w:eastAsia="Calibri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220E0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rFonts w:eastAsia="Calibri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2220E0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rFonts w:eastAsia="Calibri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2220E0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eastAsia="Calibr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2220E0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eastAsia="Calibri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2220E0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Calibri" w:hAnsi="Arial"/>
      <w:b/>
      <w:i/>
      <w:sz w:val="1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71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7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71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71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71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712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712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71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712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locked/>
    <w:rsid w:val="002220E0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1">
    <w:name w:val="Table Classic 1"/>
    <w:basedOn w:val="TableNormal"/>
    <w:uiPriority w:val="99"/>
    <w:rsid w:val="002220E0"/>
    <w:rPr>
      <w:rFonts w:ascii="Times New Roman" w:hAnsi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">
    <w:name w:val="Стиль таблицы1"/>
    <w:basedOn w:val="TableWeb1"/>
    <w:uiPriority w:val="99"/>
    <w:rsid w:val="002220E0"/>
    <w:rPr>
      <w:lang w:val="ru-RU"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rsid w:val="002220E0"/>
    <w:rPr>
      <w:rFonts w:ascii="Times New Roman" w:hAnsi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89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149</TotalTime>
  <Pages>3</Pages>
  <Words>868</Words>
  <Characters>4951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6500-00-198</cp:lastModifiedBy>
  <cp:revision>61</cp:revision>
  <cp:lastPrinted>2016-01-11T05:27:00Z</cp:lastPrinted>
  <dcterms:created xsi:type="dcterms:W3CDTF">2015-10-01T01:54:00Z</dcterms:created>
  <dcterms:modified xsi:type="dcterms:W3CDTF">2016-07-13T04:22:00Z</dcterms:modified>
</cp:coreProperties>
</file>