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1EB" w:rsidRDefault="00FF01EB" w:rsidP="00D97BB7">
      <w:pPr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 в октябре2017 года</w:t>
      </w:r>
    </w:p>
    <w:p w:rsidR="00FF01EB" w:rsidRPr="000A72A1" w:rsidRDefault="00FF01EB" w:rsidP="00D97BB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  <w:lang w:val="en-US"/>
        </w:rPr>
      </w:pPr>
    </w:p>
    <w:p w:rsidR="00FF01EB" w:rsidRDefault="00FF01EB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В  Управление ФНС России по Сахалинской области  (далее – Управление) за октябрь</w:t>
      </w:r>
      <w:r w:rsidRPr="000A72A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2017 года поступило 3226</w:t>
      </w:r>
      <w:r w:rsidRPr="000A72A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обращений  граждан, из которых 1452</w:t>
      </w:r>
      <w:r w:rsidRPr="000A72A1">
        <w:rPr>
          <w:color w:val="000000"/>
          <w:sz w:val="26"/>
          <w:szCs w:val="26"/>
        </w:rPr>
        <w:t xml:space="preserve"> </w:t>
      </w:r>
      <w:r w:rsidRPr="00304410">
        <w:rPr>
          <w:color w:val="000000"/>
          <w:sz w:val="26"/>
          <w:szCs w:val="26"/>
        </w:rPr>
        <w:t>(</w:t>
      </w:r>
      <w:r>
        <w:rPr>
          <w:color w:val="000000"/>
          <w:sz w:val="26"/>
          <w:szCs w:val="26"/>
        </w:rPr>
        <w:t>45</w:t>
      </w:r>
      <w:r w:rsidRPr="00304410">
        <w:rPr>
          <w:color w:val="000000"/>
          <w:sz w:val="26"/>
          <w:szCs w:val="26"/>
        </w:rPr>
        <w:t>%)</w:t>
      </w:r>
      <w:r>
        <w:rPr>
          <w:color w:val="000000"/>
          <w:sz w:val="26"/>
          <w:szCs w:val="26"/>
        </w:rPr>
        <w:t xml:space="preserve"> поступило по сети интернет.</w:t>
      </w:r>
    </w:p>
    <w:p w:rsidR="00FF01EB" w:rsidRPr="00B508E6" w:rsidRDefault="00FF01EB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sz w:val="27"/>
          <w:szCs w:val="27"/>
        </w:rPr>
        <w:t>О</w:t>
      </w:r>
      <w:r w:rsidRPr="00B508E6">
        <w:rPr>
          <w:sz w:val="27"/>
          <w:szCs w:val="27"/>
        </w:rPr>
        <w:t>сновную часть обращений граждан составляли вопросы</w:t>
      </w:r>
      <w:r>
        <w:rPr>
          <w:color w:val="000000"/>
          <w:sz w:val="26"/>
          <w:szCs w:val="26"/>
        </w:rPr>
        <w:t>:</w:t>
      </w:r>
    </w:p>
    <w:p w:rsidR="00FF01EB" w:rsidRDefault="00FF01EB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 исчисления и уплаты транспортного налога  –  1709</w:t>
      </w:r>
      <w:r w:rsidRPr="00F97CCC">
        <w:rPr>
          <w:color w:val="000000"/>
          <w:sz w:val="26"/>
          <w:szCs w:val="26"/>
        </w:rPr>
        <w:t>(</w:t>
      </w:r>
      <w:r>
        <w:rPr>
          <w:color w:val="000000"/>
          <w:sz w:val="26"/>
          <w:szCs w:val="26"/>
        </w:rPr>
        <w:t>53</w:t>
      </w:r>
      <w:r w:rsidRPr="00F97CCC">
        <w:rPr>
          <w:color w:val="000000"/>
          <w:sz w:val="26"/>
          <w:szCs w:val="26"/>
        </w:rPr>
        <w:t>%)</w:t>
      </w:r>
      <w:r>
        <w:rPr>
          <w:color w:val="000000"/>
          <w:sz w:val="26"/>
          <w:szCs w:val="26"/>
        </w:rPr>
        <w:t>;</w:t>
      </w:r>
    </w:p>
    <w:p w:rsidR="00FF01EB" w:rsidRDefault="00FF01EB" w:rsidP="00456E0D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-   налога на имущество   - 793(24,6</w:t>
      </w:r>
      <w:r w:rsidRPr="00304410">
        <w:rPr>
          <w:color w:val="000000"/>
          <w:sz w:val="26"/>
          <w:szCs w:val="26"/>
        </w:rPr>
        <w:t>%)</w:t>
      </w:r>
      <w:r>
        <w:rPr>
          <w:color w:val="000000"/>
          <w:sz w:val="26"/>
          <w:szCs w:val="26"/>
        </w:rPr>
        <w:t>;</w:t>
      </w:r>
    </w:p>
    <w:p w:rsidR="00FF01EB" w:rsidRDefault="00FF01EB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 организации работы с налогоплательщиками – 319</w:t>
      </w:r>
      <w:r w:rsidRPr="00F97CCC">
        <w:rPr>
          <w:color w:val="000000"/>
          <w:sz w:val="26"/>
          <w:szCs w:val="26"/>
        </w:rPr>
        <w:t xml:space="preserve"> (</w:t>
      </w:r>
      <w:r>
        <w:rPr>
          <w:color w:val="000000"/>
          <w:sz w:val="26"/>
          <w:szCs w:val="26"/>
        </w:rPr>
        <w:t>9,9</w:t>
      </w:r>
      <w:r w:rsidRPr="00F97CCC">
        <w:rPr>
          <w:color w:val="000000"/>
          <w:sz w:val="26"/>
          <w:szCs w:val="26"/>
        </w:rPr>
        <w:t>%)</w:t>
      </w:r>
      <w:r>
        <w:rPr>
          <w:color w:val="000000"/>
          <w:sz w:val="26"/>
          <w:szCs w:val="26"/>
        </w:rPr>
        <w:t>;</w:t>
      </w:r>
    </w:p>
    <w:p w:rsidR="00FF01EB" w:rsidRDefault="00FF01EB" w:rsidP="00D60818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  земельный налог –152 (4,7</w:t>
      </w:r>
      <w:r w:rsidRPr="00304410">
        <w:rPr>
          <w:color w:val="000000"/>
          <w:sz w:val="26"/>
          <w:szCs w:val="26"/>
        </w:rPr>
        <w:t>%)</w:t>
      </w:r>
      <w:r>
        <w:rPr>
          <w:color w:val="000000"/>
          <w:sz w:val="26"/>
          <w:szCs w:val="26"/>
        </w:rPr>
        <w:t>.</w:t>
      </w:r>
    </w:p>
    <w:p w:rsidR="00FF01EB" w:rsidRDefault="00FF01EB" w:rsidP="00E84FC2">
      <w:pPr>
        <w:shd w:val="clear" w:color="auto" w:fill="FFFFFF"/>
        <w:spacing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 текущем периоде заявители в своих обращениях высказывали несогласие с выставленной к уплате суммой налога и обращались с уточнением сведений об объектах налогообложения в едином налоговом уведомлении на уплату имущественных налогов.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налога, а также сообщали о факте неполучения налоговых уведомлений.</w:t>
      </w:r>
    </w:p>
    <w:p w:rsidR="00FF01EB" w:rsidRDefault="00FF01EB" w:rsidP="00BE0179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Также налогоплательщиков интересовали вопросы, касающиеся земельного налога,  в части начисления налога на несуществующий объект, предоставления льгот.</w:t>
      </w:r>
    </w:p>
    <w:p w:rsidR="00FF01EB" w:rsidRDefault="00FF01EB" w:rsidP="00E84FC2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Поступали вопросы о пользовании информационными ресурсами. 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</w:p>
    <w:p w:rsidR="00FF01EB" w:rsidRDefault="00FF01EB" w:rsidP="00407821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Работниками Управления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FF01EB" w:rsidRDefault="00FF01EB" w:rsidP="00407821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FF01EB" w:rsidRDefault="00FF01EB" w:rsidP="00720599">
      <w:pPr>
        <w:shd w:val="clear" w:color="auto" w:fill="FFFFFF"/>
        <w:spacing w:line="276" w:lineRule="auto"/>
        <w:ind w:firstLine="708"/>
        <w:jc w:val="both"/>
        <w:rPr>
          <w:color w:val="000000"/>
          <w:sz w:val="26"/>
          <w:szCs w:val="26"/>
        </w:rPr>
      </w:pPr>
    </w:p>
    <w:p w:rsidR="00FF01EB" w:rsidRDefault="00FF01EB" w:rsidP="00E005D5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FF01EB" w:rsidRDefault="00FF01EB" w:rsidP="00CC5DB4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FF01EB" w:rsidRDefault="00FF01EB" w:rsidP="00CC5DB4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FF01EB" w:rsidRDefault="00FF01EB" w:rsidP="00D97BB7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FF01EB" w:rsidRDefault="00FF01EB" w:rsidP="009A60E7">
      <w:pPr>
        <w:jc w:val="center"/>
        <w:rPr>
          <w:b/>
          <w:noProof/>
          <w:sz w:val="22"/>
          <w:szCs w:val="22"/>
        </w:rPr>
      </w:pPr>
    </w:p>
    <w:p w:rsidR="00FF01EB" w:rsidRDefault="00FF01EB" w:rsidP="009A60E7">
      <w:pPr>
        <w:jc w:val="center"/>
        <w:rPr>
          <w:b/>
          <w:noProof/>
          <w:sz w:val="22"/>
          <w:szCs w:val="22"/>
        </w:rPr>
      </w:pPr>
    </w:p>
    <w:p w:rsidR="00FF01EB" w:rsidRDefault="00FF01EB" w:rsidP="009A60E7">
      <w:pPr>
        <w:jc w:val="center"/>
        <w:rPr>
          <w:b/>
          <w:noProof/>
          <w:sz w:val="22"/>
          <w:szCs w:val="22"/>
        </w:rPr>
      </w:pPr>
    </w:p>
    <w:p w:rsidR="00FF01EB" w:rsidRDefault="00FF01EB" w:rsidP="009A60E7">
      <w:pPr>
        <w:jc w:val="center"/>
        <w:rPr>
          <w:b/>
          <w:noProof/>
          <w:sz w:val="22"/>
          <w:szCs w:val="22"/>
        </w:rPr>
      </w:pPr>
    </w:p>
    <w:p w:rsidR="00FF01EB" w:rsidRDefault="00FF01EB" w:rsidP="009A60E7">
      <w:pPr>
        <w:jc w:val="center"/>
        <w:rPr>
          <w:b/>
          <w:noProof/>
          <w:sz w:val="22"/>
          <w:szCs w:val="22"/>
          <w:lang w:val="en-US"/>
        </w:rPr>
      </w:pPr>
    </w:p>
    <w:p w:rsidR="00FF01EB" w:rsidRPr="00615280" w:rsidRDefault="00FF01EB" w:rsidP="009A60E7">
      <w:pPr>
        <w:jc w:val="center"/>
        <w:rPr>
          <w:b/>
          <w:noProof/>
          <w:sz w:val="22"/>
          <w:szCs w:val="22"/>
          <w:lang w:val="en-US"/>
        </w:rPr>
      </w:pPr>
    </w:p>
    <w:p w:rsidR="00FF01EB" w:rsidRDefault="00FF01EB" w:rsidP="009A60E7">
      <w:pPr>
        <w:jc w:val="center"/>
        <w:rPr>
          <w:b/>
          <w:noProof/>
          <w:sz w:val="22"/>
          <w:szCs w:val="22"/>
        </w:rPr>
      </w:pPr>
    </w:p>
    <w:p w:rsidR="00FF01EB" w:rsidRPr="009A60E7" w:rsidRDefault="00FF01EB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СПРА</w:t>
      </w:r>
      <w:r w:rsidRPr="009A60E7">
        <w:rPr>
          <w:b/>
          <w:noProof/>
          <w:sz w:val="22"/>
          <w:szCs w:val="22"/>
        </w:rPr>
        <w:t>ВКА</w:t>
      </w:r>
    </w:p>
    <w:p w:rsidR="00FF01EB" w:rsidRPr="009A60E7" w:rsidRDefault="00FF01EB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FF01EB" w:rsidRPr="009A60E7" w:rsidRDefault="00FF01EB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С 01.10.2017 по 31.10.2017</w:t>
      </w:r>
    </w:p>
    <w:p w:rsidR="00FF01EB" w:rsidRDefault="00FF01EB" w:rsidP="009A60E7">
      <w:pPr>
        <w:jc w:val="center"/>
        <w:rPr>
          <w:b/>
          <w:noProof/>
        </w:rPr>
      </w:pPr>
    </w:p>
    <w:p w:rsidR="00FF01EB" w:rsidRPr="00742D1F" w:rsidRDefault="00FF01EB" w:rsidP="009A60E7">
      <w:pPr>
        <w:jc w:val="center"/>
        <w:rPr>
          <w:b/>
          <w:noProof/>
        </w:rPr>
      </w:pPr>
    </w:p>
    <w:p w:rsidR="00FF01EB" w:rsidRDefault="00FF01EB" w:rsidP="009A60E7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2"/>
        <w:gridCol w:w="941"/>
        <w:gridCol w:w="941"/>
        <w:gridCol w:w="941"/>
        <w:gridCol w:w="941"/>
        <w:gridCol w:w="941"/>
        <w:gridCol w:w="794"/>
      </w:tblGrid>
      <w:tr w:rsidR="00FF01EB" w:rsidRPr="00CC5F7F" w:rsidTr="00BB5BDA">
        <w:trPr>
          <w:trHeight w:val="804"/>
          <w:jc w:val="center"/>
        </w:trPr>
        <w:tc>
          <w:tcPr>
            <w:tcW w:w="0" w:type="auto"/>
          </w:tcPr>
          <w:p w:rsidR="00FF01EB" w:rsidRPr="00CC5F7F" w:rsidRDefault="00FF01EB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код классификатора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МРИ№1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№2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№3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№4</w:t>
            </w:r>
          </w:p>
        </w:tc>
        <w:tc>
          <w:tcPr>
            <w:tcW w:w="941" w:type="dxa"/>
          </w:tcPr>
          <w:p w:rsidR="00FF01EB" w:rsidRPr="00CC5F7F" w:rsidRDefault="00FF01EB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№5</w:t>
            </w: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УФНС</w:t>
            </w: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0003.0008.0086.0760</w:t>
            </w:r>
          </w:p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941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0003.0008.0086.0763</w:t>
            </w:r>
          </w:p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671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941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0003.0008.0086.0764</w:t>
            </w:r>
          </w:p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252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288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941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0003.0008.0086.1471 Государственная регистрация юридических лиц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Pr="00CC5F7F" w:rsidRDefault="00FF01E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0003.0008.0086.0769</w:t>
            </w:r>
          </w:p>
          <w:p w:rsidR="00FF01EB" w:rsidRPr="00CC5F7F" w:rsidRDefault="00FF01E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Задолжность по налогам и сборам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Pr="00CC5F7F" w:rsidRDefault="00FF01E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0001.0002.0027.0000</w:t>
            </w:r>
          </w:p>
          <w:p w:rsidR="00FF01EB" w:rsidRPr="00CC5F7F" w:rsidRDefault="00FF01E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Обращения, заявления и жалобы граждан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Pr="00CC5F7F" w:rsidRDefault="00FF01E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0003.0008.0086.0772 Получение и отказ от ИНН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Pr="00CC5F7F" w:rsidRDefault="00FF01EB" w:rsidP="00E97A7B">
            <w:pPr>
              <w:rPr>
                <w:noProof/>
                <w:color w:val="000000"/>
                <w:sz w:val="20"/>
                <w:szCs w:val="20"/>
                <w:lang w:val="en-US"/>
              </w:rPr>
            </w:pPr>
            <w:r w:rsidRPr="00CC5F7F">
              <w:rPr>
                <w:noProof/>
                <w:color w:val="000000"/>
                <w:sz w:val="20"/>
                <w:szCs w:val="20"/>
                <w:lang w:val="en-US"/>
              </w:rPr>
              <w:t>0003.0008.0086.0777</w:t>
            </w:r>
          </w:p>
          <w:p w:rsidR="00FF01EB" w:rsidRPr="00CC5F7F" w:rsidRDefault="00FF01E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41" w:type="dxa"/>
          </w:tcPr>
          <w:p w:rsidR="00FF01EB" w:rsidRPr="00DF5CA8" w:rsidRDefault="00FF01E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Pr="00CC5F7F" w:rsidRDefault="00FF01E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0003.0008.0086.0332</w:t>
            </w:r>
          </w:p>
          <w:p w:rsidR="00FF01EB" w:rsidRPr="00CC5F7F" w:rsidRDefault="00FF01E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Федеральные,региональные,местные налоги и сборы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Pr="00CC5F7F" w:rsidRDefault="00FF01E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0003.0008.0086.0765</w:t>
            </w:r>
          </w:p>
          <w:p w:rsidR="00FF01EB" w:rsidRPr="00CC5F7F" w:rsidRDefault="00FF01E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:rsidR="00FF01EB" w:rsidRPr="00175965" w:rsidRDefault="00FF01E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41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FF01EB" w:rsidRPr="00CC5F7F" w:rsidTr="00BB5BDA">
        <w:trPr>
          <w:trHeight w:val="554"/>
          <w:jc w:val="center"/>
        </w:trPr>
        <w:tc>
          <w:tcPr>
            <w:tcW w:w="0" w:type="auto"/>
          </w:tcPr>
          <w:p w:rsidR="00FF01EB" w:rsidRPr="00CC5F7F" w:rsidRDefault="00FF01EB" w:rsidP="000306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0003.0008.0086.0778Нологообложение алкогольной продукции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Pr="00CC5F7F" w:rsidRDefault="00FF01EB" w:rsidP="001D209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</w:t>
            </w:r>
            <w:r w:rsidRPr="00CC5F7F">
              <w:rPr>
                <w:noProof/>
                <w:color w:val="000000"/>
                <w:sz w:val="20"/>
                <w:szCs w:val="20"/>
              </w:rPr>
              <w:t>7.0</w:t>
            </w:r>
            <w:r>
              <w:rPr>
                <w:noProof/>
                <w:color w:val="000000"/>
                <w:sz w:val="20"/>
                <w:szCs w:val="20"/>
              </w:rPr>
              <w:t>110Работа государственных органов и органов местного самоуправления с письменными и устыми обращениями граждан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1D209B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Pr="00CC5F7F" w:rsidRDefault="00FF01E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0003.0008.0086.1470 Совершенствование налогового администрирования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Pr="00CC5F7F" w:rsidRDefault="00FF01E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41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Pr="00CC5F7F" w:rsidRDefault="00FF01E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Pr="00CC5F7F" w:rsidRDefault="00FF01E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0003.0008.0086.0761 Налог на добавленную стоимость</w:t>
            </w:r>
          </w:p>
        </w:tc>
        <w:tc>
          <w:tcPr>
            <w:tcW w:w="0" w:type="auto"/>
          </w:tcPr>
          <w:p w:rsidR="00FF01EB" w:rsidRPr="00973EC8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Pr="00CC5F7F" w:rsidRDefault="00FF01E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0003.0008.0086.0767 Госпошлина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Pr="00CC5F7F" w:rsidRDefault="00FF01E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0003.0008.0086.0770 Уклонение от налогообложения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DF5001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Pr="00CC5F7F" w:rsidRDefault="00FF01E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0003.0008.0086.0768 Налогообложение малого бизнеса</w:t>
            </w:r>
          </w:p>
        </w:tc>
        <w:tc>
          <w:tcPr>
            <w:tcW w:w="0" w:type="auto"/>
          </w:tcPr>
          <w:p w:rsidR="00FF01EB" w:rsidRPr="00973EC8" w:rsidRDefault="00FF01E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Pr="00CC5F7F" w:rsidRDefault="00FF01E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0003.0008.0086.0771 Применение ККТ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Pr="00CC5F7F" w:rsidRDefault="00FF01E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0003.0008.0086.0774 Юридические вопросы по налогам и сборам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Default="00FF01EB" w:rsidP="00F17EE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0002.0007.0067.0245 ПФР и </w:t>
            </w:r>
          </w:p>
          <w:p w:rsidR="00FF01EB" w:rsidRPr="00CC5F7F" w:rsidRDefault="00FF01EB" w:rsidP="00F17EE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негосударственные пенсионные фонды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Pr="00CC5F7F" w:rsidRDefault="00FF01EB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Default="00FF01EB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F01EB" w:rsidRPr="00CC5F7F" w:rsidRDefault="00FF01EB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Pr="00CC5F7F" w:rsidRDefault="00FF01E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</w:tcPr>
          <w:p w:rsidR="00FF01EB" w:rsidRDefault="00FF01EB" w:rsidP="00E97A7B">
            <w:pPr>
              <w:rPr>
                <w:color w:val="000000"/>
                <w:sz w:val="20"/>
                <w:szCs w:val="20"/>
              </w:rPr>
            </w:pPr>
          </w:p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Pr="00CC5F7F" w:rsidRDefault="00FF01E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Pr="00CC5F7F" w:rsidRDefault="00FF01E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Pr="00CC5F7F" w:rsidRDefault="00FF01E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0001.0003.0000.0000 Гражданское право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Pr="00CC5F7F" w:rsidRDefault="00FF01EB" w:rsidP="00D744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0002.0006.0065.0218Увольнение и восстановление на работе(кроме обжалования решений судов)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Pr="00CC5F7F" w:rsidRDefault="00FF01E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0002.0000.0000.0000 Социальная сфера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Pr="00CC5F7F" w:rsidRDefault="00FF01EB" w:rsidP="00C551F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0001.0002.0024.0172Федеральная государственная гражданская служба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Pr="00CC5F7F" w:rsidRDefault="00FF01E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Pr="00CC5F7F" w:rsidRDefault="00FF01E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0002.0007.0066.0231 Законодательство в области социального обеспечения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Pr="00CC5F7F" w:rsidRDefault="00FF01EB" w:rsidP="001162C6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0002.0007.0072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.0000 </w:t>
            </w:r>
            <w:r>
              <w:rPr>
                <w:noProof/>
                <w:color w:val="000000"/>
                <w:sz w:val="20"/>
                <w:szCs w:val="20"/>
              </w:rPr>
              <w:t>Пособия. Компинсационные выплаты.( за исключением международного содрудничества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Pr="00CC5F7F" w:rsidRDefault="00FF01E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0003.0000.0000.0000 Экономика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Pr="00CC5F7F" w:rsidRDefault="00FF01E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0003.0008.0000.0000 Финансы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1162C6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Pr="00CC5F7F" w:rsidRDefault="00FF01E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0005.0005.0000.0000 Жилище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Pr="00CC5F7F" w:rsidRDefault="00FF01EB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Pr="00CC5F7F" w:rsidRDefault="00FF01E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0003.0008.0086.0773 Бухгалтерский учет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Pr="00CC5F7F" w:rsidRDefault="00FF01E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Pr="00CC5F7F" w:rsidRDefault="00FF01E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жилище)-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Pr="00CC5F7F" w:rsidRDefault="00FF01E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Pr="00CC5F7F" w:rsidRDefault="00FF01E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0003.0009.0000.0000 Хозяйственная деятельность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Pr="00CC5F7F" w:rsidRDefault="00FF01E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0003.0008.0086.0759 Водный налог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Pr="00CC5F7F" w:rsidRDefault="00FF01EB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21 По вопросам регестрации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A05699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Pr="00CC5F7F" w:rsidRDefault="00FF01E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04 О налоге с продаж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Pr="00CC5F7F" w:rsidRDefault="00FF01E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05 По вопросу местных налогов и отчислений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Pr="00CC5F7F" w:rsidRDefault="00FF01E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72073A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F01EB" w:rsidRPr="00A66717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Pr="00CC5F7F" w:rsidRDefault="00FF01E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0003.0008.0086.0766 Налог на прибыль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Pr="00CC5F7F" w:rsidRDefault="00FF01E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18 О налоге с дивидентов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Pr="00CC5F7F" w:rsidRDefault="00FF01E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28 О налоге на вмененный доход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Pr="00CC5F7F" w:rsidRDefault="00FF01E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Pr="00CC5F7F" w:rsidRDefault="00FF01E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Трудовые вопросы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4D70E7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Pr="00CC5F7F" w:rsidRDefault="00FF01E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0003.0008.0086.0684 Налоговые преференции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030657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Pr="00CC5F7F" w:rsidRDefault="00FF01E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Pr="00CC5F7F" w:rsidRDefault="00FF01EB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0001.0002.0027.0124  Некоторые обращения</w:t>
            </w:r>
          </w:p>
          <w:p w:rsidR="00FF01EB" w:rsidRPr="00CC5F7F" w:rsidRDefault="00FF01EB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Default="00FF01EB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0003.0008.0086.0000 Налоги и сборы</w:t>
            </w:r>
          </w:p>
          <w:p w:rsidR="00FF01EB" w:rsidRPr="00CC5F7F" w:rsidRDefault="00FF01EB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Pr="00CC5F7F" w:rsidRDefault="00FF01EB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8666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8666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8666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F01EB" w:rsidRPr="00CC5F7F" w:rsidRDefault="00FF01EB" w:rsidP="008666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Pr="00CC5F7F" w:rsidRDefault="00FF01EB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Pr="00CC5F7F" w:rsidRDefault="00FF01EB" w:rsidP="00E97A7B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Pr="00CC5F7F" w:rsidRDefault="00FF01EB" w:rsidP="00466BC3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0003.0009.0102.043</w:t>
            </w:r>
            <w:r w:rsidRPr="00CC5F7F">
              <w:rPr>
                <w:noProof/>
                <w:sz w:val="20"/>
                <w:szCs w:val="20"/>
              </w:rPr>
              <w:t xml:space="preserve">3 </w:t>
            </w:r>
            <w:r>
              <w:rPr>
                <w:noProof/>
                <w:sz w:val="20"/>
                <w:szCs w:val="20"/>
              </w:rPr>
              <w:t>Качество товаров.Защита прав потребителей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Pr="00CC5F7F" w:rsidRDefault="00FF01EB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0002.0006.0065.0221 Трудовой стаж и трудовые книжки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Pr="00CC5F7F" w:rsidRDefault="00FF01EB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Pr="00CC5F7F" w:rsidRDefault="00FF01EB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0001.0002.0027.0165</w:t>
            </w:r>
            <w:r w:rsidRPr="00CC5F7F">
              <w:rPr>
                <w:noProof/>
                <w:sz w:val="20"/>
                <w:szCs w:val="20"/>
              </w:rPr>
              <w:t xml:space="preserve"> Деятельность федерального государственного органа и его руководителей</w:t>
            </w:r>
          </w:p>
          <w:p w:rsidR="00FF01EB" w:rsidRPr="00CC5F7F" w:rsidRDefault="00FF01EB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Pr="00CC5F7F" w:rsidRDefault="00FF01EB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0002.0006.0065.1412 Нормирование труда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Pr="00CC5F7F" w:rsidRDefault="00FF01EB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Pr="00BB5BDA" w:rsidRDefault="00FF01EB" w:rsidP="00E97A7B">
            <w:pPr>
              <w:rPr>
                <w:noProof/>
                <w:sz w:val="20"/>
                <w:szCs w:val="20"/>
              </w:rPr>
            </w:pPr>
          </w:p>
          <w:p w:rsidR="00FF01EB" w:rsidRPr="00BB5BDA" w:rsidRDefault="00FF01EB" w:rsidP="00E97A7B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0002.0006.0065.1413 Начисление заработной платы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Pr="00CC5F7F" w:rsidRDefault="00FF01EB" w:rsidP="00E97A7B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0002.0007.0067.0257</w:t>
            </w:r>
            <w:r>
              <w:rPr>
                <w:noProof/>
                <w:sz w:val="18"/>
              </w:rPr>
              <w:t xml:space="preserve"> Фонд социального страхования</w:t>
            </w: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Default="00FF01EB" w:rsidP="00E97A7B">
            <w:pPr>
              <w:rPr>
                <w:noProof/>
                <w:sz w:val="18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FF01EB" w:rsidRPr="00CC5F7F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FF01EB" w:rsidRDefault="00FF01E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FF01EB" w:rsidRPr="00CC5F7F" w:rsidTr="00BB5BDA">
        <w:trPr>
          <w:jc w:val="center"/>
        </w:trPr>
        <w:tc>
          <w:tcPr>
            <w:tcW w:w="0" w:type="auto"/>
          </w:tcPr>
          <w:p w:rsidR="00FF01EB" w:rsidRPr="00CC5F7F" w:rsidRDefault="00FF01EB" w:rsidP="00E97A7B">
            <w:pPr>
              <w:rPr>
                <w:noProof/>
                <w:sz w:val="20"/>
                <w:szCs w:val="20"/>
              </w:rPr>
            </w:pPr>
          </w:p>
          <w:p w:rsidR="00FF01EB" w:rsidRPr="00CC5F7F" w:rsidRDefault="00FF01EB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0" w:type="auto"/>
          </w:tcPr>
          <w:p w:rsidR="00FF01EB" w:rsidRPr="00D25F2E" w:rsidRDefault="00FF01EB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1262</w:t>
            </w:r>
          </w:p>
        </w:tc>
        <w:tc>
          <w:tcPr>
            <w:tcW w:w="0" w:type="auto"/>
          </w:tcPr>
          <w:p w:rsidR="00FF01EB" w:rsidRPr="00C15500" w:rsidRDefault="00FF01EB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877</w:t>
            </w:r>
          </w:p>
        </w:tc>
        <w:tc>
          <w:tcPr>
            <w:tcW w:w="0" w:type="auto"/>
          </w:tcPr>
          <w:p w:rsidR="00FF01EB" w:rsidRPr="00C15500" w:rsidRDefault="00FF01EB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570</w:t>
            </w:r>
          </w:p>
        </w:tc>
        <w:tc>
          <w:tcPr>
            <w:tcW w:w="0" w:type="auto"/>
          </w:tcPr>
          <w:p w:rsidR="00FF01EB" w:rsidRPr="00C15500" w:rsidRDefault="00FF01EB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212</w:t>
            </w:r>
          </w:p>
        </w:tc>
        <w:tc>
          <w:tcPr>
            <w:tcW w:w="941" w:type="dxa"/>
          </w:tcPr>
          <w:p w:rsidR="00FF01EB" w:rsidRPr="00C15500" w:rsidRDefault="00FF01EB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190</w:t>
            </w:r>
          </w:p>
        </w:tc>
        <w:tc>
          <w:tcPr>
            <w:tcW w:w="794" w:type="dxa"/>
          </w:tcPr>
          <w:p w:rsidR="00FF01EB" w:rsidRPr="00C15500" w:rsidRDefault="00FF01EB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115</w:t>
            </w:r>
          </w:p>
        </w:tc>
      </w:tr>
    </w:tbl>
    <w:p w:rsidR="00FF01EB" w:rsidRDefault="00FF01EB" w:rsidP="009A60E7">
      <w:pPr>
        <w:rPr>
          <w:color w:val="000000"/>
        </w:rPr>
      </w:pPr>
    </w:p>
    <w:p w:rsidR="00FF01EB" w:rsidRDefault="00FF01EB" w:rsidP="009A60E7">
      <w:pPr>
        <w:rPr>
          <w:color w:val="000000"/>
        </w:rPr>
      </w:pPr>
    </w:p>
    <w:p w:rsidR="00FF01EB" w:rsidRDefault="00FF01EB" w:rsidP="009A60E7">
      <w:pPr>
        <w:rPr>
          <w:color w:val="000000"/>
        </w:rPr>
      </w:pPr>
    </w:p>
    <w:p w:rsidR="00FF01EB" w:rsidRDefault="00FF01EB" w:rsidP="009A60E7">
      <w:pPr>
        <w:rPr>
          <w:color w:val="000000"/>
        </w:rPr>
      </w:pPr>
    </w:p>
    <w:p w:rsidR="00FF01EB" w:rsidRDefault="00FF01EB" w:rsidP="009A60E7">
      <w:pPr>
        <w:rPr>
          <w:color w:val="000000"/>
        </w:rPr>
      </w:pPr>
    </w:p>
    <w:p w:rsidR="00FF01EB" w:rsidRDefault="00FF01EB" w:rsidP="009A60E7">
      <w:pPr>
        <w:rPr>
          <w:color w:val="000000"/>
        </w:rPr>
      </w:pPr>
    </w:p>
    <w:p w:rsidR="00FF01EB" w:rsidRDefault="00FF01EB" w:rsidP="009A60E7">
      <w:pPr>
        <w:rPr>
          <w:color w:val="000000"/>
        </w:rPr>
      </w:pPr>
    </w:p>
    <w:p w:rsidR="00FF01EB" w:rsidRDefault="00FF01EB" w:rsidP="009A60E7">
      <w:pPr>
        <w:rPr>
          <w:color w:val="000000"/>
        </w:rPr>
      </w:pPr>
    </w:p>
    <w:p w:rsidR="00FF01EB" w:rsidRDefault="00FF01EB" w:rsidP="009A60E7">
      <w:pPr>
        <w:rPr>
          <w:color w:val="000000"/>
        </w:rPr>
      </w:pPr>
    </w:p>
    <w:sectPr w:rsidR="00FF01EB" w:rsidSect="007205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1EB" w:rsidRDefault="00FF01EB" w:rsidP="00230DA6">
      <w:r>
        <w:separator/>
      </w:r>
    </w:p>
  </w:endnote>
  <w:endnote w:type="continuationSeparator" w:id="1">
    <w:p w:rsidR="00FF01EB" w:rsidRDefault="00FF01EB" w:rsidP="00230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1EB" w:rsidRDefault="00FF01EB" w:rsidP="00230DA6">
      <w:r>
        <w:separator/>
      </w:r>
    </w:p>
  </w:footnote>
  <w:footnote w:type="continuationSeparator" w:id="1">
    <w:p w:rsidR="00FF01EB" w:rsidRDefault="00FF01EB" w:rsidP="00230D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40E8"/>
    <w:rsid w:val="00002B16"/>
    <w:rsid w:val="000073DB"/>
    <w:rsid w:val="00030657"/>
    <w:rsid w:val="00040E30"/>
    <w:rsid w:val="00047CC2"/>
    <w:rsid w:val="00052016"/>
    <w:rsid w:val="00054BDF"/>
    <w:rsid w:val="000560B7"/>
    <w:rsid w:val="00080A73"/>
    <w:rsid w:val="00081931"/>
    <w:rsid w:val="000837A1"/>
    <w:rsid w:val="000A30D4"/>
    <w:rsid w:val="000A5445"/>
    <w:rsid w:val="000A72A1"/>
    <w:rsid w:val="000C0989"/>
    <w:rsid w:val="000D0143"/>
    <w:rsid w:val="000D441B"/>
    <w:rsid w:val="000F4B3C"/>
    <w:rsid w:val="0010105F"/>
    <w:rsid w:val="001010DF"/>
    <w:rsid w:val="001053E9"/>
    <w:rsid w:val="001146F1"/>
    <w:rsid w:val="00114989"/>
    <w:rsid w:val="001162C6"/>
    <w:rsid w:val="00123E3E"/>
    <w:rsid w:val="00130E3B"/>
    <w:rsid w:val="0013581D"/>
    <w:rsid w:val="0014049E"/>
    <w:rsid w:val="0014422D"/>
    <w:rsid w:val="00147719"/>
    <w:rsid w:val="001619D8"/>
    <w:rsid w:val="00164255"/>
    <w:rsid w:val="001672F9"/>
    <w:rsid w:val="00172587"/>
    <w:rsid w:val="00173F7A"/>
    <w:rsid w:val="00175965"/>
    <w:rsid w:val="0018328C"/>
    <w:rsid w:val="001959C9"/>
    <w:rsid w:val="001B7B17"/>
    <w:rsid w:val="001C09BA"/>
    <w:rsid w:val="001D1A79"/>
    <w:rsid w:val="001D206B"/>
    <w:rsid w:val="001D209B"/>
    <w:rsid w:val="001E25FD"/>
    <w:rsid w:val="001E34DA"/>
    <w:rsid w:val="001E3683"/>
    <w:rsid w:val="001E53D8"/>
    <w:rsid w:val="001F5721"/>
    <w:rsid w:val="001F70B3"/>
    <w:rsid w:val="00206259"/>
    <w:rsid w:val="00223704"/>
    <w:rsid w:val="00230DA6"/>
    <w:rsid w:val="00230F37"/>
    <w:rsid w:val="0023230D"/>
    <w:rsid w:val="00235AFD"/>
    <w:rsid w:val="00263021"/>
    <w:rsid w:val="002722C4"/>
    <w:rsid w:val="0028200B"/>
    <w:rsid w:val="00285DF4"/>
    <w:rsid w:val="00296B8D"/>
    <w:rsid w:val="002A0E8E"/>
    <w:rsid w:val="002A65B3"/>
    <w:rsid w:val="002A74B1"/>
    <w:rsid w:val="002B103F"/>
    <w:rsid w:val="002C365F"/>
    <w:rsid w:val="002C40D3"/>
    <w:rsid w:val="002C45A5"/>
    <w:rsid w:val="002C554A"/>
    <w:rsid w:val="002D1C3D"/>
    <w:rsid w:val="002E77D8"/>
    <w:rsid w:val="002F628A"/>
    <w:rsid w:val="00304410"/>
    <w:rsid w:val="003176D7"/>
    <w:rsid w:val="0031781F"/>
    <w:rsid w:val="00320591"/>
    <w:rsid w:val="00341A05"/>
    <w:rsid w:val="0034374A"/>
    <w:rsid w:val="003439DA"/>
    <w:rsid w:val="003542EA"/>
    <w:rsid w:val="00363BDC"/>
    <w:rsid w:val="00373FC4"/>
    <w:rsid w:val="0038681B"/>
    <w:rsid w:val="003A223C"/>
    <w:rsid w:val="003A49B6"/>
    <w:rsid w:val="003A6EC4"/>
    <w:rsid w:val="003A79B6"/>
    <w:rsid w:val="003A7ED4"/>
    <w:rsid w:val="003C2580"/>
    <w:rsid w:val="003C40E9"/>
    <w:rsid w:val="003C7A81"/>
    <w:rsid w:val="003D059E"/>
    <w:rsid w:val="003D6A75"/>
    <w:rsid w:val="003E5FC9"/>
    <w:rsid w:val="00407821"/>
    <w:rsid w:val="00416019"/>
    <w:rsid w:val="0044274A"/>
    <w:rsid w:val="00444A88"/>
    <w:rsid w:val="004469E6"/>
    <w:rsid w:val="00451487"/>
    <w:rsid w:val="0045295E"/>
    <w:rsid w:val="00454A66"/>
    <w:rsid w:val="00456E0D"/>
    <w:rsid w:val="00466BC3"/>
    <w:rsid w:val="004714EA"/>
    <w:rsid w:val="00473C78"/>
    <w:rsid w:val="00476A3E"/>
    <w:rsid w:val="004800B3"/>
    <w:rsid w:val="00483EC8"/>
    <w:rsid w:val="0049277F"/>
    <w:rsid w:val="004A11F3"/>
    <w:rsid w:val="004A5D2C"/>
    <w:rsid w:val="004B17B9"/>
    <w:rsid w:val="004C44A8"/>
    <w:rsid w:val="004C58F5"/>
    <w:rsid w:val="004D1AE5"/>
    <w:rsid w:val="004D70E7"/>
    <w:rsid w:val="004E7854"/>
    <w:rsid w:val="00514B71"/>
    <w:rsid w:val="005169DE"/>
    <w:rsid w:val="005246E3"/>
    <w:rsid w:val="00540F45"/>
    <w:rsid w:val="005439DE"/>
    <w:rsid w:val="00544CAF"/>
    <w:rsid w:val="005504B4"/>
    <w:rsid w:val="00560984"/>
    <w:rsid w:val="00564D1D"/>
    <w:rsid w:val="00570000"/>
    <w:rsid w:val="00580C62"/>
    <w:rsid w:val="005857FF"/>
    <w:rsid w:val="00586135"/>
    <w:rsid w:val="0059587B"/>
    <w:rsid w:val="005A0563"/>
    <w:rsid w:val="005A6D1C"/>
    <w:rsid w:val="005B08EF"/>
    <w:rsid w:val="005B50FC"/>
    <w:rsid w:val="005C00ED"/>
    <w:rsid w:val="005C1985"/>
    <w:rsid w:val="005D1E6B"/>
    <w:rsid w:val="005E3599"/>
    <w:rsid w:val="005E4D39"/>
    <w:rsid w:val="005E5CC7"/>
    <w:rsid w:val="005E69D3"/>
    <w:rsid w:val="005F0A42"/>
    <w:rsid w:val="005F1095"/>
    <w:rsid w:val="005F5CE0"/>
    <w:rsid w:val="00603CE9"/>
    <w:rsid w:val="0060696C"/>
    <w:rsid w:val="00615280"/>
    <w:rsid w:val="00616BF5"/>
    <w:rsid w:val="00622AE4"/>
    <w:rsid w:val="006314DB"/>
    <w:rsid w:val="006378F4"/>
    <w:rsid w:val="00652E45"/>
    <w:rsid w:val="00660180"/>
    <w:rsid w:val="00660881"/>
    <w:rsid w:val="00690D44"/>
    <w:rsid w:val="006A0849"/>
    <w:rsid w:val="006A0A4B"/>
    <w:rsid w:val="006B606B"/>
    <w:rsid w:val="006C370E"/>
    <w:rsid w:val="006C7BA0"/>
    <w:rsid w:val="006D791B"/>
    <w:rsid w:val="006F2937"/>
    <w:rsid w:val="006F74B6"/>
    <w:rsid w:val="007010F4"/>
    <w:rsid w:val="00720599"/>
    <w:rsid w:val="0072073A"/>
    <w:rsid w:val="007255D5"/>
    <w:rsid w:val="00735B1C"/>
    <w:rsid w:val="0074205A"/>
    <w:rsid w:val="00742D1F"/>
    <w:rsid w:val="00745AC3"/>
    <w:rsid w:val="0074686F"/>
    <w:rsid w:val="00746E58"/>
    <w:rsid w:val="007562CF"/>
    <w:rsid w:val="0076176A"/>
    <w:rsid w:val="00767524"/>
    <w:rsid w:val="00784A83"/>
    <w:rsid w:val="007900E2"/>
    <w:rsid w:val="0079555F"/>
    <w:rsid w:val="0079569D"/>
    <w:rsid w:val="00796430"/>
    <w:rsid w:val="007A3606"/>
    <w:rsid w:val="007B4A43"/>
    <w:rsid w:val="007B6B1D"/>
    <w:rsid w:val="007C4844"/>
    <w:rsid w:val="007D2169"/>
    <w:rsid w:val="007F6D80"/>
    <w:rsid w:val="00806173"/>
    <w:rsid w:val="008166D1"/>
    <w:rsid w:val="0082190F"/>
    <w:rsid w:val="0083598C"/>
    <w:rsid w:val="00847AC5"/>
    <w:rsid w:val="0085415D"/>
    <w:rsid w:val="00854F4C"/>
    <w:rsid w:val="00866649"/>
    <w:rsid w:val="008737D5"/>
    <w:rsid w:val="00882159"/>
    <w:rsid w:val="00883B8D"/>
    <w:rsid w:val="0088422C"/>
    <w:rsid w:val="00897374"/>
    <w:rsid w:val="008A1126"/>
    <w:rsid w:val="008A5944"/>
    <w:rsid w:val="008B68C1"/>
    <w:rsid w:val="008C10AE"/>
    <w:rsid w:val="008C3AF8"/>
    <w:rsid w:val="008E7F49"/>
    <w:rsid w:val="008F5780"/>
    <w:rsid w:val="008F6B67"/>
    <w:rsid w:val="008F7E1B"/>
    <w:rsid w:val="00922648"/>
    <w:rsid w:val="009263C7"/>
    <w:rsid w:val="00930A32"/>
    <w:rsid w:val="00930B0C"/>
    <w:rsid w:val="00936247"/>
    <w:rsid w:val="00942257"/>
    <w:rsid w:val="00950447"/>
    <w:rsid w:val="00950C57"/>
    <w:rsid w:val="00952BF6"/>
    <w:rsid w:val="00955F1E"/>
    <w:rsid w:val="00972A78"/>
    <w:rsid w:val="00973EC8"/>
    <w:rsid w:val="00981A9F"/>
    <w:rsid w:val="00982563"/>
    <w:rsid w:val="00983D09"/>
    <w:rsid w:val="00983ED6"/>
    <w:rsid w:val="009877D2"/>
    <w:rsid w:val="0099129F"/>
    <w:rsid w:val="0099548F"/>
    <w:rsid w:val="009A1CA3"/>
    <w:rsid w:val="009A3DE6"/>
    <w:rsid w:val="009A5CFB"/>
    <w:rsid w:val="009A60E7"/>
    <w:rsid w:val="009A7053"/>
    <w:rsid w:val="009B1290"/>
    <w:rsid w:val="009B7E3B"/>
    <w:rsid w:val="009D57F3"/>
    <w:rsid w:val="009D7CEB"/>
    <w:rsid w:val="009E0196"/>
    <w:rsid w:val="009E4293"/>
    <w:rsid w:val="009E5ACC"/>
    <w:rsid w:val="009F0220"/>
    <w:rsid w:val="009F3267"/>
    <w:rsid w:val="009F34B4"/>
    <w:rsid w:val="00A05699"/>
    <w:rsid w:val="00A121A1"/>
    <w:rsid w:val="00A42288"/>
    <w:rsid w:val="00A436F1"/>
    <w:rsid w:val="00A4517B"/>
    <w:rsid w:val="00A62AC1"/>
    <w:rsid w:val="00A664A5"/>
    <w:rsid w:val="00A66717"/>
    <w:rsid w:val="00A748E8"/>
    <w:rsid w:val="00A758B6"/>
    <w:rsid w:val="00A8100B"/>
    <w:rsid w:val="00A851EA"/>
    <w:rsid w:val="00A91E12"/>
    <w:rsid w:val="00AB44B0"/>
    <w:rsid w:val="00AC558E"/>
    <w:rsid w:val="00AF0C6F"/>
    <w:rsid w:val="00AF6D0F"/>
    <w:rsid w:val="00AF7EED"/>
    <w:rsid w:val="00B001BD"/>
    <w:rsid w:val="00B22512"/>
    <w:rsid w:val="00B23342"/>
    <w:rsid w:val="00B345A0"/>
    <w:rsid w:val="00B508E6"/>
    <w:rsid w:val="00B50B9A"/>
    <w:rsid w:val="00B60DFC"/>
    <w:rsid w:val="00B90E9C"/>
    <w:rsid w:val="00B917C5"/>
    <w:rsid w:val="00B9354C"/>
    <w:rsid w:val="00BB58FC"/>
    <w:rsid w:val="00BB5BDA"/>
    <w:rsid w:val="00BC026B"/>
    <w:rsid w:val="00BC1F08"/>
    <w:rsid w:val="00BC4720"/>
    <w:rsid w:val="00BD15F7"/>
    <w:rsid w:val="00BE0179"/>
    <w:rsid w:val="00BF2A15"/>
    <w:rsid w:val="00C0156F"/>
    <w:rsid w:val="00C10004"/>
    <w:rsid w:val="00C14F2B"/>
    <w:rsid w:val="00C15500"/>
    <w:rsid w:val="00C27F15"/>
    <w:rsid w:val="00C31DC1"/>
    <w:rsid w:val="00C45C05"/>
    <w:rsid w:val="00C551F9"/>
    <w:rsid w:val="00C61B12"/>
    <w:rsid w:val="00C67EFB"/>
    <w:rsid w:val="00C70FFF"/>
    <w:rsid w:val="00C761A5"/>
    <w:rsid w:val="00C857CE"/>
    <w:rsid w:val="00C91F4C"/>
    <w:rsid w:val="00CA10CE"/>
    <w:rsid w:val="00CB0209"/>
    <w:rsid w:val="00CC5DB4"/>
    <w:rsid w:val="00CC5F7F"/>
    <w:rsid w:val="00CC6948"/>
    <w:rsid w:val="00CD6FD7"/>
    <w:rsid w:val="00CF4A7C"/>
    <w:rsid w:val="00D118EA"/>
    <w:rsid w:val="00D21CE5"/>
    <w:rsid w:val="00D25F2E"/>
    <w:rsid w:val="00D27C92"/>
    <w:rsid w:val="00D31380"/>
    <w:rsid w:val="00D36EE4"/>
    <w:rsid w:val="00D422BA"/>
    <w:rsid w:val="00D50474"/>
    <w:rsid w:val="00D52C9D"/>
    <w:rsid w:val="00D540E8"/>
    <w:rsid w:val="00D55100"/>
    <w:rsid w:val="00D60818"/>
    <w:rsid w:val="00D66FBA"/>
    <w:rsid w:val="00D74457"/>
    <w:rsid w:val="00D83863"/>
    <w:rsid w:val="00D96A07"/>
    <w:rsid w:val="00D97BB7"/>
    <w:rsid w:val="00DA27EC"/>
    <w:rsid w:val="00DC22DA"/>
    <w:rsid w:val="00DD27C2"/>
    <w:rsid w:val="00DF1A47"/>
    <w:rsid w:val="00DF3EF2"/>
    <w:rsid w:val="00DF4D95"/>
    <w:rsid w:val="00DF5001"/>
    <w:rsid w:val="00DF5CA8"/>
    <w:rsid w:val="00E005D5"/>
    <w:rsid w:val="00E035DC"/>
    <w:rsid w:val="00E04EC4"/>
    <w:rsid w:val="00E05161"/>
    <w:rsid w:val="00E14DF4"/>
    <w:rsid w:val="00E15A5E"/>
    <w:rsid w:val="00E178AF"/>
    <w:rsid w:val="00E23550"/>
    <w:rsid w:val="00E30091"/>
    <w:rsid w:val="00E36C5F"/>
    <w:rsid w:val="00E41DD1"/>
    <w:rsid w:val="00E47190"/>
    <w:rsid w:val="00E47A84"/>
    <w:rsid w:val="00E52BD1"/>
    <w:rsid w:val="00E57B20"/>
    <w:rsid w:val="00E70011"/>
    <w:rsid w:val="00E72389"/>
    <w:rsid w:val="00E731FF"/>
    <w:rsid w:val="00E76D9F"/>
    <w:rsid w:val="00E76DED"/>
    <w:rsid w:val="00E81B2D"/>
    <w:rsid w:val="00E84930"/>
    <w:rsid w:val="00E84FC2"/>
    <w:rsid w:val="00E9635A"/>
    <w:rsid w:val="00E97A7B"/>
    <w:rsid w:val="00EA4D2D"/>
    <w:rsid w:val="00EB1C44"/>
    <w:rsid w:val="00EB2795"/>
    <w:rsid w:val="00EB6512"/>
    <w:rsid w:val="00EC0BA9"/>
    <w:rsid w:val="00ED33A2"/>
    <w:rsid w:val="00EF1587"/>
    <w:rsid w:val="00EF2AA0"/>
    <w:rsid w:val="00F15311"/>
    <w:rsid w:val="00F178D0"/>
    <w:rsid w:val="00F17EE8"/>
    <w:rsid w:val="00F31F26"/>
    <w:rsid w:val="00F3371F"/>
    <w:rsid w:val="00F51782"/>
    <w:rsid w:val="00F53F59"/>
    <w:rsid w:val="00F860CC"/>
    <w:rsid w:val="00F87FCF"/>
    <w:rsid w:val="00F97CCC"/>
    <w:rsid w:val="00FB2D71"/>
    <w:rsid w:val="00FE3EE4"/>
    <w:rsid w:val="00FF01EB"/>
    <w:rsid w:val="00FF4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A11F3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11F3"/>
    <w:rPr>
      <w:rFonts w:ascii="Tahoma" w:hAnsi="Tahoma" w:cs="Times New Roman"/>
      <w:sz w:val="16"/>
      <w:lang w:eastAsia="ru-RU"/>
    </w:rPr>
  </w:style>
  <w:style w:type="paragraph" w:styleId="Header">
    <w:name w:val="header"/>
    <w:basedOn w:val="Normal"/>
    <w:link w:val="HeaderChar"/>
    <w:uiPriority w:val="99"/>
    <w:rsid w:val="00230DA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30DA6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230DA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30DA6"/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9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1804</TotalTime>
  <Pages>4</Pages>
  <Words>933</Words>
  <Characters>5322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User</cp:lastModifiedBy>
  <cp:revision>210</cp:revision>
  <cp:lastPrinted>2017-11-08T00:54:00Z</cp:lastPrinted>
  <dcterms:created xsi:type="dcterms:W3CDTF">2015-10-01T01:54:00Z</dcterms:created>
  <dcterms:modified xsi:type="dcterms:W3CDTF">2017-11-15T23:06:00Z</dcterms:modified>
</cp:coreProperties>
</file>