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FC2546" w:rsidTr="00FC2546">
        <w:tc>
          <w:tcPr>
            <w:tcW w:w="4926" w:type="dxa"/>
          </w:tcPr>
          <w:p w:rsidR="00FC2546" w:rsidRDefault="00FC2546" w:rsidP="008775B8">
            <w:pPr>
              <w:tabs>
                <w:tab w:val="left" w:pos="5656"/>
              </w:tabs>
              <w:jc w:val="both"/>
              <w:rPr>
                <w:snapToGrid/>
                <w:sz w:val="24"/>
                <w:szCs w:val="24"/>
              </w:rPr>
            </w:pPr>
            <w:bookmarkStart w:id="0" w:name="_GoBack"/>
            <w:bookmarkEnd w:id="0"/>
            <w:r w:rsidRPr="008775B8">
              <w:rPr>
                <w:snapToGrid/>
                <w:sz w:val="24"/>
                <w:szCs w:val="24"/>
              </w:rPr>
              <w:t xml:space="preserve">Приложение </w:t>
            </w:r>
          </w:p>
          <w:p w:rsidR="00FC2546" w:rsidRPr="001C3870" w:rsidRDefault="00FC2546" w:rsidP="003E10FF">
            <w:pPr>
              <w:tabs>
                <w:tab w:val="left" w:pos="5656"/>
              </w:tabs>
              <w:jc w:val="both"/>
              <w:rPr>
                <w:snapToGrid/>
                <w:sz w:val="24"/>
                <w:szCs w:val="24"/>
              </w:rPr>
            </w:pPr>
            <w:r w:rsidRPr="008775B8">
              <w:rPr>
                <w:snapToGrid/>
                <w:sz w:val="24"/>
                <w:szCs w:val="24"/>
              </w:rPr>
              <w:t xml:space="preserve">к приказу Межрайонной ИФНС России № 32 по Свердловской области </w:t>
            </w:r>
            <w:r w:rsidR="00962374">
              <w:rPr>
                <w:snapToGrid/>
                <w:sz w:val="24"/>
                <w:szCs w:val="24"/>
              </w:rPr>
              <w:t>от</w:t>
            </w:r>
            <w:r w:rsidR="004E2DE1">
              <w:rPr>
                <w:snapToGrid/>
                <w:sz w:val="24"/>
                <w:szCs w:val="24"/>
              </w:rPr>
              <w:t xml:space="preserve"> </w:t>
            </w:r>
            <w:r w:rsidR="005B6A28">
              <w:rPr>
                <w:snapToGrid/>
                <w:sz w:val="24"/>
                <w:szCs w:val="24"/>
              </w:rPr>
              <w:t>«</w:t>
            </w:r>
            <w:r w:rsidR="0041077A">
              <w:rPr>
                <w:snapToGrid/>
                <w:sz w:val="24"/>
                <w:szCs w:val="24"/>
              </w:rPr>
              <w:t>1</w:t>
            </w:r>
            <w:r w:rsidR="003E10FF">
              <w:rPr>
                <w:snapToGrid/>
                <w:sz w:val="24"/>
                <w:szCs w:val="24"/>
              </w:rPr>
              <w:t>3</w:t>
            </w:r>
            <w:r w:rsidR="005B6A28">
              <w:rPr>
                <w:snapToGrid/>
                <w:sz w:val="24"/>
                <w:szCs w:val="24"/>
              </w:rPr>
              <w:t xml:space="preserve">» </w:t>
            </w:r>
            <w:r w:rsidR="0041077A">
              <w:rPr>
                <w:snapToGrid/>
                <w:sz w:val="24"/>
                <w:szCs w:val="24"/>
              </w:rPr>
              <w:t>января</w:t>
            </w:r>
            <w:r w:rsidR="005B6A28">
              <w:rPr>
                <w:snapToGrid/>
                <w:sz w:val="24"/>
                <w:szCs w:val="24"/>
              </w:rPr>
              <w:t xml:space="preserve"> </w:t>
            </w:r>
            <w:r w:rsidR="00AA23E9" w:rsidRPr="008775B8">
              <w:rPr>
                <w:snapToGrid/>
                <w:sz w:val="24"/>
                <w:szCs w:val="24"/>
              </w:rPr>
              <w:t>202</w:t>
            </w:r>
            <w:r w:rsidR="003E10FF">
              <w:rPr>
                <w:snapToGrid/>
                <w:sz w:val="24"/>
                <w:szCs w:val="24"/>
              </w:rPr>
              <w:t>6</w:t>
            </w:r>
            <w:r w:rsidR="00AA23E9">
              <w:rPr>
                <w:snapToGrid/>
                <w:sz w:val="24"/>
                <w:szCs w:val="24"/>
              </w:rPr>
              <w:t xml:space="preserve"> №</w:t>
            </w:r>
            <w:r w:rsidR="004D24BD">
              <w:rPr>
                <w:snapToGrid/>
                <w:sz w:val="24"/>
                <w:szCs w:val="24"/>
              </w:rPr>
              <w:t> 00-0</w:t>
            </w:r>
            <w:r w:rsidR="005B6A28">
              <w:rPr>
                <w:snapToGrid/>
                <w:sz w:val="24"/>
                <w:szCs w:val="24"/>
              </w:rPr>
              <w:t>1</w:t>
            </w:r>
            <w:r w:rsidRPr="008775B8">
              <w:rPr>
                <w:snapToGrid/>
                <w:sz w:val="24"/>
                <w:szCs w:val="24"/>
              </w:rPr>
              <w:t>/</w:t>
            </w:r>
            <w:r w:rsidR="008D6F22">
              <w:rPr>
                <w:snapToGrid/>
                <w:sz w:val="24"/>
                <w:szCs w:val="24"/>
              </w:rPr>
              <w:t>02</w:t>
            </w:r>
          </w:p>
        </w:tc>
      </w:tr>
    </w:tbl>
    <w:p w:rsidR="00526AC1" w:rsidRDefault="00526AC1" w:rsidP="00D36853">
      <w:pPr>
        <w:jc w:val="center"/>
        <w:rPr>
          <w:sz w:val="24"/>
          <w:szCs w:val="24"/>
        </w:rPr>
      </w:pPr>
    </w:p>
    <w:p w:rsidR="00526AC1" w:rsidRDefault="00526AC1" w:rsidP="00D36853">
      <w:pPr>
        <w:jc w:val="center"/>
        <w:rPr>
          <w:sz w:val="24"/>
          <w:szCs w:val="24"/>
        </w:rPr>
      </w:pPr>
    </w:p>
    <w:p w:rsidR="00D36853" w:rsidRPr="001C3870" w:rsidRDefault="00AA23E9" w:rsidP="00D36853">
      <w:pPr>
        <w:jc w:val="center"/>
        <w:rPr>
          <w:szCs w:val="26"/>
        </w:rPr>
      </w:pPr>
      <w:r w:rsidRPr="001C3870">
        <w:rPr>
          <w:szCs w:val="26"/>
        </w:rPr>
        <w:t>С</w:t>
      </w:r>
      <w:r w:rsidR="002E1880" w:rsidRPr="001C3870">
        <w:rPr>
          <w:szCs w:val="26"/>
        </w:rPr>
        <w:t>остав комиссии по соблюдению требований к служебному поведению государственных гражданских служащих Межрайонной ИФНС России № 32 по Свердловской области и урегулированию конфликта интересов</w:t>
      </w:r>
    </w:p>
    <w:p w:rsidR="00E63A09" w:rsidRDefault="00E63A09" w:rsidP="008775B8"/>
    <w:p w:rsidR="00056597" w:rsidRDefault="00056597" w:rsidP="008775B8"/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5514"/>
      </w:tblGrid>
      <w:tr w:rsidR="00056597" w:rsidRPr="000A2491" w:rsidTr="007C45D3">
        <w:trPr>
          <w:jc w:val="center"/>
        </w:trPr>
        <w:tc>
          <w:tcPr>
            <w:tcW w:w="1838" w:type="dxa"/>
            <w:shd w:val="clear" w:color="auto" w:fill="auto"/>
          </w:tcPr>
          <w:p w:rsidR="00056597" w:rsidRPr="001C3870" w:rsidRDefault="00056597" w:rsidP="00BE0038">
            <w:pPr>
              <w:rPr>
                <w:szCs w:val="26"/>
              </w:rPr>
            </w:pPr>
            <w:r w:rsidRPr="001C3870">
              <w:rPr>
                <w:szCs w:val="26"/>
              </w:rPr>
              <w:t>Председатель Комиссии</w:t>
            </w:r>
          </w:p>
        </w:tc>
        <w:tc>
          <w:tcPr>
            <w:tcW w:w="2268" w:type="dxa"/>
            <w:shd w:val="clear" w:color="auto" w:fill="auto"/>
          </w:tcPr>
          <w:p w:rsidR="00056597" w:rsidRPr="001C3870" w:rsidRDefault="003E10FF" w:rsidP="00BE0038">
            <w:pPr>
              <w:rPr>
                <w:szCs w:val="26"/>
              </w:rPr>
            </w:pPr>
            <w:r>
              <w:rPr>
                <w:szCs w:val="26"/>
              </w:rPr>
              <w:t>Копыл Виктор Борисович</w:t>
            </w:r>
          </w:p>
        </w:tc>
        <w:tc>
          <w:tcPr>
            <w:tcW w:w="5514" w:type="dxa"/>
            <w:shd w:val="clear" w:color="auto" w:fill="auto"/>
          </w:tcPr>
          <w:p w:rsidR="00056597" w:rsidRPr="001C3870" w:rsidRDefault="00056597" w:rsidP="00056597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заместитель начальника Межрайонной ИФНС России № 32 по Свердловской области </w:t>
            </w:r>
          </w:p>
        </w:tc>
      </w:tr>
      <w:tr w:rsidR="009428F0" w:rsidRPr="000A2491" w:rsidTr="009230B3">
        <w:trPr>
          <w:jc w:val="center"/>
        </w:trPr>
        <w:tc>
          <w:tcPr>
            <w:tcW w:w="1838" w:type="dxa"/>
            <w:shd w:val="clear" w:color="auto" w:fill="auto"/>
          </w:tcPr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>Заместитель председателя Комиссии</w:t>
            </w:r>
          </w:p>
        </w:tc>
        <w:tc>
          <w:tcPr>
            <w:tcW w:w="2268" w:type="dxa"/>
            <w:shd w:val="clear" w:color="auto" w:fill="auto"/>
          </w:tcPr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>Якимов Игорь Анатольевич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начальник отдела </w:t>
            </w:r>
            <w:r>
              <w:rPr>
                <w:szCs w:val="26"/>
              </w:rPr>
              <w:t>профилактики коррупционных и иных правонарушений и безопасности</w:t>
            </w:r>
            <w:r w:rsidRPr="001C3870">
              <w:rPr>
                <w:szCs w:val="26"/>
              </w:rPr>
              <w:t xml:space="preserve">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shd w:val="clear" w:color="auto" w:fill="auto"/>
          </w:tcPr>
          <w:p w:rsidR="009428F0" w:rsidRPr="001C3870" w:rsidRDefault="009428F0" w:rsidP="009428F0">
            <w:pPr>
              <w:rPr>
                <w:b/>
                <w:szCs w:val="26"/>
              </w:rPr>
            </w:pPr>
            <w:r w:rsidRPr="001C3870">
              <w:rPr>
                <w:szCs w:val="26"/>
              </w:rPr>
              <w:t>Секретарь Комиссии</w:t>
            </w:r>
          </w:p>
        </w:tc>
        <w:tc>
          <w:tcPr>
            <w:tcW w:w="2268" w:type="dxa"/>
            <w:shd w:val="clear" w:color="auto" w:fill="auto"/>
          </w:tcPr>
          <w:p w:rsidR="009428F0" w:rsidRPr="001C3870" w:rsidRDefault="004E2DE1" w:rsidP="009428F0">
            <w:pPr>
              <w:rPr>
                <w:szCs w:val="26"/>
              </w:rPr>
            </w:pPr>
            <w:r>
              <w:rPr>
                <w:szCs w:val="26"/>
              </w:rPr>
              <w:t>Нестерова Надежда Леонидовна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главный специалист </w:t>
            </w:r>
            <w:r>
              <w:rPr>
                <w:szCs w:val="26"/>
              </w:rPr>
              <w:t>–</w:t>
            </w:r>
            <w:r w:rsidRPr="001C3870">
              <w:rPr>
                <w:szCs w:val="26"/>
              </w:rPr>
              <w:t xml:space="preserve"> эксперт</w:t>
            </w:r>
            <w:r>
              <w:rPr>
                <w:szCs w:val="26"/>
              </w:rPr>
              <w:t xml:space="preserve"> отдела</w:t>
            </w:r>
            <w:r w:rsidRPr="001C3870">
              <w:rPr>
                <w:szCs w:val="26"/>
              </w:rPr>
              <w:t xml:space="preserve"> </w:t>
            </w:r>
            <w:r>
              <w:rPr>
                <w:szCs w:val="26"/>
              </w:rPr>
              <w:t>профилактики коррупционных и иных правонарушений и безопасности</w:t>
            </w:r>
            <w:r w:rsidRPr="001C3870">
              <w:rPr>
                <w:szCs w:val="26"/>
              </w:rPr>
              <w:t xml:space="preserve">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Члены Комиссии:</w:t>
            </w:r>
          </w:p>
        </w:tc>
        <w:tc>
          <w:tcPr>
            <w:tcW w:w="2268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Пономарева </w:t>
            </w:r>
          </w:p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 xml:space="preserve">Наталья </w:t>
            </w:r>
          </w:p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Николаевна</w:t>
            </w:r>
          </w:p>
        </w:tc>
        <w:tc>
          <w:tcPr>
            <w:tcW w:w="5514" w:type="dxa"/>
            <w:shd w:val="clear" w:color="auto" w:fill="auto"/>
          </w:tcPr>
          <w:p w:rsidR="001C705B" w:rsidRDefault="009428F0" w:rsidP="001C70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szCs w:val="26"/>
                <w:lang w:eastAsia="en-US"/>
              </w:rPr>
            </w:pPr>
            <w:r w:rsidRPr="001C3870">
              <w:rPr>
                <w:szCs w:val="26"/>
              </w:rPr>
              <w:t>заместитель начальника Межрайонной ИФНС России № 32 по Свердловской области</w:t>
            </w:r>
            <w:r w:rsidR="001C705B">
              <w:rPr>
                <w:szCs w:val="26"/>
              </w:rPr>
              <w:t>,</w:t>
            </w:r>
            <w:r w:rsidR="00D77133">
              <w:rPr>
                <w:szCs w:val="26"/>
              </w:rPr>
              <w:t xml:space="preserve"> </w:t>
            </w:r>
            <w:r w:rsidR="001C705B" w:rsidRPr="001C705B">
              <w:rPr>
                <w:rFonts w:eastAsiaTheme="minorHAnsi"/>
                <w:b/>
                <w:snapToGrid/>
                <w:szCs w:val="26"/>
                <w:lang w:eastAsia="en-US"/>
              </w:rPr>
              <w:t>представитель профсоюзной организации</w:t>
            </w:r>
          </w:p>
          <w:p w:rsidR="009428F0" w:rsidRPr="001C3870" w:rsidRDefault="009428F0" w:rsidP="009428F0">
            <w:pPr>
              <w:jc w:val="both"/>
              <w:rPr>
                <w:szCs w:val="26"/>
              </w:rPr>
            </w:pP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 xml:space="preserve">Жемкова </w:t>
            </w:r>
          </w:p>
          <w:p w:rsidR="009428F0" w:rsidRPr="001C3870" w:rsidRDefault="009428F0" w:rsidP="009428F0">
            <w:pPr>
              <w:rPr>
                <w:szCs w:val="26"/>
              </w:rPr>
            </w:pPr>
            <w:r w:rsidRPr="001C3870">
              <w:rPr>
                <w:szCs w:val="26"/>
              </w:rPr>
              <w:t>Наталья Александровна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9428F0" w:rsidP="009428F0">
            <w:pPr>
              <w:jc w:val="both"/>
              <w:rPr>
                <w:szCs w:val="26"/>
              </w:rPr>
            </w:pPr>
            <w:r w:rsidRPr="001C3870">
              <w:rPr>
                <w:szCs w:val="26"/>
              </w:rPr>
              <w:t>начальник отдела кадров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9428F0" w:rsidRPr="001C3870" w:rsidRDefault="009428F0" w:rsidP="009428F0">
            <w:pPr>
              <w:ind w:firstLine="345"/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428F0" w:rsidRPr="001C3870" w:rsidRDefault="003E10FF" w:rsidP="009428F0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Явдошенко</w:t>
            </w:r>
            <w:proofErr w:type="spellEnd"/>
            <w:r>
              <w:rPr>
                <w:szCs w:val="26"/>
              </w:rPr>
              <w:t xml:space="preserve"> Анастасия Владимировна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3E10FF" w:rsidP="009428F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</w:t>
            </w:r>
            <w:r w:rsidR="009428F0" w:rsidRPr="001C3870">
              <w:rPr>
                <w:szCs w:val="26"/>
              </w:rPr>
              <w:t xml:space="preserve"> юридического отдела Межрайонной ИФНС России № 32 по Свердловской области</w:t>
            </w:r>
          </w:p>
        </w:tc>
      </w:tr>
      <w:tr w:rsidR="009428F0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9428F0" w:rsidRPr="001C3870" w:rsidRDefault="009428F0" w:rsidP="009428F0">
            <w:pPr>
              <w:ind w:firstLine="345"/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428F0" w:rsidRPr="001C3870" w:rsidRDefault="004E2DE1" w:rsidP="009428F0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Бахтеева</w:t>
            </w:r>
            <w:proofErr w:type="spellEnd"/>
            <w:r>
              <w:rPr>
                <w:szCs w:val="26"/>
              </w:rPr>
              <w:t xml:space="preserve"> Елена Ивановна</w:t>
            </w:r>
          </w:p>
        </w:tc>
        <w:tc>
          <w:tcPr>
            <w:tcW w:w="5514" w:type="dxa"/>
            <w:shd w:val="clear" w:color="auto" w:fill="auto"/>
          </w:tcPr>
          <w:p w:rsidR="009428F0" w:rsidRPr="001C3870" w:rsidRDefault="001C705B" w:rsidP="004E2DE1">
            <w:pPr>
              <w:jc w:val="both"/>
              <w:rPr>
                <w:b/>
                <w:szCs w:val="26"/>
              </w:rPr>
            </w:pPr>
            <w:r w:rsidRPr="001C705B">
              <w:rPr>
                <w:snapToGrid/>
                <w:szCs w:val="26"/>
              </w:rPr>
              <w:t>кандидат юридических наук, доцент, заведующая кафедрой публичного права ФГБОУ ВО «Уральский государственный экономический университет»,</w:t>
            </w:r>
            <w:r>
              <w:rPr>
                <w:snapToGrid/>
                <w:sz w:val="24"/>
                <w:szCs w:val="24"/>
              </w:rPr>
              <w:t xml:space="preserve"> </w:t>
            </w:r>
            <w:r w:rsidR="004E2DE1" w:rsidRPr="001C705B">
              <w:rPr>
                <w:b/>
                <w:szCs w:val="26"/>
              </w:rPr>
              <w:t>представитель</w:t>
            </w:r>
            <w:r w:rsidR="004E2DE1">
              <w:rPr>
                <w:szCs w:val="26"/>
              </w:rPr>
              <w:t xml:space="preserve"> </w:t>
            </w:r>
            <w:r w:rsidR="004E2DE1" w:rsidRPr="004E2DE1">
              <w:rPr>
                <w:b/>
                <w:szCs w:val="26"/>
              </w:rPr>
              <w:t xml:space="preserve">научных </w:t>
            </w:r>
            <w:r w:rsidR="009428F0" w:rsidRPr="004E2DE1">
              <w:rPr>
                <w:b/>
                <w:szCs w:val="26"/>
              </w:rPr>
              <w:t>о</w:t>
            </w:r>
            <w:r w:rsidR="009428F0" w:rsidRPr="001C3870">
              <w:rPr>
                <w:b/>
                <w:szCs w:val="26"/>
              </w:rPr>
              <w:t>рганизаций и образовательных учреждений, деятельность которых связана с государственной службой</w:t>
            </w:r>
          </w:p>
        </w:tc>
      </w:tr>
      <w:tr w:rsidR="00D24A7B" w:rsidRPr="000A2491" w:rsidTr="007C45D3">
        <w:trPr>
          <w:jc w:val="center"/>
        </w:trPr>
        <w:tc>
          <w:tcPr>
            <w:tcW w:w="1838" w:type="dxa"/>
            <w:vMerge/>
            <w:shd w:val="clear" w:color="auto" w:fill="auto"/>
          </w:tcPr>
          <w:p w:rsidR="00D24A7B" w:rsidRPr="001C3870" w:rsidRDefault="00D24A7B" w:rsidP="00D24A7B">
            <w:pPr>
              <w:ind w:firstLine="345"/>
              <w:jc w:val="both"/>
              <w:rPr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D24A7B" w:rsidRPr="00044BF0" w:rsidRDefault="00044BF0" w:rsidP="00D24A7B">
            <w:pPr>
              <w:jc w:val="both"/>
              <w:rPr>
                <w:szCs w:val="26"/>
              </w:rPr>
            </w:pPr>
            <w:r w:rsidRPr="00044BF0">
              <w:rPr>
                <w:snapToGrid/>
                <w:szCs w:val="26"/>
              </w:rPr>
              <w:t>Дёмина Юлия Владимировна</w:t>
            </w:r>
          </w:p>
        </w:tc>
        <w:tc>
          <w:tcPr>
            <w:tcW w:w="5514" w:type="dxa"/>
            <w:shd w:val="clear" w:color="auto" w:fill="auto"/>
          </w:tcPr>
          <w:p w:rsidR="00D24A7B" w:rsidRPr="00044BF0" w:rsidRDefault="00044BF0" w:rsidP="00FC2852">
            <w:pPr>
              <w:jc w:val="both"/>
              <w:rPr>
                <w:szCs w:val="26"/>
              </w:rPr>
            </w:pPr>
            <w:r w:rsidRPr="00044BF0">
              <w:rPr>
                <w:snapToGrid/>
                <w:szCs w:val="26"/>
              </w:rPr>
              <w:t xml:space="preserve">старший преподаватель кафедры экономики, менеджмента, маркетинга и технологий экономического образования Института гуманитарного и социально-экономического образования ФГАОУ ВО «Уральский государственный педагогический университет», </w:t>
            </w:r>
            <w:r w:rsidRPr="001C705B">
              <w:rPr>
                <w:b/>
                <w:szCs w:val="26"/>
              </w:rPr>
              <w:t>представитель</w:t>
            </w:r>
            <w:r w:rsidRPr="00044BF0">
              <w:rPr>
                <w:szCs w:val="26"/>
              </w:rPr>
              <w:t xml:space="preserve"> </w:t>
            </w:r>
            <w:r w:rsidRPr="00044BF0">
              <w:rPr>
                <w:b/>
                <w:szCs w:val="26"/>
              </w:rPr>
              <w:t>научных организаций и образовательных учреждений, деятельность которых связана с государственной службой</w:t>
            </w:r>
          </w:p>
        </w:tc>
      </w:tr>
    </w:tbl>
    <w:p w:rsidR="00056597" w:rsidRPr="001C705B" w:rsidRDefault="00056597" w:rsidP="008775B8">
      <w:pPr>
        <w:rPr>
          <w:sz w:val="2"/>
          <w:szCs w:val="2"/>
        </w:rPr>
      </w:pPr>
    </w:p>
    <w:sectPr w:rsidR="00056597" w:rsidRPr="001C705B" w:rsidSect="009428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53"/>
    <w:rsid w:val="00044BF0"/>
    <w:rsid w:val="00056597"/>
    <w:rsid w:val="00067682"/>
    <w:rsid w:val="0008035E"/>
    <w:rsid w:val="00103069"/>
    <w:rsid w:val="00145DF7"/>
    <w:rsid w:val="00167541"/>
    <w:rsid w:val="001870D2"/>
    <w:rsid w:val="001A1EDD"/>
    <w:rsid w:val="001C3870"/>
    <w:rsid w:val="001C705B"/>
    <w:rsid w:val="002D7B4B"/>
    <w:rsid w:val="002E1880"/>
    <w:rsid w:val="003E10FF"/>
    <w:rsid w:val="003F7B64"/>
    <w:rsid w:val="004065F3"/>
    <w:rsid w:val="0041077A"/>
    <w:rsid w:val="00495778"/>
    <w:rsid w:val="004A64EB"/>
    <w:rsid w:val="004D24BD"/>
    <w:rsid w:val="004E2DE1"/>
    <w:rsid w:val="00516A81"/>
    <w:rsid w:val="00526AC1"/>
    <w:rsid w:val="005B6A28"/>
    <w:rsid w:val="00620D56"/>
    <w:rsid w:val="006B156F"/>
    <w:rsid w:val="006E6D1B"/>
    <w:rsid w:val="0072661C"/>
    <w:rsid w:val="007C45D3"/>
    <w:rsid w:val="0086093F"/>
    <w:rsid w:val="008775B8"/>
    <w:rsid w:val="00884952"/>
    <w:rsid w:val="008D6F22"/>
    <w:rsid w:val="008F1839"/>
    <w:rsid w:val="009428F0"/>
    <w:rsid w:val="00962374"/>
    <w:rsid w:val="0098649A"/>
    <w:rsid w:val="009E5F2A"/>
    <w:rsid w:val="00A50073"/>
    <w:rsid w:val="00AA23E9"/>
    <w:rsid w:val="00B714C3"/>
    <w:rsid w:val="00B94F7B"/>
    <w:rsid w:val="00C33A7C"/>
    <w:rsid w:val="00C46DEE"/>
    <w:rsid w:val="00CC2F11"/>
    <w:rsid w:val="00CD6E4B"/>
    <w:rsid w:val="00D13B6D"/>
    <w:rsid w:val="00D22B46"/>
    <w:rsid w:val="00D24A7B"/>
    <w:rsid w:val="00D36853"/>
    <w:rsid w:val="00D77133"/>
    <w:rsid w:val="00DB0B80"/>
    <w:rsid w:val="00E05049"/>
    <w:rsid w:val="00E63A09"/>
    <w:rsid w:val="00E75FCF"/>
    <w:rsid w:val="00F875A7"/>
    <w:rsid w:val="00FC2546"/>
    <w:rsid w:val="00FC2852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FA8FF0-A5D2-47CC-999F-45DA534B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5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Екатерина Васильевна</dc:creator>
  <cp:lastModifiedBy>Хаертдинова Юлия Зуфаровна</cp:lastModifiedBy>
  <cp:revision>2</cp:revision>
  <cp:lastPrinted>2019-03-28T10:14:00Z</cp:lastPrinted>
  <dcterms:created xsi:type="dcterms:W3CDTF">2026-01-15T11:59:00Z</dcterms:created>
  <dcterms:modified xsi:type="dcterms:W3CDTF">2026-01-15T11:59:00Z</dcterms:modified>
</cp:coreProperties>
</file>