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D6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E00D6" w:rsidRPr="00BB4A21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7E00D6" w:rsidRPr="00BB4A21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7E00D6" w:rsidRPr="00BB4A21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7E00D6" w:rsidRPr="00D655DF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847B64">
        <w:rPr>
          <w:rFonts w:ascii="Times New Roman" w:hAnsi="Times New Roman"/>
          <w:b/>
          <w:sz w:val="28"/>
          <w:szCs w:val="28"/>
          <w:u w:val="single"/>
        </w:rPr>
        <w:t>август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7E00D6" w:rsidRDefault="007E00D6" w:rsidP="007E00D6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266A2F" w:rsidRPr="001B5ADF" w:rsidRDefault="00266A2F" w:rsidP="00266A2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B5ADF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266A2F" w:rsidRPr="001B5ADF" w:rsidRDefault="00266A2F" w:rsidP="00266A2F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В УФНС России по Смоленской области в августе 2017 года поступило на рассмотрение 145 обращений граждан, в том числе 91 интернет – обращение (из них 48 – обратиться в ФНС России и 43 – через ЛК</w:t>
      </w:r>
      <w:proofErr w:type="gramStart"/>
      <w:r w:rsidRPr="001B5ADF">
        <w:rPr>
          <w:rFonts w:ascii="Times New Roman" w:hAnsi="Times New Roman"/>
          <w:sz w:val="28"/>
          <w:szCs w:val="28"/>
        </w:rPr>
        <w:t>2</w:t>
      </w:r>
      <w:proofErr w:type="gramEnd"/>
      <w:r w:rsidRPr="001B5ADF">
        <w:rPr>
          <w:rFonts w:ascii="Times New Roman" w:hAnsi="Times New Roman"/>
          <w:sz w:val="28"/>
          <w:szCs w:val="28"/>
        </w:rPr>
        <w:t>). По сравнению с аналогичным периодом 2016 года количество обращений увеличилось в 2,5 раза (в августе 2016 года поступило 59 обращений, из них 18 – обратиться в ФНС России и 18 – через ЛК</w:t>
      </w:r>
      <w:proofErr w:type="gramStart"/>
      <w:r w:rsidRPr="001B5ADF">
        <w:rPr>
          <w:rFonts w:ascii="Times New Roman" w:hAnsi="Times New Roman"/>
          <w:sz w:val="28"/>
          <w:szCs w:val="28"/>
        </w:rPr>
        <w:t>2</w:t>
      </w:r>
      <w:proofErr w:type="gramEnd"/>
      <w:r w:rsidRPr="001B5ADF">
        <w:rPr>
          <w:rFonts w:ascii="Times New Roman" w:hAnsi="Times New Roman"/>
          <w:sz w:val="28"/>
          <w:szCs w:val="28"/>
        </w:rPr>
        <w:t xml:space="preserve">). 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области, касались: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 xml:space="preserve">- исчисления и уплаты  налога на имущество (41 обращение или 28,3 % от общего числа обращений); 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 xml:space="preserve">- исчисления и уплаты транспортного налога (30 обращений или 20,7 % от общего числа обращений); 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 xml:space="preserve"> - задолженности по налогам и сборам (13 обращений или 9 % от общего числа обращений); 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-зачета и возврата излишне уплаченных или излишне взысканных сумм налогов, сборов, пеней, штрафов; обжалования решений государственных органов и должностных лиц (по 7 обращений или 4,8 % от общего числа обращений);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- исчисления и уплаты земельного налога; получение и отказ от ИНН (по 5 обращений или 3,4 % от общего числа обращений).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 налога на доходы физических лиц, уклонение от налогообложения, государственная регистрация юридических лиц, организации работы с налогоплательщиками и др. (приложение №1).</w:t>
      </w:r>
    </w:p>
    <w:p w:rsidR="00266A2F" w:rsidRPr="001B5ADF" w:rsidRDefault="00266A2F" w:rsidP="00266A2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6A2F" w:rsidRPr="001B5ADF" w:rsidRDefault="00266A2F" w:rsidP="00266A2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6A2F" w:rsidRPr="001B5ADF" w:rsidRDefault="00266A2F" w:rsidP="00266A2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6A2F" w:rsidRPr="001B5ADF" w:rsidRDefault="00266A2F" w:rsidP="00266A2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B5ADF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266A2F" w:rsidRPr="001B5ADF" w:rsidRDefault="00266A2F" w:rsidP="00266A2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B5ADF"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266A2F" w:rsidRPr="001B5ADF" w:rsidRDefault="00266A2F" w:rsidP="00266A2F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B5ADF">
        <w:rPr>
          <w:rFonts w:ascii="Times New Roman" w:hAnsi="Times New Roman"/>
          <w:sz w:val="28"/>
          <w:szCs w:val="28"/>
        </w:rPr>
        <w:t xml:space="preserve"> августе 2017 года</w:t>
      </w:r>
      <w:r w:rsidRPr="001B5ADF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Pr="001B5ADF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B5ADF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266A2F" w:rsidRPr="001B5ADF" w:rsidTr="00423238">
        <w:tc>
          <w:tcPr>
            <w:tcW w:w="7655" w:type="dxa"/>
          </w:tcPr>
          <w:p w:rsidR="00266A2F" w:rsidRPr="001B5ADF" w:rsidRDefault="00266A2F" w:rsidP="004232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  и администрирования страховых взносов</w:t>
            </w:r>
          </w:p>
        </w:tc>
        <w:tc>
          <w:tcPr>
            <w:tcW w:w="1276" w:type="dxa"/>
          </w:tcPr>
          <w:p w:rsidR="00266A2F" w:rsidRPr="001B5ADF" w:rsidRDefault="00266A2F" w:rsidP="0042323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97</w:t>
            </w:r>
          </w:p>
        </w:tc>
        <w:tc>
          <w:tcPr>
            <w:tcW w:w="1383" w:type="dxa"/>
          </w:tcPr>
          <w:p w:rsidR="00266A2F" w:rsidRPr="001B5ADF" w:rsidRDefault="00266A2F" w:rsidP="00423238">
            <w:r w:rsidRPr="001B5ADF">
              <w:rPr>
                <w:rFonts w:ascii="Times New Roman" w:hAnsi="Times New Roman"/>
                <w:sz w:val="24"/>
                <w:szCs w:val="24"/>
              </w:rPr>
              <w:t>66,9%</w:t>
            </w:r>
          </w:p>
        </w:tc>
      </w:tr>
      <w:tr w:rsidR="00266A2F" w:rsidRPr="001B5ADF" w:rsidTr="00423238">
        <w:trPr>
          <w:trHeight w:val="409"/>
        </w:trPr>
        <w:tc>
          <w:tcPr>
            <w:tcW w:w="7655" w:type="dxa"/>
          </w:tcPr>
          <w:p w:rsidR="00266A2F" w:rsidRPr="001B5ADF" w:rsidRDefault="00266A2F" w:rsidP="004232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266A2F" w:rsidRPr="001B5ADF" w:rsidRDefault="00266A2F" w:rsidP="0042323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:rsidR="00266A2F" w:rsidRPr="001B5ADF" w:rsidRDefault="00266A2F" w:rsidP="00423238">
            <w:r w:rsidRPr="001B5ADF"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</w:tr>
      <w:tr w:rsidR="00266A2F" w:rsidRPr="001B5ADF" w:rsidTr="00423238">
        <w:tc>
          <w:tcPr>
            <w:tcW w:w="7655" w:type="dxa"/>
          </w:tcPr>
          <w:p w:rsidR="00266A2F" w:rsidRPr="001B5ADF" w:rsidRDefault="00266A2F" w:rsidP="004232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266A2F" w:rsidRPr="001B5ADF" w:rsidRDefault="00266A2F" w:rsidP="0042323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266A2F" w:rsidRPr="001B5ADF" w:rsidRDefault="00266A2F" w:rsidP="00423238">
            <w:r w:rsidRPr="001B5ADF">
              <w:rPr>
                <w:rFonts w:ascii="Times New Roman" w:hAnsi="Times New Roman"/>
                <w:sz w:val="24"/>
                <w:szCs w:val="24"/>
              </w:rPr>
              <w:t>6,9%</w:t>
            </w:r>
          </w:p>
        </w:tc>
      </w:tr>
      <w:tr w:rsidR="00266A2F" w:rsidRPr="001B5ADF" w:rsidTr="00423238">
        <w:tc>
          <w:tcPr>
            <w:tcW w:w="7655" w:type="dxa"/>
          </w:tcPr>
          <w:p w:rsidR="00266A2F" w:rsidRPr="001B5ADF" w:rsidRDefault="00266A2F" w:rsidP="004232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266A2F" w:rsidRPr="001B5ADF" w:rsidRDefault="00266A2F" w:rsidP="0042323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266A2F" w:rsidRPr="001B5ADF" w:rsidRDefault="00266A2F" w:rsidP="00423238">
            <w:r w:rsidRPr="001B5ADF">
              <w:rPr>
                <w:rFonts w:ascii="Times New Roman" w:hAnsi="Times New Roman"/>
                <w:sz w:val="24"/>
                <w:szCs w:val="24"/>
              </w:rPr>
              <w:t>5,5%</w:t>
            </w:r>
          </w:p>
        </w:tc>
      </w:tr>
      <w:tr w:rsidR="00266A2F" w:rsidRPr="001B5ADF" w:rsidTr="00423238">
        <w:tc>
          <w:tcPr>
            <w:tcW w:w="7655" w:type="dxa"/>
          </w:tcPr>
          <w:p w:rsidR="00266A2F" w:rsidRPr="001B5ADF" w:rsidRDefault="00266A2F" w:rsidP="004232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1276" w:type="dxa"/>
          </w:tcPr>
          <w:p w:rsidR="00266A2F" w:rsidRPr="001B5ADF" w:rsidRDefault="00266A2F" w:rsidP="0042323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266A2F" w:rsidRPr="001B5ADF" w:rsidRDefault="00266A2F" w:rsidP="00423238">
            <w:r w:rsidRPr="001B5ADF">
              <w:rPr>
                <w:rFonts w:ascii="Times New Roman" w:hAnsi="Times New Roman"/>
                <w:sz w:val="24"/>
                <w:szCs w:val="24"/>
              </w:rPr>
              <w:t>4,1%</w:t>
            </w:r>
          </w:p>
        </w:tc>
      </w:tr>
      <w:tr w:rsidR="00266A2F" w:rsidRPr="001B5ADF" w:rsidTr="00423238">
        <w:tc>
          <w:tcPr>
            <w:tcW w:w="7655" w:type="dxa"/>
          </w:tcPr>
          <w:p w:rsidR="00266A2F" w:rsidRPr="001B5ADF" w:rsidRDefault="00266A2F" w:rsidP="004232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266A2F" w:rsidRPr="001B5ADF" w:rsidRDefault="00266A2F" w:rsidP="0042323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266A2F" w:rsidRPr="001B5ADF" w:rsidRDefault="00266A2F" w:rsidP="00423238">
            <w:r w:rsidRPr="001B5ADF">
              <w:rPr>
                <w:rFonts w:ascii="Times New Roman" w:hAnsi="Times New Roman"/>
                <w:sz w:val="24"/>
                <w:szCs w:val="24"/>
              </w:rPr>
              <w:t>3,4%</w:t>
            </w:r>
          </w:p>
        </w:tc>
      </w:tr>
      <w:tr w:rsidR="00266A2F" w:rsidRPr="001B5ADF" w:rsidTr="00423238">
        <w:tc>
          <w:tcPr>
            <w:tcW w:w="7655" w:type="dxa"/>
          </w:tcPr>
          <w:p w:rsidR="00266A2F" w:rsidRPr="001B5ADF" w:rsidRDefault="00266A2F" w:rsidP="004232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1276" w:type="dxa"/>
          </w:tcPr>
          <w:p w:rsidR="00266A2F" w:rsidRPr="001B5ADF" w:rsidRDefault="00266A2F" w:rsidP="0042323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66A2F" w:rsidRPr="001B5ADF" w:rsidRDefault="00266A2F" w:rsidP="00423238">
            <w:r w:rsidRPr="001B5ADF">
              <w:rPr>
                <w:rFonts w:ascii="Times New Roman" w:hAnsi="Times New Roman"/>
                <w:sz w:val="24"/>
                <w:szCs w:val="24"/>
              </w:rPr>
              <w:t>2,1%</w:t>
            </w:r>
          </w:p>
        </w:tc>
      </w:tr>
      <w:tr w:rsidR="00266A2F" w:rsidRPr="001B5ADF" w:rsidTr="00423238">
        <w:tc>
          <w:tcPr>
            <w:tcW w:w="7655" w:type="dxa"/>
          </w:tcPr>
          <w:p w:rsidR="00266A2F" w:rsidRPr="001B5ADF" w:rsidRDefault="00266A2F" w:rsidP="004232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276" w:type="dxa"/>
          </w:tcPr>
          <w:p w:rsidR="00266A2F" w:rsidRPr="001B5ADF" w:rsidRDefault="00266A2F" w:rsidP="0042323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66A2F" w:rsidRPr="001B5ADF" w:rsidRDefault="00266A2F" w:rsidP="00423238">
            <w:r w:rsidRPr="001B5ADF">
              <w:rPr>
                <w:rFonts w:ascii="Times New Roman" w:hAnsi="Times New Roman"/>
                <w:sz w:val="24"/>
                <w:szCs w:val="24"/>
              </w:rPr>
              <w:t>0,7%</w:t>
            </w:r>
          </w:p>
        </w:tc>
      </w:tr>
      <w:tr w:rsidR="00266A2F" w:rsidRPr="001B5ADF" w:rsidTr="00423238">
        <w:tc>
          <w:tcPr>
            <w:tcW w:w="7655" w:type="dxa"/>
          </w:tcPr>
          <w:p w:rsidR="00266A2F" w:rsidRPr="001B5ADF" w:rsidRDefault="00266A2F" w:rsidP="004232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</w:tcPr>
          <w:p w:rsidR="00266A2F" w:rsidRPr="001B5ADF" w:rsidRDefault="00266A2F" w:rsidP="0042323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66A2F" w:rsidRPr="001B5ADF" w:rsidRDefault="00266A2F" w:rsidP="00423238">
            <w:r w:rsidRPr="001B5ADF">
              <w:rPr>
                <w:rFonts w:ascii="Times New Roman" w:hAnsi="Times New Roman"/>
                <w:sz w:val="24"/>
                <w:szCs w:val="24"/>
              </w:rPr>
              <w:t>0,7%</w:t>
            </w:r>
          </w:p>
        </w:tc>
      </w:tr>
      <w:tr w:rsidR="00266A2F" w:rsidRPr="001B5ADF" w:rsidTr="00423238">
        <w:tc>
          <w:tcPr>
            <w:tcW w:w="7655" w:type="dxa"/>
          </w:tcPr>
          <w:p w:rsidR="00266A2F" w:rsidRPr="001B5ADF" w:rsidRDefault="00266A2F" w:rsidP="0042323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Общий отдел</w:t>
            </w:r>
          </w:p>
        </w:tc>
        <w:tc>
          <w:tcPr>
            <w:tcW w:w="1276" w:type="dxa"/>
          </w:tcPr>
          <w:p w:rsidR="00266A2F" w:rsidRPr="001B5ADF" w:rsidRDefault="00266A2F" w:rsidP="0042323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ADF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66A2F" w:rsidRPr="001B5ADF" w:rsidRDefault="00266A2F" w:rsidP="00423238">
            <w:r w:rsidRPr="001B5ADF">
              <w:rPr>
                <w:rFonts w:ascii="Times New Roman" w:hAnsi="Times New Roman"/>
                <w:sz w:val="24"/>
                <w:szCs w:val="24"/>
              </w:rPr>
              <w:t>0,7%</w:t>
            </w:r>
          </w:p>
        </w:tc>
      </w:tr>
      <w:tr w:rsidR="00266A2F" w:rsidRPr="001B5ADF" w:rsidTr="00423238">
        <w:tc>
          <w:tcPr>
            <w:tcW w:w="7655" w:type="dxa"/>
            <w:vAlign w:val="center"/>
          </w:tcPr>
          <w:p w:rsidR="00266A2F" w:rsidRPr="001B5ADF" w:rsidRDefault="00266A2F" w:rsidP="004232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AD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266A2F" w:rsidRPr="001B5ADF" w:rsidRDefault="00266A2F" w:rsidP="004232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ADF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</w:tr>
    </w:tbl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Из них на контроль было поставлено 13</w:t>
      </w:r>
      <w:r w:rsidRPr="00D15286">
        <w:rPr>
          <w:rFonts w:ascii="Times New Roman" w:hAnsi="Times New Roman"/>
          <w:sz w:val="28"/>
          <w:szCs w:val="28"/>
        </w:rPr>
        <w:t>3</w:t>
      </w:r>
      <w:r w:rsidRPr="001B5ADF">
        <w:rPr>
          <w:rFonts w:ascii="Times New Roman" w:hAnsi="Times New Roman"/>
          <w:sz w:val="28"/>
          <w:szCs w:val="28"/>
        </w:rPr>
        <w:t xml:space="preserve"> обращения гражданина, 1</w:t>
      </w:r>
      <w:r w:rsidRPr="00D15286">
        <w:rPr>
          <w:rFonts w:ascii="Times New Roman" w:hAnsi="Times New Roman"/>
          <w:sz w:val="28"/>
          <w:szCs w:val="28"/>
        </w:rPr>
        <w:t>2</w:t>
      </w:r>
      <w:r w:rsidRPr="001B5ADF">
        <w:rPr>
          <w:rFonts w:ascii="Times New Roman" w:hAnsi="Times New Roman"/>
          <w:sz w:val="28"/>
          <w:szCs w:val="28"/>
        </w:rPr>
        <w:t xml:space="preserve"> обращений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Статистика за август 2017 года прилагается.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В отчетном периоде все обращения граждан рассмотрены без нарушения контрольных сроков.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В августе 2017 года в приемную УФНС России по Смоленской области обратились 2 гражданина. Обратившимся даны разъяснения руководством и специалистами Управления.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266A2F" w:rsidRPr="001B5ADF" w:rsidRDefault="00266A2F" w:rsidP="00266A2F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B5ADF">
        <w:rPr>
          <w:rFonts w:ascii="Times New Roman" w:hAnsi="Times New Roman"/>
          <w:b/>
          <w:sz w:val="28"/>
          <w:szCs w:val="28"/>
        </w:rPr>
        <w:lastRenderedPageBreak/>
        <w:t>3. Состояние исполнительской дисциплины</w:t>
      </w:r>
    </w:p>
    <w:p w:rsidR="00266A2F" w:rsidRPr="001B5ADF" w:rsidRDefault="00266A2F" w:rsidP="00266A2F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B5ADF">
        <w:rPr>
          <w:rFonts w:ascii="Times New Roman" w:hAnsi="Times New Roman"/>
          <w:b/>
          <w:sz w:val="28"/>
          <w:szCs w:val="28"/>
        </w:rPr>
        <w:t>в МРИ</w:t>
      </w:r>
      <w:proofErr w:type="gramEnd"/>
      <w:r w:rsidRPr="001B5ADF"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В подведомственные Инспекции Смоленской области в августе 2017 года поступило на рассмотрение 5820 обращений граждан, в том числе 746 интернет – обращений (из них 139 – обратиться в ФНС России и 607 – через ЛК</w:t>
      </w:r>
      <w:proofErr w:type="gramStart"/>
      <w:r w:rsidRPr="001B5ADF">
        <w:rPr>
          <w:rFonts w:ascii="Times New Roman" w:hAnsi="Times New Roman"/>
          <w:sz w:val="28"/>
          <w:szCs w:val="28"/>
        </w:rPr>
        <w:t>2</w:t>
      </w:r>
      <w:proofErr w:type="gramEnd"/>
      <w:r w:rsidRPr="001B5ADF">
        <w:rPr>
          <w:rFonts w:ascii="Times New Roman" w:hAnsi="Times New Roman"/>
          <w:sz w:val="28"/>
          <w:szCs w:val="28"/>
        </w:rPr>
        <w:t xml:space="preserve">). На контроль было поставлено 3359 обращений граждан. 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В отчетном периоде все обращения граждан рассмотрены без нарушения контрольных сроков.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 xml:space="preserve">- организации работы с налогоплательщиками (1993 обращений или 34,2 % от общего числа обращений); 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- налога на имущество (1277 обращений или 21,9% от общего числа обращений);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 xml:space="preserve"> - исчисления и уплаты транспортного налога (987 обращения или 17% от общего числа обращений);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(обращений или 8,1 % от общего числа обращений);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 xml:space="preserve">- налогообложения малого бизнеса (490 обращения или 8,4 % от общего числа обращений). 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 земельного налога; налога на доходы физических лиц; задолженности по налогам и сборам и другие (приложение №2).</w:t>
      </w:r>
    </w:p>
    <w:p w:rsidR="00266A2F" w:rsidRPr="001B5ADF" w:rsidRDefault="00266A2F" w:rsidP="00266A2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В августе текущего года в приемную подведомственных Инспекций обратилось 56 граждан. Всем обратившимся были даны разъяснения руководством и специалистами Инспекций.</w:t>
      </w:r>
    </w:p>
    <w:p w:rsidR="009072DA" w:rsidRDefault="009072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F27FC" w:rsidRPr="000D7FAF" w:rsidRDefault="009072DA" w:rsidP="009072DA">
      <w:pPr>
        <w:spacing w:after="0" w:line="360" w:lineRule="auto"/>
        <w:ind w:left="-851" w:firstLine="709"/>
        <w:jc w:val="right"/>
        <w:rPr>
          <w:rFonts w:ascii="Times New Roman" w:hAnsi="Times New Roman"/>
          <w:sz w:val="24"/>
          <w:szCs w:val="24"/>
        </w:rPr>
      </w:pPr>
      <w:r w:rsidRPr="000D7FAF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266A2F" w:rsidRPr="00266A2F" w:rsidRDefault="00266A2F" w:rsidP="00266A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266A2F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266A2F" w:rsidRPr="00266A2F" w:rsidRDefault="00266A2F" w:rsidP="00266A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266A2F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266A2F" w:rsidRPr="00266A2F" w:rsidRDefault="00266A2F" w:rsidP="00266A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266A2F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01.08.2017 </w:t>
      </w:r>
      <w:r w:rsidRPr="00266A2F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266A2F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31.08.2017</w:t>
      </w:r>
    </w:p>
    <w:p w:rsidR="00266A2F" w:rsidRPr="00266A2F" w:rsidRDefault="00266A2F" w:rsidP="00266A2F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66A2F" w:rsidRPr="00266A2F" w:rsidTr="00423238">
        <w:trPr>
          <w:cantSplit/>
          <w:trHeight w:val="225"/>
        </w:trPr>
        <w:tc>
          <w:tcPr>
            <w:tcW w:w="7513" w:type="dxa"/>
            <w:vMerge w:val="restart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266A2F" w:rsidRPr="00266A2F" w:rsidTr="00423238">
        <w:trPr>
          <w:cantSplit/>
          <w:trHeight w:val="437"/>
        </w:trPr>
        <w:tc>
          <w:tcPr>
            <w:tcW w:w="7513" w:type="dxa"/>
            <w:vMerge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30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41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66A2F" w:rsidRPr="00266A2F" w:rsidTr="00423238">
        <w:trPr>
          <w:cantSplit/>
        </w:trPr>
        <w:tc>
          <w:tcPr>
            <w:tcW w:w="7513" w:type="dxa"/>
          </w:tcPr>
          <w:p w:rsidR="00266A2F" w:rsidRPr="00266A2F" w:rsidRDefault="00266A2F" w:rsidP="00266A2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266A2F" w:rsidRPr="00266A2F" w:rsidRDefault="00266A2F" w:rsidP="00266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145</w:t>
            </w:r>
          </w:p>
        </w:tc>
      </w:tr>
    </w:tbl>
    <w:p w:rsidR="009072DA" w:rsidRPr="009072DA" w:rsidRDefault="009072DA" w:rsidP="009072D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9072DA" w:rsidRPr="009072DA" w:rsidRDefault="009072DA" w:rsidP="009072D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1F6693" w:rsidRDefault="001F6693" w:rsidP="009072D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  <w:sectPr w:rsidR="001F6693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3270D4" w:rsidRDefault="003270D4" w:rsidP="00327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266A2F" w:rsidRPr="00266A2F" w:rsidRDefault="00266A2F" w:rsidP="00266A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66A2F">
        <w:rPr>
          <w:rFonts w:ascii="Times New Roman" w:hAnsi="Times New Roman"/>
          <w:b/>
          <w:sz w:val="24"/>
          <w:szCs w:val="24"/>
        </w:rPr>
        <w:t xml:space="preserve">Статистика с наибольшим количеством поступивших обращений  по </w:t>
      </w:r>
      <w:r w:rsidRPr="00266A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тематике вопроса 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в </w:t>
      </w:r>
      <w:r w:rsidRPr="00266A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соответствии </w:t>
      </w:r>
    </w:p>
    <w:p w:rsidR="00266A2F" w:rsidRPr="00266A2F" w:rsidRDefault="00266A2F" w:rsidP="00266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A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 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</w:rPr>
        <w:t>тематическим классификатором обращений</w:t>
      </w:r>
      <w:bookmarkStart w:id="0" w:name="_GoBack"/>
      <w:bookmarkEnd w:id="0"/>
    </w:p>
    <w:p w:rsidR="00266A2F" w:rsidRPr="00266A2F" w:rsidRDefault="00266A2F" w:rsidP="00266A2F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</w:pPr>
      <w:r w:rsidRPr="00266A2F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</w:rPr>
        <w:t>01.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t>08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</w:rPr>
        <w:t>.201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t>7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по 3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t>1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</w:rPr>
        <w:t>.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t>08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</w:rPr>
        <w:t>.201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t>7</w:t>
      </w:r>
      <w:r w:rsidRPr="00266A2F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года</w:t>
      </w:r>
    </w:p>
    <w:p w:rsidR="00266A2F" w:rsidRPr="00266A2F" w:rsidRDefault="00266A2F" w:rsidP="00266A2F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</w:p>
    <w:tbl>
      <w:tblPr>
        <w:tblW w:w="16093" w:type="dxa"/>
        <w:jc w:val="center"/>
        <w:tblInd w:w="816" w:type="dxa"/>
        <w:tblLayout w:type="fixed"/>
        <w:tblLook w:val="04A0" w:firstRow="1" w:lastRow="0" w:firstColumn="1" w:lastColumn="0" w:noHBand="0" w:noVBand="1"/>
      </w:tblPr>
      <w:tblGrid>
        <w:gridCol w:w="426"/>
        <w:gridCol w:w="2282"/>
        <w:gridCol w:w="1308"/>
        <w:gridCol w:w="1209"/>
        <w:gridCol w:w="1784"/>
        <w:gridCol w:w="1616"/>
        <w:gridCol w:w="1612"/>
        <w:gridCol w:w="1611"/>
        <w:gridCol w:w="2315"/>
        <w:gridCol w:w="1930"/>
      </w:tblGrid>
      <w:tr w:rsidR="00266A2F" w:rsidRPr="00266A2F" w:rsidTr="00423238">
        <w:trPr>
          <w:trHeight w:val="1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6A2F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266A2F" w:rsidRPr="00266A2F" w:rsidRDefault="00266A2F" w:rsidP="00266A2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6A2F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6A2F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266A2F" w:rsidRPr="00266A2F" w:rsidRDefault="00266A2F" w:rsidP="00266A2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266A2F" w:rsidRPr="00266A2F" w:rsidRDefault="00266A2F" w:rsidP="00266A2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266A2F" w:rsidRPr="00266A2F" w:rsidRDefault="00266A2F" w:rsidP="00266A2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266A2F" w:rsidRPr="00266A2F" w:rsidRDefault="00266A2F" w:rsidP="00266A2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</w:tr>
      <w:tr w:rsidR="00266A2F" w:rsidRPr="00266A2F" w:rsidTr="0042323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604</w:t>
            </w:r>
          </w:p>
        </w:tc>
      </w:tr>
      <w:tr w:rsidR="00266A2F" w:rsidRPr="00266A2F" w:rsidTr="0042323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320</w:t>
            </w:r>
          </w:p>
        </w:tc>
      </w:tr>
      <w:tr w:rsidR="00266A2F" w:rsidRPr="00266A2F" w:rsidTr="0042323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243</w:t>
            </w:r>
          </w:p>
        </w:tc>
      </w:tr>
      <w:tr w:rsidR="00266A2F" w:rsidRPr="00266A2F" w:rsidTr="0042323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299</w:t>
            </w:r>
          </w:p>
        </w:tc>
      </w:tr>
      <w:tr w:rsidR="00266A2F" w:rsidRPr="00266A2F" w:rsidTr="0042323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66A2F" w:rsidRPr="00266A2F" w:rsidTr="0042323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152</w:t>
            </w:r>
          </w:p>
        </w:tc>
      </w:tr>
      <w:tr w:rsidR="00266A2F" w:rsidRPr="00266A2F" w:rsidTr="0042323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266A2F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266A2F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6A2F" w:rsidRPr="00266A2F" w:rsidTr="0042323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ИФНС России </w:t>
            </w:r>
            <w:proofErr w:type="gramStart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gramEnd"/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R="00266A2F" w:rsidRPr="00266A2F" w:rsidRDefault="00266A2F" w:rsidP="00266A2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66A2F">
              <w:rPr>
                <w:rFonts w:ascii="Times New Roman" w:hAnsi="Times New Roman"/>
                <w:color w:val="000000"/>
                <w:sz w:val="19"/>
                <w:szCs w:val="19"/>
              </w:rPr>
              <w:t>г. Смоленску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675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921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266A2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250</w:t>
            </w:r>
          </w:p>
        </w:tc>
      </w:tr>
      <w:tr w:rsidR="00266A2F" w:rsidRPr="00266A2F" w:rsidTr="00423238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66A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987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1277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472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2F" w:rsidRPr="00266A2F" w:rsidRDefault="00266A2F" w:rsidP="00266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A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1993</w:t>
            </w:r>
          </w:p>
        </w:tc>
      </w:tr>
    </w:tbl>
    <w:p w:rsidR="008B613F" w:rsidRDefault="008B613F" w:rsidP="00ED7812">
      <w:pPr>
        <w:spacing w:after="0" w:line="360" w:lineRule="auto"/>
      </w:pPr>
    </w:p>
    <w:sectPr w:rsidR="008B613F" w:rsidSect="008815A8">
      <w:pgSz w:w="16838" w:h="11906" w:orient="landscape"/>
      <w:pgMar w:top="680" w:right="624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5F" w:rsidRDefault="0032555F" w:rsidP="00E23BF0">
      <w:pPr>
        <w:spacing w:after="0" w:line="240" w:lineRule="auto"/>
      </w:pPr>
      <w:r>
        <w:separator/>
      </w:r>
    </w:p>
  </w:endnote>
  <w:endnote w:type="continuationSeparator" w:id="0">
    <w:p w:rsidR="0032555F" w:rsidRDefault="0032555F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5F" w:rsidRDefault="0032555F" w:rsidP="00E23BF0">
      <w:pPr>
        <w:spacing w:after="0" w:line="240" w:lineRule="auto"/>
      </w:pPr>
      <w:r>
        <w:separator/>
      </w:r>
    </w:p>
  </w:footnote>
  <w:footnote w:type="continuationSeparator" w:id="0">
    <w:p w:rsidR="0032555F" w:rsidRDefault="0032555F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F6886" w:rsidRDefault="00743017">
        <w:pPr>
          <w:pStyle w:val="a8"/>
          <w:jc w:val="center"/>
        </w:pPr>
        <w:r>
          <w:fldChar w:fldCharType="begin"/>
        </w:r>
        <w:r w:rsidR="00EF6886">
          <w:instrText>PAGE   \* MERGEFORMAT</w:instrText>
        </w:r>
        <w:r>
          <w:fldChar w:fldCharType="separate"/>
        </w:r>
        <w:r w:rsidR="00266A2F">
          <w:rPr>
            <w:noProof/>
          </w:rPr>
          <w:t>2</w:t>
        </w:r>
        <w:r>
          <w:fldChar w:fldCharType="end"/>
        </w:r>
      </w:p>
    </w:sdtContent>
  </w:sdt>
  <w:p w:rsidR="00EF6886" w:rsidRDefault="00EF68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466"/>
    <w:rsid w:val="000009A2"/>
    <w:rsid w:val="00027AC1"/>
    <w:rsid w:val="00034E2E"/>
    <w:rsid w:val="00050155"/>
    <w:rsid w:val="00062F62"/>
    <w:rsid w:val="000650B1"/>
    <w:rsid w:val="00074D8B"/>
    <w:rsid w:val="000776B4"/>
    <w:rsid w:val="000A1ED7"/>
    <w:rsid w:val="000A740D"/>
    <w:rsid w:val="000C0B5B"/>
    <w:rsid w:val="000D7FAF"/>
    <w:rsid w:val="000E105A"/>
    <w:rsid w:val="000E2125"/>
    <w:rsid w:val="000E58FF"/>
    <w:rsid w:val="00102A2F"/>
    <w:rsid w:val="00102EA0"/>
    <w:rsid w:val="00103150"/>
    <w:rsid w:val="00121648"/>
    <w:rsid w:val="00124A69"/>
    <w:rsid w:val="00125519"/>
    <w:rsid w:val="00127B7B"/>
    <w:rsid w:val="00135FC8"/>
    <w:rsid w:val="00141931"/>
    <w:rsid w:val="00163304"/>
    <w:rsid w:val="00171442"/>
    <w:rsid w:val="0017180B"/>
    <w:rsid w:val="0018470B"/>
    <w:rsid w:val="0018679B"/>
    <w:rsid w:val="00197682"/>
    <w:rsid w:val="001A629D"/>
    <w:rsid w:val="001A684F"/>
    <w:rsid w:val="001B3BDA"/>
    <w:rsid w:val="001B74F4"/>
    <w:rsid w:val="001F27FC"/>
    <w:rsid w:val="001F6693"/>
    <w:rsid w:val="001F748C"/>
    <w:rsid w:val="002127DB"/>
    <w:rsid w:val="002136BE"/>
    <w:rsid w:val="00214AED"/>
    <w:rsid w:val="00216127"/>
    <w:rsid w:val="00225A96"/>
    <w:rsid w:val="00251292"/>
    <w:rsid w:val="00251DE4"/>
    <w:rsid w:val="00266A2F"/>
    <w:rsid w:val="0026762B"/>
    <w:rsid w:val="00274ACB"/>
    <w:rsid w:val="002825A0"/>
    <w:rsid w:val="00282AA1"/>
    <w:rsid w:val="00286043"/>
    <w:rsid w:val="00297E46"/>
    <w:rsid w:val="002A792B"/>
    <w:rsid w:val="002B1558"/>
    <w:rsid w:val="002C0E2E"/>
    <w:rsid w:val="002D4659"/>
    <w:rsid w:val="002E5094"/>
    <w:rsid w:val="002E58AE"/>
    <w:rsid w:val="00300A0E"/>
    <w:rsid w:val="00307248"/>
    <w:rsid w:val="0032555F"/>
    <w:rsid w:val="003270D4"/>
    <w:rsid w:val="0036184D"/>
    <w:rsid w:val="00367C04"/>
    <w:rsid w:val="00384AEB"/>
    <w:rsid w:val="00386B4D"/>
    <w:rsid w:val="00396956"/>
    <w:rsid w:val="00396BE3"/>
    <w:rsid w:val="003A0924"/>
    <w:rsid w:val="003F0839"/>
    <w:rsid w:val="003F2A28"/>
    <w:rsid w:val="003F4AC5"/>
    <w:rsid w:val="0042320D"/>
    <w:rsid w:val="0044168F"/>
    <w:rsid w:val="0045401E"/>
    <w:rsid w:val="00464DDD"/>
    <w:rsid w:val="00473CFA"/>
    <w:rsid w:val="00476C07"/>
    <w:rsid w:val="00483BBB"/>
    <w:rsid w:val="00494D7D"/>
    <w:rsid w:val="004B0855"/>
    <w:rsid w:val="004B72AB"/>
    <w:rsid w:val="004F24AE"/>
    <w:rsid w:val="004F46F2"/>
    <w:rsid w:val="004F4C24"/>
    <w:rsid w:val="00502018"/>
    <w:rsid w:val="00513792"/>
    <w:rsid w:val="00524C89"/>
    <w:rsid w:val="005323DC"/>
    <w:rsid w:val="0054524A"/>
    <w:rsid w:val="00574572"/>
    <w:rsid w:val="00591DB2"/>
    <w:rsid w:val="0059594E"/>
    <w:rsid w:val="005B0B5F"/>
    <w:rsid w:val="005B1E4A"/>
    <w:rsid w:val="005B5165"/>
    <w:rsid w:val="005B6F81"/>
    <w:rsid w:val="005D6A9E"/>
    <w:rsid w:val="005D7F3B"/>
    <w:rsid w:val="00606928"/>
    <w:rsid w:val="00606C83"/>
    <w:rsid w:val="006203C2"/>
    <w:rsid w:val="0062601B"/>
    <w:rsid w:val="00633D58"/>
    <w:rsid w:val="006515AA"/>
    <w:rsid w:val="006546E7"/>
    <w:rsid w:val="00667A52"/>
    <w:rsid w:val="006702C5"/>
    <w:rsid w:val="00670D4D"/>
    <w:rsid w:val="00672B30"/>
    <w:rsid w:val="00675F8B"/>
    <w:rsid w:val="00687A0B"/>
    <w:rsid w:val="006B1D0F"/>
    <w:rsid w:val="006B2CB8"/>
    <w:rsid w:val="006B3582"/>
    <w:rsid w:val="006D2A34"/>
    <w:rsid w:val="006E39E0"/>
    <w:rsid w:val="006F09B0"/>
    <w:rsid w:val="006F42C5"/>
    <w:rsid w:val="00702F43"/>
    <w:rsid w:val="007370A0"/>
    <w:rsid w:val="00743017"/>
    <w:rsid w:val="007477CB"/>
    <w:rsid w:val="00752350"/>
    <w:rsid w:val="007570C0"/>
    <w:rsid w:val="0076170A"/>
    <w:rsid w:val="00770FAC"/>
    <w:rsid w:val="00777DA2"/>
    <w:rsid w:val="0079081B"/>
    <w:rsid w:val="00793B1F"/>
    <w:rsid w:val="007A5D4E"/>
    <w:rsid w:val="007E00D6"/>
    <w:rsid w:val="00802700"/>
    <w:rsid w:val="008061BF"/>
    <w:rsid w:val="00827378"/>
    <w:rsid w:val="008302E6"/>
    <w:rsid w:val="00847B64"/>
    <w:rsid w:val="0086165D"/>
    <w:rsid w:val="008815A8"/>
    <w:rsid w:val="00895C80"/>
    <w:rsid w:val="008A580B"/>
    <w:rsid w:val="008B613F"/>
    <w:rsid w:val="008B6E23"/>
    <w:rsid w:val="008D0A31"/>
    <w:rsid w:val="008D566B"/>
    <w:rsid w:val="008F7567"/>
    <w:rsid w:val="00905E4F"/>
    <w:rsid w:val="00905EA8"/>
    <w:rsid w:val="009072DA"/>
    <w:rsid w:val="00922202"/>
    <w:rsid w:val="009227AD"/>
    <w:rsid w:val="00930513"/>
    <w:rsid w:val="0093108F"/>
    <w:rsid w:val="00934E5E"/>
    <w:rsid w:val="00940858"/>
    <w:rsid w:val="00940F65"/>
    <w:rsid w:val="00941108"/>
    <w:rsid w:val="00946D8E"/>
    <w:rsid w:val="00952407"/>
    <w:rsid w:val="00953A6A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2A1E"/>
    <w:rsid w:val="00A828FD"/>
    <w:rsid w:val="00A842B7"/>
    <w:rsid w:val="00A91E1A"/>
    <w:rsid w:val="00A95F11"/>
    <w:rsid w:val="00A97094"/>
    <w:rsid w:val="00AA21B7"/>
    <w:rsid w:val="00AB5CF8"/>
    <w:rsid w:val="00AE4D22"/>
    <w:rsid w:val="00B120A9"/>
    <w:rsid w:val="00B124F2"/>
    <w:rsid w:val="00B22046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15DAE"/>
    <w:rsid w:val="00C313F7"/>
    <w:rsid w:val="00C46466"/>
    <w:rsid w:val="00C513BC"/>
    <w:rsid w:val="00C71DE5"/>
    <w:rsid w:val="00C72042"/>
    <w:rsid w:val="00C76D3C"/>
    <w:rsid w:val="00C81A30"/>
    <w:rsid w:val="00C823E8"/>
    <w:rsid w:val="00CA3051"/>
    <w:rsid w:val="00CE6EC3"/>
    <w:rsid w:val="00CF7ECE"/>
    <w:rsid w:val="00D25456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B797E"/>
    <w:rsid w:val="00DE3723"/>
    <w:rsid w:val="00DE72A7"/>
    <w:rsid w:val="00E06317"/>
    <w:rsid w:val="00E10F12"/>
    <w:rsid w:val="00E11350"/>
    <w:rsid w:val="00E17CDC"/>
    <w:rsid w:val="00E23BF0"/>
    <w:rsid w:val="00E25759"/>
    <w:rsid w:val="00E30E1C"/>
    <w:rsid w:val="00E527C1"/>
    <w:rsid w:val="00E53717"/>
    <w:rsid w:val="00E604DC"/>
    <w:rsid w:val="00E91711"/>
    <w:rsid w:val="00E97380"/>
    <w:rsid w:val="00EB42B0"/>
    <w:rsid w:val="00EC2911"/>
    <w:rsid w:val="00ED7812"/>
    <w:rsid w:val="00EF6886"/>
    <w:rsid w:val="00EF7DCD"/>
    <w:rsid w:val="00F044F5"/>
    <w:rsid w:val="00F137F1"/>
    <w:rsid w:val="00F211A3"/>
    <w:rsid w:val="00F40C46"/>
    <w:rsid w:val="00F43B8C"/>
    <w:rsid w:val="00F7254A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1084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4</cp:revision>
  <cp:lastPrinted>2016-06-08T08:58:00Z</cp:lastPrinted>
  <dcterms:created xsi:type="dcterms:W3CDTF">2017-09-06T12:20:00Z</dcterms:created>
  <dcterms:modified xsi:type="dcterms:W3CDTF">2017-09-06T12:23:00Z</dcterms:modified>
</cp:coreProperties>
</file>