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56" w:rsidRPr="00FD5B56" w:rsidRDefault="00FD5B56" w:rsidP="00FD5B56">
      <w:pPr>
        <w:pStyle w:val="Style5"/>
        <w:widowControl/>
        <w:suppressAutoHyphens/>
        <w:spacing w:line="240" w:lineRule="auto"/>
        <w:jc w:val="center"/>
        <w:rPr>
          <w:rStyle w:val="FontStyle16"/>
          <w:b/>
        </w:rPr>
      </w:pPr>
      <w:r w:rsidRPr="00FD5B56">
        <w:rPr>
          <w:rStyle w:val="FontStyle16"/>
          <w:b/>
        </w:rPr>
        <w:t xml:space="preserve">Справка о работе с обращениями граждан в УФНС России по Тамбовской области в </w:t>
      </w:r>
      <w:r>
        <w:rPr>
          <w:rStyle w:val="FontStyle16"/>
          <w:b/>
        </w:rPr>
        <w:t>июне</w:t>
      </w:r>
      <w:r w:rsidRPr="00FD5B56">
        <w:rPr>
          <w:rStyle w:val="FontStyle16"/>
          <w:b/>
        </w:rPr>
        <w:t xml:space="preserve"> 2026 года</w:t>
      </w:r>
    </w:p>
    <w:p w:rsidR="00FD5B56" w:rsidRDefault="00FD5B56" w:rsidP="00BF2ED4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BF2ED4" w:rsidRDefault="00BF2ED4" w:rsidP="00BF2ED4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EF4770">
        <w:rPr>
          <w:rStyle w:val="FontStyle16"/>
        </w:rPr>
        <w:t xml:space="preserve">В </w:t>
      </w:r>
      <w:r>
        <w:rPr>
          <w:rStyle w:val="FontStyle16"/>
        </w:rPr>
        <w:t>июне 2026 года</w:t>
      </w:r>
      <w:r w:rsidRPr="00EF4770">
        <w:rPr>
          <w:rStyle w:val="FontStyle16"/>
        </w:rPr>
        <w:t xml:space="preserve"> в У</w:t>
      </w:r>
      <w:r>
        <w:rPr>
          <w:rStyle w:val="FontStyle16"/>
        </w:rPr>
        <w:t>ФНС России по Тамбовской области</w:t>
      </w:r>
      <w:r w:rsidRPr="00EF4770">
        <w:rPr>
          <w:rStyle w:val="FontStyle16"/>
        </w:rPr>
        <w:t xml:space="preserve"> поступил</w:t>
      </w:r>
      <w:r>
        <w:rPr>
          <w:rStyle w:val="FontStyle16"/>
        </w:rPr>
        <w:t xml:space="preserve">и </w:t>
      </w:r>
      <w:r w:rsidRPr="00EF4770">
        <w:rPr>
          <w:rStyle w:val="FontStyle16"/>
        </w:rPr>
        <w:t>на рассмотрение 2093 письменных обращени</w:t>
      </w:r>
      <w:r>
        <w:rPr>
          <w:rStyle w:val="FontStyle16"/>
        </w:rPr>
        <w:t>я</w:t>
      </w:r>
      <w:r w:rsidRPr="00EF4770">
        <w:rPr>
          <w:rStyle w:val="FontStyle16"/>
        </w:rPr>
        <w:t xml:space="preserve"> граждан и представителей организаций, что на 6</w:t>
      </w:r>
      <w:r>
        <w:rPr>
          <w:rStyle w:val="FontStyle16"/>
        </w:rPr>
        <w:t xml:space="preserve"> </w:t>
      </w:r>
      <w:r w:rsidRPr="00EF4770">
        <w:rPr>
          <w:rStyle w:val="FontStyle16"/>
        </w:rPr>
        <w:t>% больше (или на 123 обращения), чем в июне 2025 года.</w:t>
      </w:r>
      <w:r w:rsidRPr="00D62F97">
        <w:rPr>
          <w:rStyle w:val="FontStyle16"/>
          <w:color w:val="FF0000"/>
        </w:rPr>
        <w:t xml:space="preserve"> </w:t>
      </w:r>
      <w:r w:rsidRPr="00D97D82">
        <w:rPr>
          <w:rStyle w:val="FontStyle16"/>
        </w:rPr>
        <w:t>Из них, 1455 обращений (70</w:t>
      </w:r>
      <w:r>
        <w:rPr>
          <w:rStyle w:val="FontStyle16"/>
        </w:rPr>
        <w:t xml:space="preserve"> </w:t>
      </w:r>
      <w:r w:rsidRPr="00D97D82">
        <w:rPr>
          <w:rStyle w:val="FontStyle16"/>
        </w:rPr>
        <w:t>% от общего количества) поступили в электронном виде:</w:t>
      </w:r>
      <w:r w:rsidRPr="00D62F97">
        <w:rPr>
          <w:rStyle w:val="FontStyle16"/>
          <w:color w:val="FF0000"/>
        </w:rPr>
        <w:t xml:space="preserve"> </w:t>
      </w:r>
    </w:p>
    <w:p w:rsidR="00BF2ED4" w:rsidRDefault="00BF2ED4" w:rsidP="00BF2ED4">
      <w:pPr>
        <w:pStyle w:val="Style5"/>
        <w:widowControl/>
        <w:numPr>
          <w:ilvl w:val="0"/>
          <w:numId w:val="42"/>
        </w:numPr>
        <w:suppressAutoHyphens/>
        <w:spacing w:line="240" w:lineRule="auto"/>
        <w:rPr>
          <w:rStyle w:val="FontStyle16"/>
        </w:rPr>
      </w:pPr>
      <w:proofErr w:type="gramStart"/>
      <w:r w:rsidRPr="00EF4770">
        <w:rPr>
          <w:rStyle w:val="FontStyle16"/>
        </w:rPr>
        <w:t xml:space="preserve">1426 интернет-обращений направлены через электронные сервисы </w:t>
      </w:r>
      <w:r>
        <w:rPr>
          <w:rStyle w:val="FontStyle16"/>
        </w:rPr>
        <w:t>ФНС России;</w:t>
      </w:r>
      <w:proofErr w:type="gramEnd"/>
    </w:p>
    <w:p w:rsidR="00BF2ED4" w:rsidRDefault="00BF2ED4" w:rsidP="00BF2ED4">
      <w:pPr>
        <w:pStyle w:val="Style5"/>
        <w:widowControl/>
        <w:numPr>
          <w:ilvl w:val="0"/>
          <w:numId w:val="42"/>
        </w:numPr>
        <w:suppressAutoHyphens/>
        <w:spacing w:line="240" w:lineRule="auto"/>
        <w:rPr>
          <w:rStyle w:val="FontStyle16"/>
        </w:rPr>
      </w:pPr>
      <w:r w:rsidRPr="00D97D82">
        <w:rPr>
          <w:rStyle w:val="FontStyle16"/>
        </w:rPr>
        <w:t xml:space="preserve">5 обращений </w:t>
      </w:r>
      <w:r>
        <w:rPr>
          <w:rStyle w:val="FontStyle16"/>
        </w:rPr>
        <w:t>– из ФНС России;</w:t>
      </w:r>
    </w:p>
    <w:p w:rsidR="00BF2ED4" w:rsidRDefault="00BF2ED4" w:rsidP="00BF2ED4">
      <w:pPr>
        <w:pStyle w:val="Style5"/>
        <w:widowControl/>
        <w:numPr>
          <w:ilvl w:val="0"/>
          <w:numId w:val="42"/>
        </w:numPr>
        <w:suppressAutoHyphens/>
        <w:spacing w:line="240" w:lineRule="auto"/>
        <w:rPr>
          <w:rStyle w:val="FontStyle16"/>
        </w:rPr>
      </w:pPr>
      <w:r>
        <w:rPr>
          <w:rStyle w:val="FontStyle16"/>
        </w:rPr>
        <w:t>9</w:t>
      </w:r>
      <w:r w:rsidRPr="00D97D82">
        <w:rPr>
          <w:rStyle w:val="FontStyle16"/>
        </w:rPr>
        <w:t xml:space="preserve"> обращений </w:t>
      </w:r>
      <w:r>
        <w:rPr>
          <w:rStyle w:val="FontStyle16"/>
        </w:rPr>
        <w:t xml:space="preserve">– </w:t>
      </w:r>
      <w:r w:rsidRPr="00D97D82">
        <w:rPr>
          <w:rStyle w:val="FontStyle16"/>
        </w:rPr>
        <w:t xml:space="preserve">из УФНС и ИФНС России </w:t>
      </w:r>
      <w:r>
        <w:rPr>
          <w:rStyle w:val="FontStyle16"/>
        </w:rPr>
        <w:t>по другим субъектам;</w:t>
      </w:r>
    </w:p>
    <w:p w:rsidR="00BF2ED4" w:rsidRDefault="00BF2ED4" w:rsidP="00BF2ED4">
      <w:pPr>
        <w:pStyle w:val="Style5"/>
        <w:widowControl/>
        <w:numPr>
          <w:ilvl w:val="0"/>
          <w:numId w:val="42"/>
        </w:numPr>
        <w:suppressAutoHyphens/>
        <w:spacing w:line="240" w:lineRule="auto"/>
        <w:rPr>
          <w:rStyle w:val="FontStyle16"/>
        </w:rPr>
      </w:pPr>
      <w:r w:rsidRPr="00D97D82">
        <w:rPr>
          <w:rStyle w:val="FontStyle16"/>
        </w:rPr>
        <w:t xml:space="preserve">9 обращений </w:t>
      </w:r>
      <w:r>
        <w:rPr>
          <w:rStyle w:val="FontStyle16"/>
        </w:rPr>
        <w:t>– из других ведомств;</w:t>
      </w:r>
    </w:p>
    <w:p w:rsidR="00BF2ED4" w:rsidRPr="00DE499E" w:rsidRDefault="00BF2ED4" w:rsidP="00BF2ED4">
      <w:pPr>
        <w:pStyle w:val="Style5"/>
        <w:widowControl/>
        <w:numPr>
          <w:ilvl w:val="0"/>
          <w:numId w:val="42"/>
        </w:numPr>
        <w:suppressAutoHyphens/>
        <w:spacing w:line="240" w:lineRule="auto"/>
        <w:rPr>
          <w:rStyle w:val="FontStyle16"/>
        </w:rPr>
      </w:pPr>
      <w:r w:rsidRPr="00D97D82">
        <w:rPr>
          <w:rStyle w:val="FontStyle16"/>
        </w:rPr>
        <w:t xml:space="preserve">6 обращений </w:t>
      </w:r>
      <w:r>
        <w:rPr>
          <w:rStyle w:val="FontStyle16"/>
        </w:rPr>
        <w:t xml:space="preserve">– </w:t>
      </w:r>
      <w:r w:rsidRPr="00D97D82">
        <w:rPr>
          <w:rStyle w:val="FontStyle16"/>
        </w:rPr>
        <w:t>через портал государственных и муниципальных услуг</w:t>
      </w:r>
      <w:r w:rsidRPr="00D62F97">
        <w:rPr>
          <w:rStyle w:val="FontStyle16"/>
          <w:color w:val="FF0000"/>
        </w:rPr>
        <w:t>.</w:t>
      </w:r>
    </w:p>
    <w:p w:rsidR="00BF2ED4" w:rsidRDefault="00BF2ED4" w:rsidP="00BF2ED4">
      <w:pPr>
        <w:pStyle w:val="Style5"/>
        <w:widowControl/>
        <w:suppressAutoHyphens/>
        <w:spacing w:line="240" w:lineRule="auto"/>
        <w:ind w:firstLine="703"/>
        <w:rPr>
          <w:rStyle w:val="FontStyle16"/>
        </w:rPr>
      </w:pPr>
    </w:p>
    <w:p w:rsidR="00BF2ED4" w:rsidRPr="00D62F97" w:rsidRDefault="00BF2ED4" w:rsidP="00BF2ED4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D97D82">
        <w:rPr>
          <w:rStyle w:val="FontStyle16"/>
        </w:rPr>
        <w:t>Через электронный сервис «Обратиться в</w:t>
      </w:r>
      <w:r>
        <w:rPr>
          <w:rStyle w:val="FontStyle16"/>
        </w:rPr>
        <w:t xml:space="preserve"> ФНС России» обратились 58 граж</w:t>
      </w:r>
      <w:r w:rsidRPr="00D97D82">
        <w:rPr>
          <w:rStyle w:val="FontStyle16"/>
        </w:rPr>
        <w:t>дан и представителей организаций (3</w:t>
      </w:r>
      <w:r>
        <w:rPr>
          <w:rStyle w:val="FontStyle16"/>
        </w:rPr>
        <w:t xml:space="preserve"> </w:t>
      </w:r>
      <w:r w:rsidRPr="00D97D82">
        <w:rPr>
          <w:rStyle w:val="FontStyle16"/>
        </w:rPr>
        <w:t>% от общего количества обратившихся), что меньше на 16</w:t>
      </w:r>
      <w:r>
        <w:rPr>
          <w:rStyle w:val="FontStyle16"/>
        </w:rPr>
        <w:t xml:space="preserve"> </w:t>
      </w:r>
      <w:r w:rsidRPr="00D97D82">
        <w:rPr>
          <w:rStyle w:val="FontStyle16"/>
        </w:rPr>
        <w:t xml:space="preserve">% или на 11 </w:t>
      </w:r>
      <w:r w:rsidRPr="00692764">
        <w:rPr>
          <w:rStyle w:val="FontStyle16"/>
        </w:rPr>
        <w:t>обращений, чем в аналогичном периоде 2025 года. Через электронные сервисы «Личный кабинет для физических лиц» поступил</w:t>
      </w:r>
      <w:r>
        <w:rPr>
          <w:rStyle w:val="FontStyle16"/>
        </w:rPr>
        <w:t>и</w:t>
      </w:r>
      <w:r w:rsidRPr="00692764">
        <w:rPr>
          <w:rStyle w:val="FontStyle16"/>
        </w:rPr>
        <w:t xml:space="preserve"> 960 обращени</w:t>
      </w:r>
      <w:r>
        <w:rPr>
          <w:rStyle w:val="FontStyle16"/>
        </w:rPr>
        <w:t>й</w:t>
      </w:r>
      <w:r w:rsidRPr="00692764">
        <w:rPr>
          <w:rStyle w:val="FontStyle16"/>
        </w:rPr>
        <w:t xml:space="preserve"> (46</w:t>
      </w:r>
      <w:r>
        <w:rPr>
          <w:rStyle w:val="FontStyle16"/>
        </w:rPr>
        <w:t xml:space="preserve"> </w:t>
      </w:r>
      <w:r w:rsidRPr="00692764">
        <w:rPr>
          <w:rStyle w:val="FontStyle16"/>
        </w:rPr>
        <w:t>% от общего количества обратившихся), что больше на 7</w:t>
      </w:r>
      <w:r>
        <w:rPr>
          <w:rStyle w:val="FontStyle16"/>
        </w:rPr>
        <w:t xml:space="preserve"> </w:t>
      </w:r>
      <w:r w:rsidRPr="00692764">
        <w:rPr>
          <w:rStyle w:val="FontStyle16"/>
        </w:rPr>
        <w:t>% или на 69 обращений, чем в аналогичном периоде 2025 года. Через «Личный кабинет индивидуального предпринимателя» поступило 254 обращени</w:t>
      </w:r>
      <w:r>
        <w:rPr>
          <w:rStyle w:val="FontStyle16"/>
        </w:rPr>
        <w:t>я</w:t>
      </w:r>
      <w:r w:rsidRPr="00692764">
        <w:rPr>
          <w:rStyle w:val="FontStyle16"/>
        </w:rPr>
        <w:t xml:space="preserve"> (12</w:t>
      </w:r>
      <w:r>
        <w:rPr>
          <w:rStyle w:val="FontStyle16"/>
        </w:rPr>
        <w:t xml:space="preserve"> </w:t>
      </w:r>
      <w:r w:rsidRPr="00692764">
        <w:rPr>
          <w:rStyle w:val="FontStyle16"/>
        </w:rPr>
        <w:t>% от общего количества обратившихся), что больше на 10</w:t>
      </w:r>
      <w:r>
        <w:rPr>
          <w:rStyle w:val="FontStyle16"/>
        </w:rPr>
        <w:t xml:space="preserve"> % или на 25 обращений, чем в </w:t>
      </w:r>
      <w:r w:rsidRPr="00692764">
        <w:rPr>
          <w:rStyle w:val="FontStyle16"/>
        </w:rPr>
        <w:t>аналогичном периоде 2025 года. Через «Личный кабинет юридического лица» поступило 154 обращения (7</w:t>
      </w:r>
      <w:r>
        <w:rPr>
          <w:rStyle w:val="FontStyle16"/>
        </w:rPr>
        <w:t xml:space="preserve"> </w:t>
      </w:r>
      <w:r w:rsidRPr="00692764">
        <w:rPr>
          <w:rStyle w:val="FontStyle16"/>
        </w:rPr>
        <w:t>% от общего количества обратившихся), что больше на 58</w:t>
      </w:r>
      <w:r>
        <w:rPr>
          <w:rStyle w:val="FontStyle16"/>
        </w:rPr>
        <w:t xml:space="preserve"> </w:t>
      </w:r>
      <w:r w:rsidRPr="00692764">
        <w:rPr>
          <w:rStyle w:val="FontStyle16"/>
        </w:rPr>
        <w:t>% или на 89 обращений, чем в аналогичном периоде 2025 года.</w:t>
      </w:r>
      <w:r w:rsidRPr="00D62F97">
        <w:rPr>
          <w:rStyle w:val="FontStyle16"/>
          <w:color w:val="FF0000"/>
        </w:rPr>
        <w:t xml:space="preserve"> </w:t>
      </w:r>
    </w:p>
    <w:p w:rsidR="00BF2ED4" w:rsidRDefault="00BF2ED4" w:rsidP="00BF2ED4">
      <w:pPr>
        <w:pStyle w:val="Style5"/>
        <w:widowControl/>
        <w:suppressAutoHyphens/>
        <w:spacing w:line="240" w:lineRule="auto"/>
        <w:ind w:firstLine="710"/>
        <w:rPr>
          <w:sz w:val="26"/>
          <w:szCs w:val="26"/>
        </w:rPr>
      </w:pPr>
    </w:p>
    <w:p w:rsidR="00BF2ED4" w:rsidRDefault="00BF2ED4" w:rsidP="00BF2ED4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EF4770">
        <w:rPr>
          <w:sz w:val="26"/>
          <w:szCs w:val="26"/>
        </w:rPr>
        <w:t>Н</w:t>
      </w:r>
      <w:r w:rsidRPr="00EF4770">
        <w:rPr>
          <w:rStyle w:val="FontStyle16"/>
        </w:rPr>
        <w:t>а личный при</w:t>
      </w:r>
      <w:r>
        <w:rPr>
          <w:rStyle w:val="FontStyle16"/>
        </w:rPr>
        <w:t>е</w:t>
      </w:r>
      <w:r w:rsidRPr="00EF4770">
        <w:rPr>
          <w:rStyle w:val="FontStyle16"/>
        </w:rPr>
        <w:t xml:space="preserve">м к руководству Управления в июне 2026 года обратился 1 гражданин и 7 представителей организаций (в июне 2025 года граждане и представители организаций не обращались). </w:t>
      </w:r>
    </w:p>
    <w:p w:rsidR="00BF2ED4" w:rsidRDefault="00BF2ED4" w:rsidP="00BF2ED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</w:p>
    <w:p w:rsidR="00BF2ED4" w:rsidRPr="00EF4770" w:rsidRDefault="00BF2ED4" w:rsidP="00BF2ED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4770">
        <w:rPr>
          <w:rStyle w:val="FontStyle16"/>
        </w:rPr>
        <w:t>В своих обращениях граждане и представители организаций наиболее часто затрагивали следующие вопросы: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налог на доходы физических лиц – 615 (29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учет налогоплательщиков. Получение и отказ от ИНН – 234 (11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оказание услуг в электронной форме, пользование информационными ресурсами – 114 (5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задолженность по налогам, сборам и взносам в бюджеты государственных внебюджетных фондов – 108 (5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налоговые преференции и льготы физическим лицам – 76 (4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возврат или зачет излишне уплаченных или излишне взысканных сумм налогов, сборов, взносов, пеней и штрафов – 59 (3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>налогообложение малого бизнеса, специальных налоговых режимов – 51 (2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13C5F">
        <w:rPr>
          <w:rStyle w:val="FontStyle16"/>
        </w:rPr>
        <w:t xml:space="preserve">налог на имущество </w:t>
      </w:r>
      <w:r w:rsidRPr="003B7414">
        <w:rPr>
          <w:rStyle w:val="FontStyle16"/>
        </w:rPr>
        <w:t>–</w:t>
      </w:r>
      <w:r w:rsidRPr="00213C5F">
        <w:rPr>
          <w:rStyle w:val="FontStyle16"/>
        </w:rPr>
        <w:t xml:space="preserve"> 31 (1</w:t>
      </w:r>
      <w:r>
        <w:rPr>
          <w:rStyle w:val="FontStyle16"/>
        </w:rPr>
        <w:t xml:space="preserve"> </w:t>
      </w:r>
      <w:r w:rsidRPr="00213C5F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t>налог на добавленную стоимость – 27 (1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t>контроль исполнения налогового законодательства физическими и юридическими лицами – 22 (1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lastRenderedPageBreak/>
        <w:t>исчисление и уплата страховых взносов в бюджеты государственных внебюджетных фондов – 15 (0,</w:t>
      </w:r>
      <w:r>
        <w:rPr>
          <w:rStyle w:val="FontStyle16"/>
        </w:rPr>
        <w:t xml:space="preserve">7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актуализация сведений об объектах налогообложения </w:t>
      </w:r>
      <w:r w:rsidRPr="003B7414">
        <w:rPr>
          <w:rStyle w:val="FontStyle16"/>
        </w:rPr>
        <w:t>–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15 (0,</w:t>
      </w:r>
      <w:r>
        <w:rPr>
          <w:rStyle w:val="FontStyle16"/>
        </w:rPr>
        <w:t xml:space="preserve">7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t>земельный налог – 14 (0,7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регистрация юридических лиц, физических лиц в качестве индивидуальных предпринимателей и крестьянских (фермерских) хозяйств </w:t>
      </w:r>
      <w:r w:rsidRPr="003B7414">
        <w:rPr>
          <w:rStyle w:val="FontStyle16"/>
        </w:rPr>
        <w:t>–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14 (0,7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t>транспортный налог – 13 (0,6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B7414">
        <w:rPr>
          <w:rStyle w:val="FontStyle16"/>
        </w:rPr>
        <w:t>контроль и надзор в сфере применения контрольно-кассовой техники – 13 (0,6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</w:t>
      </w:r>
      <w:r>
        <w:rPr>
          <w:rStyle w:val="FontStyle16"/>
        </w:rPr>
        <w:t>;</w:t>
      </w:r>
    </w:p>
    <w:p w:rsidR="00BF2ED4" w:rsidRDefault="00BF2ED4" w:rsidP="00BF2ED4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 xml:space="preserve">уклонение от налогообложения </w:t>
      </w:r>
      <w:r w:rsidRPr="003B7414">
        <w:rPr>
          <w:rStyle w:val="FontStyle16"/>
        </w:rPr>
        <w:t>–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13 (0,6</w:t>
      </w:r>
      <w:r>
        <w:rPr>
          <w:rStyle w:val="FontStyle16"/>
        </w:rPr>
        <w:t xml:space="preserve"> </w:t>
      </w:r>
      <w:r w:rsidRPr="003B7414">
        <w:rPr>
          <w:rStyle w:val="FontStyle16"/>
        </w:rPr>
        <w:t>%)</w:t>
      </w:r>
      <w:r>
        <w:rPr>
          <w:rStyle w:val="FontStyle16"/>
        </w:rPr>
        <w:t>.</w:t>
      </w:r>
    </w:p>
    <w:p w:rsidR="00BF2ED4" w:rsidRPr="00D62F97" w:rsidRDefault="00BF2ED4" w:rsidP="00BF2ED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color w:val="FF0000"/>
        </w:rPr>
      </w:pPr>
    </w:p>
    <w:p w:rsidR="00BF2ED4" w:rsidRDefault="00BF2ED4" w:rsidP="00BF2ED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color w:val="FF0000"/>
        </w:rPr>
      </w:pPr>
      <w:r w:rsidRPr="00D62F97">
        <w:rPr>
          <w:rStyle w:val="FontStyle16"/>
        </w:rPr>
        <w:t>Всего в июне 2026 года на исполнении в Управлении находил</w:t>
      </w:r>
      <w:r>
        <w:rPr>
          <w:rStyle w:val="FontStyle16"/>
        </w:rPr>
        <w:t>о</w:t>
      </w:r>
      <w:r w:rsidRPr="00D62F97">
        <w:rPr>
          <w:rStyle w:val="FontStyle16"/>
        </w:rPr>
        <w:t>сь 2673 письменных обращени</w:t>
      </w:r>
      <w:r>
        <w:rPr>
          <w:rStyle w:val="FontStyle16"/>
        </w:rPr>
        <w:t>я</w:t>
      </w:r>
      <w:r w:rsidRPr="00D62F97">
        <w:rPr>
          <w:rStyle w:val="FontStyle16"/>
        </w:rPr>
        <w:t>, с уч</w:t>
      </w:r>
      <w:r>
        <w:rPr>
          <w:rStyle w:val="FontStyle16"/>
        </w:rPr>
        <w:t>е</w:t>
      </w:r>
      <w:r w:rsidRPr="00D62F97">
        <w:rPr>
          <w:rStyle w:val="FontStyle16"/>
        </w:rPr>
        <w:t>том документов, перешедших с мая 2026 года.</w:t>
      </w:r>
      <w:r w:rsidRPr="00D62F97">
        <w:rPr>
          <w:rStyle w:val="FontStyle16"/>
          <w:color w:val="FF0000"/>
        </w:rPr>
        <w:t xml:space="preserve"> </w:t>
      </w:r>
      <w:r w:rsidRPr="00407DCD">
        <w:rPr>
          <w:rStyle w:val="FontStyle16"/>
        </w:rPr>
        <w:t>Рассмотрено в отч</w:t>
      </w:r>
      <w:r>
        <w:rPr>
          <w:rStyle w:val="FontStyle16"/>
        </w:rPr>
        <w:t>е</w:t>
      </w:r>
      <w:r w:rsidRPr="00407DCD">
        <w:rPr>
          <w:rStyle w:val="FontStyle16"/>
        </w:rPr>
        <w:t>тном периоде с направлением письменного ответа 2</w:t>
      </w:r>
      <w:r>
        <w:rPr>
          <w:rStyle w:val="FontStyle16"/>
        </w:rPr>
        <w:t xml:space="preserve">005 обращений. </w:t>
      </w:r>
      <w:r w:rsidRPr="00407DCD">
        <w:rPr>
          <w:rStyle w:val="FontStyle16"/>
        </w:rPr>
        <w:t>Из них:</w:t>
      </w:r>
      <w:r w:rsidRPr="00D62F97">
        <w:rPr>
          <w:rStyle w:val="FontStyle16"/>
          <w:color w:val="FF0000"/>
        </w:rPr>
        <w:t xml:space="preserve"> </w:t>
      </w:r>
    </w:p>
    <w:p w:rsidR="00BF2ED4" w:rsidRPr="00BF2ED4" w:rsidRDefault="00BF2ED4" w:rsidP="00BF2ED4">
      <w:pPr>
        <w:pStyle w:val="a3"/>
        <w:numPr>
          <w:ilvl w:val="0"/>
          <w:numId w:val="43"/>
        </w:numPr>
        <w:rPr>
          <w:rStyle w:val="FontStyle16"/>
        </w:rPr>
      </w:pPr>
      <w:r w:rsidRPr="00BF2ED4">
        <w:rPr>
          <w:rStyle w:val="FontStyle16"/>
        </w:rPr>
        <w:t>по 17</w:t>
      </w:r>
      <w:r>
        <w:rPr>
          <w:rStyle w:val="FontStyle16"/>
        </w:rPr>
        <w:t>17 обращениям даны разъяснения;</w:t>
      </w:r>
    </w:p>
    <w:p w:rsidR="00BF2ED4" w:rsidRPr="00BF2ED4" w:rsidRDefault="00BF2ED4" w:rsidP="00BF2ED4">
      <w:pPr>
        <w:pStyle w:val="a3"/>
        <w:numPr>
          <w:ilvl w:val="0"/>
          <w:numId w:val="43"/>
        </w:numPr>
        <w:rPr>
          <w:rStyle w:val="FontStyle16"/>
        </w:rPr>
      </w:pPr>
      <w:r>
        <w:rPr>
          <w:rStyle w:val="FontStyle16"/>
        </w:rPr>
        <w:t>2 обращения удовлетворено;</w:t>
      </w:r>
    </w:p>
    <w:p w:rsidR="00BF2ED4" w:rsidRDefault="00BF2ED4" w:rsidP="00BF2ED4">
      <w:pPr>
        <w:pStyle w:val="a3"/>
        <w:numPr>
          <w:ilvl w:val="0"/>
          <w:numId w:val="43"/>
        </w:numPr>
        <w:rPr>
          <w:rStyle w:val="FontStyle16"/>
        </w:rPr>
      </w:pPr>
      <w:proofErr w:type="gramStart"/>
      <w:r w:rsidRPr="00BF2ED4">
        <w:rPr>
          <w:rStyle w:val="FontStyle16"/>
        </w:rPr>
        <w:t>285 обращений направлены на исполнение по принадлеж</w:t>
      </w:r>
      <w:r>
        <w:rPr>
          <w:rStyle w:val="FontStyle16"/>
        </w:rPr>
        <w:t>ности в другой налоговый орган;</w:t>
      </w:r>
      <w:proofErr w:type="gramEnd"/>
    </w:p>
    <w:p w:rsidR="00BF2ED4" w:rsidRPr="00BF2ED4" w:rsidRDefault="00BF2ED4" w:rsidP="00BF2ED4">
      <w:pPr>
        <w:pStyle w:val="a3"/>
        <w:numPr>
          <w:ilvl w:val="0"/>
          <w:numId w:val="43"/>
        </w:numPr>
        <w:rPr>
          <w:rStyle w:val="FontStyle16"/>
        </w:rPr>
      </w:pPr>
      <w:r w:rsidRPr="00BF2ED4">
        <w:rPr>
          <w:rStyle w:val="FontStyle16"/>
        </w:rPr>
        <w:t>1 обращение</w:t>
      </w:r>
      <w:r>
        <w:rPr>
          <w:rStyle w:val="FontStyle16"/>
        </w:rPr>
        <w:t xml:space="preserve"> направлено в другое ведомство.</w:t>
      </w:r>
    </w:p>
    <w:p w:rsidR="00BF2ED4" w:rsidRDefault="00BF2ED4" w:rsidP="00BF2ED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color w:val="FF0000"/>
        </w:rPr>
      </w:pPr>
    </w:p>
    <w:p w:rsidR="00BF2ED4" w:rsidRDefault="00BF2ED4" w:rsidP="00BF2ED4">
      <w:pPr>
        <w:ind w:firstLine="709"/>
        <w:jc w:val="center"/>
        <w:rPr>
          <w:noProof/>
        </w:rPr>
      </w:pPr>
      <w:r w:rsidRPr="00407DCD">
        <w:rPr>
          <w:rStyle w:val="FontStyle16"/>
        </w:rPr>
        <w:t>Оставлены без рассмотрения 58 обращений (направлены налогоплательщиками для сведения и не требовали исполнения). Остались на исполнении 610 обращений.</w:t>
      </w:r>
    </w:p>
    <w:p w:rsidR="00BF2ED4" w:rsidRDefault="00BF2ED4">
      <w:pPr>
        <w:jc w:val="center"/>
        <w:rPr>
          <w:noProof/>
        </w:rPr>
      </w:pPr>
    </w:p>
    <w:p w:rsidR="00BF2ED4" w:rsidRDefault="00BF2ED4">
      <w:pPr>
        <w:jc w:val="center"/>
        <w:rPr>
          <w:noProof/>
        </w:rPr>
      </w:pPr>
    </w:p>
    <w:p w:rsidR="00BF2ED4" w:rsidRDefault="00BF2ED4">
      <w:pPr>
        <w:jc w:val="center"/>
        <w:rPr>
          <w:noProof/>
        </w:rPr>
      </w:pPr>
    </w:p>
    <w:p w:rsidR="00F35E24" w:rsidRDefault="00A92F5A">
      <w:pPr>
        <w:jc w:val="center"/>
        <w:rPr>
          <w:noProof/>
        </w:rPr>
      </w:pPr>
      <w:r>
        <w:rPr>
          <w:noProof/>
        </w:rPr>
        <w:t>У</w:t>
      </w:r>
      <w:r w:rsidR="00646325">
        <w:rPr>
          <w:noProof/>
        </w:rPr>
        <w:t>ФНС</w:t>
      </w:r>
      <w:r>
        <w:rPr>
          <w:noProof/>
        </w:rPr>
        <w:t xml:space="preserve"> России</w:t>
      </w:r>
      <w:r w:rsidR="00646325">
        <w:rPr>
          <w:noProof/>
        </w:rPr>
        <w:t xml:space="preserve"> по</w:t>
      </w:r>
      <w:r>
        <w:rPr>
          <w:noProof/>
        </w:rPr>
        <w:t xml:space="preserve"> Тамбовской области</w:t>
      </w:r>
    </w:p>
    <w:p w:rsidR="00F35E24" w:rsidRDefault="00A92F5A">
      <w:pPr>
        <w:jc w:val="center"/>
        <w:rPr>
          <w:noProof/>
        </w:rPr>
      </w:pPr>
      <w:r>
        <w:rPr>
          <w:noProof/>
        </w:rPr>
        <w:t>Общий отдел</w:t>
      </w:r>
    </w:p>
    <w:p w:rsidR="00F35E24" w:rsidRDefault="00A92F5A">
      <w:pPr>
        <w:rPr>
          <w:noProof/>
        </w:rPr>
      </w:pPr>
      <w:r>
        <w:rPr>
          <w:noProof/>
        </w:rPr>
        <w:t>03.07.2026 г.</w:t>
      </w:r>
    </w:p>
    <w:p w:rsidR="00F35E24" w:rsidRDefault="00646325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35E24" w:rsidRDefault="00646325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35E24" w:rsidRDefault="00646325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A92F5A">
        <w:rPr>
          <w:noProof/>
          <w:sz w:val="24"/>
          <w:lang w:val="en-US"/>
        </w:rPr>
        <w:t>01.06.2026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A92F5A">
        <w:rPr>
          <w:noProof/>
          <w:sz w:val="24"/>
          <w:lang w:val="en-US"/>
        </w:rPr>
        <w:t>30.06.2026</w:t>
      </w:r>
    </w:p>
    <w:p w:rsidR="00F35E24" w:rsidRDefault="00F35E2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842"/>
      </w:tblGrid>
      <w:tr w:rsidR="00F35E24" w:rsidTr="00FD5B56">
        <w:trPr>
          <w:cantSplit/>
          <w:trHeight w:val="207"/>
        </w:trPr>
        <w:tc>
          <w:tcPr>
            <w:tcW w:w="7939" w:type="dxa"/>
            <w:vMerge w:val="restart"/>
          </w:tcPr>
          <w:p w:rsidR="00F35E24" w:rsidRDefault="00F35E24">
            <w:pPr>
              <w:jc w:val="center"/>
              <w:rPr>
                <w:noProof/>
                <w:sz w:val="18"/>
                <w:lang w:val="en-US"/>
              </w:rPr>
            </w:pPr>
            <w:bookmarkStart w:id="0" w:name="_GoBack"/>
            <w:bookmarkEnd w:id="0"/>
          </w:p>
          <w:p w:rsidR="00F35E24" w:rsidRDefault="0064632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2" w:type="dxa"/>
            <w:vMerge w:val="restart"/>
            <w:vAlign w:val="center"/>
          </w:tcPr>
          <w:p w:rsidR="00F35E24" w:rsidRDefault="006463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35E24" w:rsidTr="00FD5B56">
        <w:trPr>
          <w:cantSplit/>
          <w:trHeight w:val="437"/>
        </w:trPr>
        <w:tc>
          <w:tcPr>
            <w:tcW w:w="7939" w:type="dxa"/>
            <w:vMerge/>
          </w:tcPr>
          <w:p w:rsidR="00F35E24" w:rsidRDefault="00F35E2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2" w:type="dxa"/>
            <w:vMerge/>
          </w:tcPr>
          <w:p w:rsidR="00F35E24" w:rsidRDefault="00F35E24">
            <w:pPr>
              <w:jc w:val="center"/>
              <w:rPr>
                <w:noProof/>
                <w:sz w:val="18"/>
              </w:rPr>
            </w:pPr>
          </w:p>
        </w:tc>
      </w:tr>
      <w:tr w:rsidR="00F35E24" w:rsidTr="00FD5B56">
        <w:trPr>
          <w:cantSplit/>
        </w:trPr>
        <w:tc>
          <w:tcPr>
            <w:tcW w:w="7939" w:type="dxa"/>
          </w:tcPr>
          <w:p w:rsidR="00F35E24" w:rsidRDefault="006463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2" w:type="dxa"/>
          </w:tcPr>
          <w:p w:rsidR="00F35E24" w:rsidRDefault="006463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35E24" w:rsidTr="00FD5B56">
        <w:trPr>
          <w:cantSplit/>
        </w:trPr>
        <w:tc>
          <w:tcPr>
            <w:tcW w:w="7939" w:type="dxa"/>
          </w:tcPr>
          <w:p w:rsidR="00F35E24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1842" w:type="dxa"/>
          </w:tcPr>
          <w:p w:rsidR="00F35E24" w:rsidRDefault="00F35E24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0002.0006.0065.0264 Надзор и контроль за соблюдением трудового законодательства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615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234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0003.0008.0086.0558.0099 Несогласие со сведениями, размещаемыми в форме «открытых данных»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842" w:type="dxa"/>
          </w:tcPr>
          <w:p w:rsidR="00A92F5A" w:rsidRDefault="00A92F5A" w:rsidP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  <w:r w:rsidR="00B86378">
              <w:rPr>
                <w:noProof/>
                <w:sz w:val="18"/>
              </w:rPr>
              <w:t>7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2" w:type="dxa"/>
          </w:tcPr>
          <w:p w:rsidR="00A92F5A" w:rsidRDefault="00A92F5A" w:rsidP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B86378"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1842" w:type="dxa"/>
          </w:tcPr>
          <w:p w:rsidR="00A92F5A" w:rsidRDefault="00A92F5A" w:rsidP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B86378">
              <w:rPr>
                <w:noProof/>
                <w:sz w:val="18"/>
              </w:rPr>
              <w:t>13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0003.0008.0086.0562.0085 Электронный документооборот между хозяйствующими субъектами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1842" w:type="dxa"/>
          </w:tcPr>
          <w:p w:rsidR="00A92F5A" w:rsidRDefault="00A92F5A">
            <w:pPr>
              <w:jc w:val="right"/>
              <w:rPr>
                <w:noProof/>
                <w:sz w:val="18"/>
              </w:rPr>
            </w:pP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B86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576</w:t>
            </w:r>
          </w:p>
        </w:tc>
      </w:tr>
      <w:tr w:rsidR="00A92F5A" w:rsidTr="00FD5B56">
        <w:trPr>
          <w:cantSplit/>
        </w:trPr>
        <w:tc>
          <w:tcPr>
            <w:tcW w:w="7939" w:type="dxa"/>
          </w:tcPr>
          <w:p w:rsidR="00A92F5A" w:rsidRDefault="00A92F5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2" w:type="dxa"/>
          </w:tcPr>
          <w:p w:rsidR="00A92F5A" w:rsidRDefault="00B86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2093</w:t>
            </w:r>
          </w:p>
        </w:tc>
      </w:tr>
    </w:tbl>
    <w:p w:rsidR="00F35E24" w:rsidRDefault="00F35E24">
      <w:pPr>
        <w:rPr>
          <w:noProof/>
        </w:rPr>
      </w:pPr>
    </w:p>
    <w:p w:rsidR="00F35E24" w:rsidRDefault="00F35E24">
      <w:pPr>
        <w:rPr>
          <w:noProof/>
        </w:rPr>
      </w:pPr>
    </w:p>
    <w:p w:rsidR="00F35E24" w:rsidRDefault="00F35E24">
      <w:pPr>
        <w:rPr>
          <w:noProof/>
        </w:rPr>
      </w:pPr>
    </w:p>
    <w:p w:rsidR="00A92F5A" w:rsidRDefault="00646325">
      <w:pPr>
        <w:rPr>
          <w:noProof/>
        </w:rPr>
      </w:pPr>
      <w:r>
        <w:rPr>
          <w:noProof/>
          <w:sz w:val="24"/>
        </w:rPr>
        <w:t>Исполняющий обязанности начальника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     М.Д.Вязовова</w:t>
      </w:r>
      <w:r w:rsidR="00A92F5A">
        <w:rPr>
          <w:noProof/>
          <w:sz w:val="24"/>
        </w:rPr>
        <w:t xml:space="preserve"> </w:t>
      </w:r>
    </w:p>
    <w:sectPr w:rsidR="00A92F5A" w:rsidSect="00A92F5A">
      <w:pgSz w:w="11907" w:h="16840" w:code="9"/>
      <w:pgMar w:top="851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C3B2D2B"/>
    <w:multiLevelType w:val="hybridMultilevel"/>
    <w:tmpl w:val="102CAB5C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C25E11"/>
    <w:multiLevelType w:val="hybridMultilevel"/>
    <w:tmpl w:val="150839AA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6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50F3C1C"/>
    <w:multiLevelType w:val="hybridMultilevel"/>
    <w:tmpl w:val="56E2AD0C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8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3D470022"/>
    <w:multiLevelType w:val="hybridMultilevel"/>
    <w:tmpl w:val="89F60534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4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3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0"/>
  </w:num>
  <w:num w:numId="3">
    <w:abstractNumId w:val="11"/>
  </w:num>
  <w:num w:numId="4">
    <w:abstractNumId w:val="13"/>
  </w:num>
  <w:num w:numId="5">
    <w:abstractNumId w:val="20"/>
  </w:num>
  <w:num w:numId="6">
    <w:abstractNumId w:val="42"/>
  </w:num>
  <w:num w:numId="7">
    <w:abstractNumId w:val="31"/>
  </w:num>
  <w:num w:numId="8">
    <w:abstractNumId w:val="41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4"/>
  </w:num>
  <w:num w:numId="13">
    <w:abstractNumId w:val="43"/>
  </w:num>
  <w:num w:numId="14">
    <w:abstractNumId w:val="6"/>
  </w:num>
  <w:num w:numId="15">
    <w:abstractNumId w:val="37"/>
  </w:num>
  <w:num w:numId="16">
    <w:abstractNumId w:val="36"/>
  </w:num>
  <w:num w:numId="17">
    <w:abstractNumId w:val="23"/>
  </w:num>
  <w:num w:numId="18">
    <w:abstractNumId w:val="30"/>
  </w:num>
  <w:num w:numId="19">
    <w:abstractNumId w:val="24"/>
  </w:num>
  <w:num w:numId="20">
    <w:abstractNumId w:val="7"/>
  </w:num>
  <w:num w:numId="21">
    <w:abstractNumId w:val="12"/>
  </w:num>
  <w:num w:numId="22">
    <w:abstractNumId w:val="29"/>
  </w:num>
  <w:num w:numId="23">
    <w:abstractNumId w:val="22"/>
  </w:num>
  <w:num w:numId="24">
    <w:abstractNumId w:val="35"/>
  </w:num>
  <w:num w:numId="25">
    <w:abstractNumId w:val="28"/>
  </w:num>
  <w:num w:numId="26">
    <w:abstractNumId w:val="33"/>
  </w:num>
  <w:num w:numId="27">
    <w:abstractNumId w:val="8"/>
  </w:num>
  <w:num w:numId="28">
    <w:abstractNumId w:val="25"/>
  </w:num>
  <w:num w:numId="29">
    <w:abstractNumId w:val="16"/>
  </w:num>
  <w:num w:numId="30">
    <w:abstractNumId w:val="9"/>
  </w:num>
  <w:num w:numId="31">
    <w:abstractNumId w:val="21"/>
  </w:num>
  <w:num w:numId="32">
    <w:abstractNumId w:val="14"/>
  </w:num>
  <w:num w:numId="33">
    <w:abstractNumId w:val="3"/>
  </w:num>
  <w:num w:numId="34">
    <w:abstractNumId w:val="2"/>
  </w:num>
  <w:num w:numId="35">
    <w:abstractNumId w:val="18"/>
  </w:num>
  <w:num w:numId="36">
    <w:abstractNumId w:val="26"/>
  </w:num>
  <w:num w:numId="37">
    <w:abstractNumId w:val="4"/>
  </w:num>
  <w:num w:numId="38">
    <w:abstractNumId w:val="27"/>
  </w:num>
  <w:num w:numId="39">
    <w:abstractNumId w:val="38"/>
  </w:num>
  <w:num w:numId="40">
    <w:abstractNumId w:val="39"/>
  </w:num>
  <w:num w:numId="41">
    <w:abstractNumId w:val="32"/>
  </w:num>
  <w:num w:numId="42">
    <w:abstractNumId w:val="10"/>
  </w:num>
  <w:num w:numId="43">
    <w:abstractNumId w:val="15"/>
  </w:num>
  <w:num w:numId="44">
    <w:abstractNumId w:val="17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5A"/>
    <w:rsid w:val="00646325"/>
    <w:rsid w:val="00A92F5A"/>
    <w:rsid w:val="00B86378"/>
    <w:rsid w:val="00BF2ED4"/>
    <w:rsid w:val="00F35E24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F2ED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F2ED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F2ED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BF2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F2ED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F2ED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F2ED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BF2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18</TotalTime>
  <Pages>3</Pages>
  <Words>1016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Интернет</cp:lastModifiedBy>
  <cp:revision>4</cp:revision>
  <cp:lastPrinted>1900-12-31T21:00:00Z</cp:lastPrinted>
  <dcterms:created xsi:type="dcterms:W3CDTF">2026-07-03T08:09:00Z</dcterms:created>
  <dcterms:modified xsi:type="dcterms:W3CDTF">2026-07-07T11:01:00Z</dcterms:modified>
</cp:coreProperties>
</file>