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94"/>
        <w:gridCol w:w="3123"/>
        <w:gridCol w:w="201"/>
        <w:gridCol w:w="2363"/>
        <w:gridCol w:w="201"/>
        <w:gridCol w:w="3058"/>
        <w:gridCol w:w="90"/>
        <w:gridCol w:w="90"/>
        <w:gridCol w:w="90"/>
        <w:gridCol w:w="90"/>
      </w:tblGrid>
      <w:tr w:rsidR="003A7023" w:rsidRPr="003A7023" w:rsidTr="003A7023">
        <w:tc>
          <w:tcPr>
            <w:tcW w:w="20783" w:type="dxa"/>
            <w:vMerge w:val="restart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4" w:type="dxa"/>
            <w:gridSpan w:val="5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7023" w:rsidRPr="003A7023" w:rsidRDefault="003A7023" w:rsidP="003A70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 </w:t>
            </w:r>
            <w:r w:rsidRPr="003A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A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Руководитель (уполномоченное лицо)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A7023" w:rsidRPr="003A7023" w:rsidTr="003A7023">
        <w:tc>
          <w:tcPr>
            <w:tcW w:w="0" w:type="auto"/>
            <w:vMerge/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9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8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Почуев А. В.</w:t>
            </w:r>
          </w:p>
        </w:tc>
        <w:tc>
          <w:tcPr>
            <w:tcW w:w="0" w:type="auto"/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7023" w:rsidRPr="003A7023" w:rsidTr="003A7023">
        <w:tc>
          <w:tcPr>
            <w:tcW w:w="0" w:type="auto"/>
            <w:vMerge/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8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6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0" w:type="auto"/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7023" w:rsidRPr="003A7023" w:rsidTr="003A7023">
        <w:tc>
          <w:tcPr>
            <w:tcW w:w="0" w:type="auto"/>
            <w:vMerge/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A7023" w:rsidRPr="003A7023" w:rsidRDefault="003A7023" w:rsidP="003A702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030"/>
        <w:gridCol w:w="851"/>
        <w:gridCol w:w="248"/>
        <w:gridCol w:w="851"/>
        <w:gridCol w:w="248"/>
        <w:gridCol w:w="851"/>
        <w:gridCol w:w="332"/>
        <w:gridCol w:w="189"/>
      </w:tblGrid>
      <w:tr w:rsidR="003A7023" w:rsidRPr="003A7023" w:rsidTr="003A7023">
        <w:tc>
          <w:tcPr>
            <w:tcW w:w="21600" w:type="dxa"/>
            <w:vMerge w:val="restart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01 »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dxa"/>
            <w:tcBorders>
              <w:bottom w:val="single" w:sz="8" w:space="0" w:color="FFFFFF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4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3A7023" w:rsidRPr="003A7023" w:rsidTr="003A7023">
        <w:tc>
          <w:tcPr>
            <w:tcW w:w="0" w:type="auto"/>
            <w:vMerge/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7023" w:rsidRPr="003A7023" w:rsidTr="003A7023">
        <w:tc>
          <w:tcPr>
            <w:tcW w:w="0" w:type="auto"/>
            <w:vMerge/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A7023" w:rsidRPr="003A7023" w:rsidRDefault="003A7023" w:rsidP="003A702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00"/>
      </w:tblGrid>
      <w:tr w:rsidR="003A7023" w:rsidRPr="003A7023" w:rsidTr="003A7023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7023" w:rsidRPr="003A7023" w:rsidRDefault="003A7023" w:rsidP="003A7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t>ПЛАН-ГРАФИК </w:t>
            </w:r>
            <w:r w:rsidRPr="003A70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</w:r>
            <w:r w:rsidRPr="003A70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  <w:t>закупок товаров, работ, услуг для обеспечения федеральных нужд </w:t>
            </w:r>
            <w:r w:rsidRPr="003A70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</w:r>
            <w:r w:rsidRPr="003A70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  <w:t>на 20 </w:t>
            </w:r>
            <w:r w:rsidRPr="003A70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u w:val="single"/>
                <w:lang w:eastAsia="ru-RU"/>
              </w:rPr>
              <w:t>18</w:t>
            </w:r>
            <w:r w:rsidRPr="003A70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t> год</w:t>
            </w:r>
          </w:p>
        </w:tc>
      </w:tr>
    </w:tbl>
    <w:p w:rsidR="003A7023" w:rsidRPr="003A7023" w:rsidRDefault="003A7023" w:rsidP="003A7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0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92"/>
        <w:gridCol w:w="8375"/>
        <w:gridCol w:w="545"/>
        <w:gridCol w:w="2264"/>
        <w:gridCol w:w="1852"/>
        <w:gridCol w:w="272"/>
      </w:tblGrid>
      <w:tr w:rsidR="003A7023" w:rsidRPr="003A7023" w:rsidTr="003A7023">
        <w:trPr>
          <w:gridAfter w:val="1"/>
          <w:wAfter w:w="480" w:type="dxa"/>
        </w:trPr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33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vMerge w:val="restart"/>
            <w:tcMar>
              <w:top w:w="15" w:type="dxa"/>
              <w:left w:w="15" w:type="dxa"/>
              <w:bottom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3A7023" w:rsidRPr="003A7023" w:rsidTr="003A7023">
        <w:trPr>
          <w:gridAfter w:val="1"/>
          <w:wAfter w:w="480" w:type="dxa"/>
        </w:trPr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33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01.03.2018</w:t>
            </w:r>
          </w:p>
        </w:tc>
      </w:tr>
      <w:tr w:rsidR="003A7023" w:rsidRPr="003A7023" w:rsidTr="003A7023">
        <w:trPr>
          <w:gridAfter w:val="1"/>
          <w:wAfter w:w="480" w:type="dxa"/>
        </w:trPr>
        <w:tc>
          <w:tcPr>
            <w:tcW w:w="12810" w:type="dxa"/>
            <w:vMerge w:val="restart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</w:t>
            </w:r>
          </w:p>
        </w:tc>
        <w:tc>
          <w:tcPr>
            <w:tcW w:w="13433" w:type="dxa"/>
            <w:vMerge w:val="restart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ТУЛЬСКОЙ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39001010</w:t>
            </w:r>
          </w:p>
        </w:tc>
      </w:tr>
      <w:tr w:rsidR="003A7023" w:rsidRPr="003A7023" w:rsidTr="003A7023">
        <w:trPr>
          <w:gridAfter w:val="1"/>
          <w:wAfter w:w="480" w:type="dxa"/>
        </w:trPr>
        <w:tc>
          <w:tcPr>
            <w:tcW w:w="0" w:type="auto"/>
            <w:vMerge/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7107086130</w:t>
            </w:r>
          </w:p>
        </w:tc>
      </w:tr>
      <w:tr w:rsidR="003A7023" w:rsidRPr="003A7023" w:rsidTr="003A7023">
        <w:trPr>
          <w:gridAfter w:val="1"/>
          <w:wAfter w:w="480" w:type="dxa"/>
        </w:trPr>
        <w:tc>
          <w:tcPr>
            <w:tcW w:w="0" w:type="auto"/>
            <w:vMerge/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710701001</w:t>
            </w:r>
          </w:p>
        </w:tc>
      </w:tr>
      <w:tr w:rsidR="003A7023" w:rsidRPr="003A7023" w:rsidTr="003A7023">
        <w:trPr>
          <w:gridAfter w:val="1"/>
          <w:wAfter w:w="480" w:type="dxa"/>
        </w:trPr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13433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3A7023" w:rsidRPr="003A7023" w:rsidTr="003A7023">
        <w:trPr>
          <w:gridAfter w:val="1"/>
          <w:wAfter w:w="480" w:type="dxa"/>
        </w:trPr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13433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Merge/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3A7023" w:rsidRPr="003A7023" w:rsidTr="003A7023">
        <w:trPr>
          <w:gridAfter w:val="1"/>
          <w:wAfter w:w="480" w:type="dxa"/>
        </w:trPr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13433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2257" w:type="dxa"/>
            <w:vMerge w:val="restart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70701000</w:t>
            </w:r>
          </w:p>
        </w:tc>
      </w:tr>
      <w:tr w:rsidR="003A7023" w:rsidRPr="003A7023" w:rsidTr="003A7023">
        <w:trPr>
          <w:gridAfter w:val="1"/>
          <w:wAfter w:w="480" w:type="dxa"/>
        </w:trPr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13433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300600, Тульская обл, Тула г, ул ТУРГЕНЕВСКАЯ, 66 , 7-4872-332162 , u71@r71.nalog.ru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023" w:rsidRPr="003A7023" w:rsidTr="003A7023">
        <w:trPr>
          <w:gridAfter w:val="1"/>
          <w:wAfter w:w="480" w:type="dxa"/>
        </w:trPr>
        <w:tc>
          <w:tcPr>
            <w:tcW w:w="12810" w:type="dxa"/>
            <w:vMerge w:val="restart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13433" w:type="dxa"/>
            <w:vMerge w:val="restart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Merge/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3A7023" w:rsidRPr="003A7023" w:rsidTr="003A7023">
        <w:trPr>
          <w:gridAfter w:val="1"/>
          <w:wAfter w:w="480" w:type="dxa"/>
        </w:trPr>
        <w:tc>
          <w:tcPr>
            <w:tcW w:w="0" w:type="auto"/>
            <w:vMerge/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изменения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01.03.2018</w:t>
            </w:r>
          </w:p>
        </w:tc>
      </w:tr>
      <w:tr w:rsidR="003A7023" w:rsidRPr="003A7023" w:rsidTr="003A7023">
        <w:trPr>
          <w:gridAfter w:val="1"/>
          <w:wAfter w:w="480" w:type="dxa"/>
        </w:trPr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 рубль</w:t>
            </w:r>
          </w:p>
        </w:tc>
        <w:tc>
          <w:tcPr>
            <w:tcW w:w="13433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  <w:tr w:rsidR="003A7023" w:rsidRPr="003A7023" w:rsidTr="003A7023"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33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 (справочно), рублей</w:t>
            </w:r>
          </w:p>
        </w:tc>
        <w:tc>
          <w:tcPr>
            <w:tcW w:w="0" w:type="auto"/>
            <w:vMerge/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gridSpan w:val="2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73344664.44</w:t>
            </w:r>
          </w:p>
        </w:tc>
      </w:tr>
    </w:tbl>
    <w:p w:rsidR="003A7023" w:rsidRPr="003A7023" w:rsidRDefault="003A7023" w:rsidP="003A7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0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3"/>
        <w:gridCol w:w="1459"/>
        <w:gridCol w:w="806"/>
        <w:gridCol w:w="841"/>
        <w:gridCol w:w="721"/>
        <w:gridCol w:w="544"/>
        <w:gridCol w:w="577"/>
        <w:gridCol w:w="613"/>
        <w:gridCol w:w="577"/>
        <w:gridCol w:w="543"/>
        <w:gridCol w:w="640"/>
        <w:gridCol w:w="504"/>
        <w:gridCol w:w="418"/>
        <w:gridCol w:w="387"/>
        <w:gridCol w:w="613"/>
        <w:gridCol w:w="454"/>
        <w:gridCol w:w="433"/>
        <w:gridCol w:w="640"/>
        <w:gridCol w:w="733"/>
        <w:gridCol w:w="543"/>
        <w:gridCol w:w="586"/>
        <w:gridCol w:w="692"/>
        <w:gridCol w:w="586"/>
        <w:gridCol w:w="650"/>
        <w:gridCol w:w="733"/>
        <w:gridCol w:w="737"/>
        <w:gridCol w:w="824"/>
        <w:gridCol w:w="754"/>
        <w:gridCol w:w="685"/>
        <w:gridCol w:w="1039"/>
        <w:gridCol w:w="670"/>
        <w:gridCol w:w="768"/>
        <w:gridCol w:w="677"/>
      </w:tblGrid>
      <w:tr w:rsidR="003A7023" w:rsidRPr="003A7023" w:rsidTr="003A7023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№</w:t>
            </w:r>
            <w:r w:rsidRPr="003A702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 п/п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Идентификаци</w:t>
            </w:r>
            <w:r w:rsidRPr="003A702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онный код закупки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Объект закупки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Начал</w:t>
            </w:r>
            <w:r w:rsidRPr="003A702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ьная (максимальная) цена контракта, цена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Раз</w:t>
            </w:r>
            <w:r w:rsidRPr="003A702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мер аванса, процентов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Планируемые платежи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Единица </w:t>
            </w:r>
            <w:r w:rsidRPr="003A702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измерения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Количество (объем) </w:t>
            </w:r>
            <w:r w:rsidRPr="003A702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закупаемых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Плани</w:t>
            </w:r>
            <w:r w:rsidRPr="003A702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руемый срок (периодичность) поставки товаров, выполнения работ, оказания услуг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Размер </w:t>
            </w:r>
            <w:r w:rsidRPr="003A702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обеспечения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Планируемы</w:t>
            </w:r>
            <w:r w:rsidRPr="003A702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й срок, (месяц, год)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Спос</w:t>
            </w:r>
            <w:r w:rsidRPr="003A702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об определения поставщика (подрядчика, исполнителя)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Преим</w:t>
            </w:r>
            <w:r w:rsidRPr="003A702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ущества, предоставля</w:t>
            </w:r>
            <w:r w:rsidRPr="003A702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3A702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венных и муниципальных нужд" ("да" или "нет")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Осуще</w:t>
            </w:r>
            <w:r w:rsidRPr="003A702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ствление закупки у субъектов малого предпринима</w:t>
            </w:r>
            <w:r w:rsidRPr="003A702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тельства и социально ориентирова</w:t>
            </w:r>
            <w:r w:rsidRPr="003A702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нных некоммерческих организаций ("да" или "нет")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Приме</w:t>
            </w:r>
            <w:r w:rsidRPr="003A702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нение национального режима при осуществлении закупок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Допол</w:t>
            </w:r>
            <w:r w:rsidRPr="003A702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нительные требования к участникам закупки отдельных видов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Сведе</w:t>
            </w:r>
            <w:r w:rsidRPr="003A702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Информа</w:t>
            </w:r>
            <w:r w:rsidRPr="003A702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ция о банковском сопровождении контрактов/казначейском сопровождении контрактов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Обос</w:t>
            </w:r>
            <w:r w:rsidRPr="003A702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нование внесения изменений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Наиме</w:t>
            </w:r>
            <w:r w:rsidRPr="003A702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Наим</w:t>
            </w:r>
            <w:r w:rsidRPr="003A702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енование организатора проведения совместного конкурса или аукциона</w:t>
            </w:r>
          </w:p>
        </w:tc>
      </w:tr>
      <w:tr w:rsidR="003A7023" w:rsidRPr="003A7023" w:rsidTr="003A702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</w:t>
            </w:r>
            <w:r w:rsidRPr="003A702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описание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последующие годы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</w:t>
            </w:r>
            <w:r w:rsidRPr="003A702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код по ОКЕИ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заявки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исполнения контракта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начала осуществления закупок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окончания исполнения контракта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A7023" w:rsidRPr="003A7023" w:rsidTr="003A702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A7023" w:rsidRPr="003A7023" w:rsidTr="003A702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</w:t>
            </w:r>
          </w:p>
        </w:tc>
      </w:tr>
      <w:tr w:rsidR="003A7023" w:rsidRPr="003A7023" w:rsidTr="003A7023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181710708613071070100100010012651244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</w:t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Возникновение иных обстоятельств, предвидеть которые на дату утверждения плана-графика закупок было </w:t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невозможно</w:t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A7023" w:rsidRPr="003A7023" w:rsidTr="003A702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A7023" w:rsidRPr="003A7023" w:rsidTr="003A7023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181710708613071070100100020011812244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Детализация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A7023" w:rsidRPr="003A7023" w:rsidTr="003A702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</w:t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е знаки почтовой оплаты (почтовые марки) на самоклеющейся основе номиналом 2,00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A7023" w:rsidRPr="003A7023" w:rsidTr="003A702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1,00 рубль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A7023" w:rsidRPr="003A7023" w:rsidTr="003A702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50,00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A7023" w:rsidRPr="003A7023" w:rsidTr="003A702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6,00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A7023" w:rsidRPr="003A7023" w:rsidTr="003A702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4,00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A7023" w:rsidRPr="003A7023" w:rsidTr="003A702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2,50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A7023" w:rsidRPr="003A7023" w:rsidTr="003A702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3,00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A7023" w:rsidRPr="003A7023" w:rsidTr="003A702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Государственные знаки почтовой оплаты (почтовые марки) на самоклеющейся основе номиналом 25,00 </w:t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A7023" w:rsidRPr="003A7023" w:rsidTr="003A702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5,00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A7023" w:rsidRPr="003A7023" w:rsidTr="003A702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10,00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14480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14480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A7023" w:rsidRPr="003A7023" w:rsidTr="003A702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1,50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A7023" w:rsidRPr="003A7023" w:rsidTr="003A7023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181710708613071070100100030014120244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имущества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Ежемесячно </w:t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9374.00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281220.00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</w:t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ждения плана-графика закупок было невозможно</w:t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A7023" w:rsidRPr="003A7023" w:rsidTr="003A702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имущества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A7023" w:rsidRPr="003A7023" w:rsidTr="003A7023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181710708613071070100100040014730244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175875.00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A7023" w:rsidRPr="003A7023" w:rsidTr="003A702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A7023" w:rsidRPr="003A7023" w:rsidTr="003A7023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181710708613071070100100040024730244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 </w:t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апрель-май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11439.70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343191.00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сроков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A7023" w:rsidRPr="003A7023" w:rsidTr="003A702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розничной торговле моторным топливом в специализированных магазинах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A7023" w:rsidRPr="003A7023" w:rsidTr="003A7023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181710708613071070100100050015310244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Периодичность </w:t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поставки товаров (выполнения работ, оказания услуг): Ежедневно </w:t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</w:t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Возникновение </w:t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иных обстоятельств, предвидеть которые на дату утверждения плана-графика закупок было невозможно</w:t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суммы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A7023" w:rsidRPr="003A7023" w:rsidTr="003A702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A7023" w:rsidRPr="003A7023" w:rsidTr="003A7023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181710708613071070100100050025310244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федеральной фельдъегерской связи по приему и доставке отправлений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</w:t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A7023" w:rsidRPr="003A7023" w:rsidTr="003A702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A7023" w:rsidRPr="003A7023" w:rsidTr="003A7023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181710708613071070100100060018424244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охране административных зданий территориальных органов ФНС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A7023" w:rsidRPr="003A7023" w:rsidTr="003A702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по охране административных зданий территориальных органов ФНС </w:t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A7023" w:rsidRPr="003A7023" w:rsidTr="003A7023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181710708613071070100100070013530244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энгергии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A7023" w:rsidRPr="003A7023" w:rsidTr="003A702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A7023" w:rsidRPr="003A7023" w:rsidTr="003A7023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181710708613071070100100110018020244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эксплуатационно-техническому обслуживанию систем охранно-пожарной сигнализации и систем автоматическог</w:t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 пожаротушения в 2018-2019 годах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</w:t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Возникновение иных обстоятельств, предвидеть которые на дату утверждения плана-графика </w:t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закупок было невозможно</w:t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A7023" w:rsidRPr="003A7023" w:rsidTr="003A702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обслуживанию технических средств охраны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A7023" w:rsidRPr="003A7023" w:rsidTr="003A7023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181710708613071070100100130014520244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A7023" w:rsidRPr="003A7023" w:rsidTr="003A702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Техническое обслуживание и ремонт </w:t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A7023" w:rsidRPr="003A7023" w:rsidTr="003A7023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181710708613071070100100140014120243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УФНС России по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Требование к наличию опыта работы, связанного с предметом контракта, и деловой репутации (в соответствии с пунктом 3 части 2 статьи 31 Федерального закона № 44-ФЗ)</w:t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A7023" w:rsidRPr="003A7023" w:rsidTr="003A702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УФНС России по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A7023" w:rsidRPr="003A7023" w:rsidTr="003A7023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181710708613071070100100170012651244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</w:t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графика закупок было невозможно</w:t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A7023" w:rsidRPr="003A7023" w:rsidTr="003A702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Комплектующие (запасные части), не включенные в другие группировки, не имеющие самостоятельных группировок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A7023" w:rsidRPr="003A7023" w:rsidTr="003A7023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181710708613071070100100180013530244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энгергии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</w:t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</w:t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ки </w:t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A7023" w:rsidRPr="003A7023" w:rsidTr="003A702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транспортированию горячей воды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A7023" w:rsidRPr="003A7023" w:rsidTr="003A7023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комплектующих для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март-апрель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постановление Правительства РФ от 26 сентября 2016 г. № 968 “Об ограничениях и условиях допуска отдельных видов радиоэлектронной продукц</w:t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ии, происходящих из иностранных государств, для целей осуществления закупок для обеспечения государственных и муниципальных нужд”</w:t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Приказ Министерства экономического развития РФ от 25 марта 2014 г. N 155 "Об условиях допуска </w:t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товаров, происходящих из иностранных государств, для целей осуществления закупок товаров, работ, услуг для обеспечения государственных и муниципальных нужд"</w:t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Изменения сроков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A7023" w:rsidRPr="003A7023" w:rsidTr="003A702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Устройства ввода/вывода данных прочие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A7023" w:rsidRPr="003A7023" w:rsidTr="003A702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Устройства ввода/вывода данных прочие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A7023" w:rsidRPr="003A7023" w:rsidTr="003A7023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181710708613071070100100190022620242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товаров (выполнения работ, оказания услуг): май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Изменение закупки </w:t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Распределение суммы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A7023" w:rsidRPr="003A7023" w:rsidTr="003A702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Устройства ввода/вывода данных прочие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A7023" w:rsidRPr="003A7023" w:rsidTr="003A7023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181710708613071070100100220016110242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Распределение суммы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A7023" w:rsidRPr="003A7023" w:rsidTr="003A702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предоставлению внутризоновых, междугородных и международных телефонных соедине</w:t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A7023" w:rsidRPr="003A7023" w:rsidTr="003A7023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181710708613071070100100220026110242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Распределение суммы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A7023" w:rsidRPr="003A7023" w:rsidTr="003A702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A7023" w:rsidRPr="003A7023" w:rsidTr="003A7023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181710708613071070100100220036110242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20360.50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20360.50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20360.50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Ежемесячно </w:t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</w:t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</w:t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ждения плана-графика закупок было невозможно</w:t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суммы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A7023" w:rsidRPr="003A7023" w:rsidTr="003A702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A7023" w:rsidRPr="003A7023" w:rsidTr="003A7023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181710708613071070100100240018110244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инженерно-техническому и санитарно-техническому содержанию административных зданий Управления и подведомственных инспекций в 2018-2020 годах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13875000.00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18500000.00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4625000.00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(выполнения </w:t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работ, оказания услуг): апрель 2020 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11100000.00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br/>
              <w:t>Изменение сроков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A7023" w:rsidRPr="003A7023" w:rsidTr="003A702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комплексному эксплуатационному обслуживанию зданий, инженерно-технических систем, оборудования зданий Управления Федеральной налоговой службы по Тульской области и подведомственных инспекциях в 2018-2020 годах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A7023" w:rsidRPr="003A7023" w:rsidTr="003A702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3150262.90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3150262.90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</w:t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можно</w:t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A7023" w:rsidRPr="003A7023" w:rsidTr="003A702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2394612.72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2394612.72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A7023" w:rsidRPr="003A7023" w:rsidTr="003A702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181710708613071070100100150020000244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755650.18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755650.18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A7023" w:rsidRPr="003A7023" w:rsidTr="003A7023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Предусмотрено на осуществление закупок - всего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40702601.94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43852864.84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20727864.84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18500000.00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4625000.00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A7023" w:rsidRPr="003A7023" w:rsidTr="003A7023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том числе: закупок путем проведения запроса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217543.00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</w:tbl>
    <w:p w:rsidR="003A7023" w:rsidRPr="003A7023" w:rsidRDefault="003A7023" w:rsidP="003A7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0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11"/>
        <w:gridCol w:w="9655"/>
        <w:gridCol w:w="935"/>
        <w:gridCol w:w="4104"/>
        <w:gridCol w:w="935"/>
        <w:gridCol w:w="4360"/>
      </w:tblGrid>
      <w:tr w:rsidR="003A7023" w:rsidRPr="003A7023" w:rsidTr="003A7023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5518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526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4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9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Голышев А. А.</w:t>
            </w:r>
          </w:p>
        </w:tc>
      </w:tr>
      <w:tr w:rsidR="003A7023" w:rsidRPr="003A7023" w:rsidTr="003A7023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8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526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4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526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3A7023" w:rsidRPr="003A7023" w:rsidTr="003A7023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A7023" w:rsidRPr="003A7023" w:rsidRDefault="003A7023" w:rsidP="003A702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7"/>
        <w:gridCol w:w="279"/>
        <w:gridCol w:w="967"/>
        <w:gridCol w:w="279"/>
        <w:gridCol w:w="967"/>
        <w:gridCol w:w="344"/>
        <w:gridCol w:w="17797"/>
      </w:tblGrid>
      <w:tr w:rsidR="003A7023" w:rsidRPr="003A7023" w:rsidTr="003A7023">
        <w:tc>
          <w:tcPr>
            <w:tcW w:w="96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«01»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dxa"/>
            <w:tcBorders>
              <w:bottom w:val="single" w:sz="8" w:space="0" w:color="FFFFFF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4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3A7023" w:rsidRPr="003A7023" w:rsidRDefault="003A7023" w:rsidP="003A7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0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00"/>
      </w:tblGrid>
      <w:tr w:rsidR="003A7023" w:rsidRPr="003A7023" w:rsidTr="003A7023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7023" w:rsidRPr="003A7023" w:rsidRDefault="003A7023" w:rsidP="003A7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t>ФОРМА </w:t>
            </w:r>
            <w:r w:rsidRPr="003A70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</w:r>
            <w:r w:rsidRPr="003A70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  <w:t>обоснования закупок товаров, работ и услуг для обеспечения государственных и муниципальных нужд </w:t>
            </w:r>
            <w:r w:rsidRPr="003A70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</w:r>
            <w:r w:rsidRPr="003A70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3A7023" w:rsidRPr="003A7023" w:rsidRDefault="003A7023" w:rsidP="003A7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0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568"/>
        <w:gridCol w:w="4183"/>
        <w:gridCol w:w="3028"/>
        <w:gridCol w:w="2821"/>
      </w:tblGrid>
      <w:tr w:rsidR="003A7023" w:rsidRPr="003A7023" w:rsidTr="003A7023">
        <w:tc>
          <w:tcPr>
            <w:tcW w:w="17301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 плана-графика закупок)</w:t>
            </w:r>
          </w:p>
        </w:tc>
        <w:tc>
          <w:tcPr>
            <w:tcW w:w="6663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4384" w:type="dxa"/>
            <w:vMerge w:val="restart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3A7023" w:rsidRPr="003A7023" w:rsidTr="003A7023">
        <w:tc>
          <w:tcPr>
            <w:tcW w:w="17301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A7023" w:rsidRPr="003A7023" w:rsidRDefault="003A7023" w:rsidP="003A7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0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9"/>
        <w:gridCol w:w="3274"/>
        <w:gridCol w:w="2194"/>
        <w:gridCol w:w="1897"/>
        <w:gridCol w:w="2119"/>
        <w:gridCol w:w="3091"/>
        <w:gridCol w:w="2203"/>
        <w:gridCol w:w="1464"/>
        <w:gridCol w:w="1544"/>
        <w:gridCol w:w="3345"/>
      </w:tblGrid>
      <w:tr w:rsidR="003A7023" w:rsidRPr="003A7023" w:rsidTr="003A702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Начальная (максимальная) цена </w:t>
            </w:r>
            <w:r w:rsidRPr="003A702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контракта, контракта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Наименование метода определения и </w:t>
            </w:r>
            <w:r w:rsidRPr="003A702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обоснования начальной (максимальной) цены контракта, цены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Обоснование невозможности применения для определения и </w:t>
            </w:r>
            <w:r w:rsidRPr="003A702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Обоснование начальной (максимальной) цены </w:t>
            </w:r>
            <w:r w:rsidRPr="003A702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контракта, цены контракта, заключаемого с единственным поставщиком (подрядчиком, исполнителем) в порядке, установленном статьей 22 Федерального закона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Способ определения </w:t>
            </w:r>
            <w:r w:rsidRPr="003A702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Обоснование выбранного </w:t>
            </w:r>
            <w:r w:rsidRPr="003A702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способа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Обоснование дополнительных требований к участникам закупки (при </w:t>
            </w:r>
            <w:r w:rsidRPr="003A702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наличии таких требований)</w:t>
            </w:r>
          </w:p>
        </w:tc>
      </w:tr>
      <w:tr w:rsidR="003A7023" w:rsidRPr="003A7023" w:rsidTr="003A702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</w:tr>
      <w:tr w:rsidR="003A7023" w:rsidRPr="003A7023" w:rsidTr="003A702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181710708613071070100100010012651244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A7023" w:rsidRPr="003A7023" w:rsidTr="003A702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181710708613071070100100020011812244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ФГУП «Почта России»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A7023" w:rsidRPr="003A7023" w:rsidTr="003A702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181710708613071070100100030014120244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имущества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A7023" w:rsidRPr="003A7023" w:rsidTr="003A702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181710708613071070100100040014730244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A7023" w:rsidRPr="003A7023" w:rsidTr="003A702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181710708613071070100100040024730244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НМЦК получено с использование статистических данных Росстата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A7023" w:rsidRPr="003A7023" w:rsidTr="003A702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181710708613071070100100050015310244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пунктом 1 части 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A7023" w:rsidRPr="003A7023" w:rsidTr="003A702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181710708613071070100100050025310244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федеральной фельдъегерской связи по приему и доставке отправлений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п.6 ч.1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A7023" w:rsidRPr="003A7023" w:rsidTr="003A702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181710708613071070100100060018424244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охране административных зданий территориальных органов ФНС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пунктом 6 части 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A7023" w:rsidRPr="003A7023" w:rsidTr="003A702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181710708613071070100100070013530244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Поставка тепловой энгергии для гаража в </w:t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Закупка у единственного </w:t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 xml:space="preserve">В соответствии со пунктом 8 части 1 </w:t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A7023" w:rsidRPr="003A7023" w:rsidTr="003A702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181710708613071070100100110018020244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эксплуатационно-техническому обслуживанию систем охранно-пожарной сигнализации и систем автоматического пожаротушения в 2018-2019 годах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A7023" w:rsidRPr="003A7023" w:rsidTr="003A702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181710708613071070100100130014520244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A7023" w:rsidRPr="003A7023" w:rsidTr="003A702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181710708613071070100100140014120243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УФНС России по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Постановление Правительства РФ от 04.02.2015 N 99 (ред. от 04.08.2017) "Об установлении дополнительных требований к участникам закупки отдельных видов товаров, работ, услуг, случаев отнесения товаров, работ, услуг к товарам, работам, услугам, которые по причине их технической и (или) технологической сложности, инновационного, высокотехнологичного или специализированного характера способны поставить, выполнить, оказать только поставщики (подрядчики, исполнители), имеющие необходимый уровень квалификации, а также документов, подтверждающих соответствие участников закупки указанным дополнительным требованиям" (вместе с "Дополнительными требованиями к участникам закупки отдельных видов товаров, работ, услуг, закупки которых осуществляются путем проведения конкурсов с ограниченным участием, двухэтапных конкурсов, закрытых конкурсов с ограниченным участием, закрытых двухэтапных конкурсов или аукционов")</w:t>
            </w:r>
          </w:p>
        </w:tc>
      </w:tr>
      <w:tr w:rsidR="003A7023" w:rsidRPr="003A7023" w:rsidTr="003A702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181710708613071070100100170012651244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A7023" w:rsidRPr="003A7023" w:rsidTr="003A702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181710708613071070100100180013530244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энгергии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8 ч.1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A7023" w:rsidRPr="003A7023" w:rsidTr="003A702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комплектующих для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НМЦК определена с использованием информации поставщиков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A7023" w:rsidRPr="003A7023" w:rsidTr="003A702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181710708613071070100100190022620242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A7023" w:rsidRPr="003A7023" w:rsidTr="003A702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181710708613071070100100220016110242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ПАО "Ростелеком"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1 ч1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A7023" w:rsidRPr="003A7023" w:rsidTr="003A702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181710708613071070100100220026110242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ЦССИ ФСО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6 ч1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A7023" w:rsidRPr="003A7023" w:rsidTr="003A702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181710708613071070100100220036110242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20360.50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ЦССИ ФСО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6 ч1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A7023" w:rsidRPr="003A7023" w:rsidTr="003A702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181710708613071070100100240018110244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инженерно-техническому и санитарно-техническому содержанию административных зданий Управления и подведомственных инспекций в 2018-2020 годах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59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A7023" w:rsidRPr="003A7023" w:rsidTr="003A702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181710708613071070100100150010000244</w:t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181710708613071070100100150020000244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2394612.72</w:t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A70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755650.18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</w:tbl>
    <w:p w:rsidR="003A7023" w:rsidRPr="003A7023" w:rsidRDefault="003A7023" w:rsidP="003A7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0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587"/>
        <w:gridCol w:w="278"/>
        <w:gridCol w:w="1488"/>
        <w:gridCol w:w="2300"/>
        <w:gridCol w:w="734"/>
        <w:gridCol w:w="130"/>
        <w:gridCol w:w="2903"/>
        <w:gridCol w:w="130"/>
        <w:gridCol w:w="389"/>
        <w:gridCol w:w="389"/>
        <w:gridCol w:w="272"/>
      </w:tblGrid>
      <w:tr w:rsidR="003A7023" w:rsidRPr="003A7023" w:rsidTr="003A7023"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Почуев Алексей Викторович, Заместитель руководителя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«01»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FFFFFF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3A7023" w:rsidRPr="003A7023" w:rsidTr="003A7023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утверждения)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7023" w:rsidRPr="003A7023" w:rsidTr="003A7023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7023" w:rsidRPr="003A7023" w:rsidTr="003A7023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7023" w:rsidRPr="003A7023" w:rsidTr="003A7023"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Голышев Александр Алексеевич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0" w:type="auto"/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7023" w:rsidRPr="003A7023" w:rsidTr="003A7023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ответственного исполнителя)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3A7023" w:rsidRPr="003A7023" w:rsidRDefault="003A7023" w:rsidP="003A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7023" w:rsidRPr="003A7023" w:rsidRDefault="003A7023" w:rsidP="003A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93CEF" w:rsidRPr="003A7023" w:rsidRDefault="00C93CEF" w:rsidP="003A7023"/>
    <w:sectPr w:rsidR="00C93CEF" w:rsidRPr="003A7023" w:rsidSect="00E70985">
      <w:pgSz w:w="23814" w:h="16839" w:orient="landscape" w:code="8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10"/>
  <w:displayHorizontalDrawingGridEvery w:val="2"/>
  <w:characterSpacingControl w:val="doNotCompress"/>
  <w:compat/>
  <w:rsids>
    <w:rsidRoot w:val="00E70985"/>
    <w:rsid w:val="003A7023"/>
    <w:rsid w:val="005C3028"/>
    <w:rsid w:val="00C93CEF"/>
    <w:rsid w:val="00E70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E70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7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4454</Words>
  <Characters>25389</Characters>
  <Application>Microsoft Office Word</Application>
  <DocSecurity>0</DocSecurity>
  <Lines>211</Lines>
  <Paragraphs>59</Paragraphs>
  <ScaleCrop>false</ScaleCrop>
  <Company/>
  <LinksUpToDate>false</LinksUpToDate>
  <CharactersWithSpaces>29784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local_adm</dc:creator>
  <cp:lastModifiedBy>local_adm</cp:lastModifiedBy>
  <cp:revision>2</cp:revision>
  <dcterms:created xsi:type="dcterms:W3CDTF">2018-06-07T07:42:00Z</dcterms:created>
  <dcterms:modified xsi:type="dcterms:W3CDTF">2018-06-07T07:42:00Z</dcterms:modified>
</cp:coreProperties>
</file>