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45938">
        <w:rPr>
          <w:sz w:val="28"/>
          <w:szCs w:val="28"/>
        </w:rPr>
        <w:t>1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3754BA" w:rsidRPr="008B0357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C6731D" w:rsidRPr="008F109F">
        <w:rPr>
          <w:sz w:val="28"/>
          <w:szCs w:val="28"/>
        </w:rPr>
        <w:t>У</w:t>
      </w:r>
      <w:r w:rsidR="00D06006" w:rsidRPr="008F109F">
        <w:rPr>
          <w:sz w:val="28"/>
          <w:szCs w:val="28"/>
        </w:rPr>
        <w:t xml:space="preserve">ФНС России по Тульской области </w:t>
      </w:r>
      <w:r w:rsidR="00C6731D" w:rsidRPr="008F109F">
        <w:rPr>
          <w:sz w:val="28"/>
          <w:szCs w:val="28"/>
        </w:rPr>
        <w:t xml:space="preserve">в 1 квартале 2021 года </w:t>
      </w:r>
      <w:r w:rsidR="00735404" w:rsidRPr="008F109F">
        <w:rPr>
          <w:sz w:val="28"/>
          <w:szCs w:val="28"/>
        </w:rPr>
        <w:t>поступило</w:t>
      </w:r>
      <w:r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на рассмотрени</w:t>
      </w:r>
      <w:r w:rsidR="00735404" w:rsidRPr="008F109F">
        <w:rPr>
          <w:sz w:val="28"/>
          <w:szCs w:val="28"/>
        </w:rPr>
        <w:t>е</w:t>
      </w:r>
      <w:r w:rsidR="00CD243C" w:rsidRPr="008F109F">
        <w:rPr>
          <w:sz w:val="28"/>
          <w:szCs w:val="28"/>
        </w:rPr>
        <w:t xml:space="preserve"> </w:t>
      </w:r>
      <w:r w:rsidR="00C6731D" w:rsidRPr="008F109F">
        <w:rPr>
          <w:sz w:val="28"/>
          <w:szCs w:val="28"/>
        </w:rPr>
        <w:t>5810</w:t>
      </w:r>
      <w:r w:rsidR="003754BA"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обращени</w:t>
      </w:r>
      <w:r w:rsidR="006C5DC1" w:rsidRPr="008F109F">
        <w:rPr>
          <w:sz w:val="28"/>
          <w:szCs w:val="28"/>
        </w:rPr>
        <w:t>й</w:t>
      </w:r>
      <w:r w:rsidR="00CD243C" w:rsidRPr="008F109F">
        <w:rPr>
          <w:sz w:val="28"/>
          <w:szCs w:val="28"/>
        </w:rPr>
        <w:t xml:space="preserve"> граждан</w:t>
      </w:r>
      <w:r w:rsidR="003754BA" w:rsidRPr="008F109F">
        <w:rPr>
          <w:sz w:val="28"/>
          <w:szCs w:val="28"/>
        </w:rPr>
        <w:t xml:space="preserve">, </w:t>
      </w:r>
      <w:r w:rsidR="003754BA" w:rsidRPr="008B0357">
        <w:rPr>
          <w:sz w:val="28"/>
          <w:szCs w:val="28"/>
        </w:rPr>
        <w:t xml:space="preserve">из них через сервис личный кабинет налогоплательщика поступило </w:t>
      </w:r>
      <w:r w:rsidR="00C6731D" w:rsidRPr="008B0357">
        <w:rPr>
          <w:sz w:val="28"/>
          <w:szCs w:val="28"/>
        </w:rPr>
        <w:t>3971</w:t>
      </w:r>
      <w:r w:rsidR="003754BA" w:rsidRPr="008B0357">
        <w:rPr>
          <w:sz w:val="28"/>
          <w:szCs w:val="28"/>
        </w:rPr>
        <w:t xml:space="preserve"> обращени</w:t>
      </w:r>
      <w:r w:rsidR="00C6731D" w:rsidRPr="008B0357">
        <w:rPr>
          <w:sz w:val="28"/>
          <w:szCs w:val="28"/>
        </w:rPr>
        <w:t>е</w:t>
      </w:r>
      <w:r w:rsidR="002720A9" w:rsidRPr="008B0357">
        <w:rPr>
          <w:sz w:val="28"/>
          <w:szCs w:val="28"/>
        </w:rPr>
        <w:t xml:space="preserve">, интернет-сервис «Обратиться в ФНС России» поступило </w:t>
      </w:r>
      <w:r w:rsidR="00C6731D" w:rsidRPr="008B0357">
        <w:rPr>
          <w:sz w:val="28"/>
          <w:szCs w:val="28"/>
        </w:rPr>
        <w:t>359</w:t>
      </w:r>
      <w:r w:rsidR="002720A9" w:rsidRPr="008B0357">
        <w:rPr>
          <w:sz w:val="28"/>
          <w:szCs w:val="28"/>
        </w:rPr>
        <w:t xml:space="preserve"> обращени</w:t>
      </w:r>
      <w:r w:rsidR="00C6731D" w:rsidRPr="008B0357">
        <w:rPr>
          <w:sz w:val="28"/>
          <w:szCs w:val="28"/>
        </w:rPr>
        <w:t>й</w:t>
      </w:r>
      <w:r w:rsidR="003754BA" w:rsidRPr="008B0357">
        <w:rPr>
          <w:sz w:val="28"/>
          <w:szCs w:val="28"/>
        </w:rPr>
        <w:t>. На контроль поставлен</w:t>
      </w:r>
      <w:r w:rsidR="005E01D2" w:rsidRPr="008B0357">
        <w:rPr>
          <w:sz w:val="28"/>
          <w:szCs w:val="28"/>
        </w:rPr>
        <w:t>о</w:t>
      </w:r>
      <w:r w:rsidR="002A5DE4" w:rsidRPr="008B0357">
        <w:rPr>
          <w:sz w:val="28"/>
          <w:szCs w:val="28"/>
        </w:rPr>
        <w:t xml:space="preserve"> </w:t>
      </w:r>
      <w:r w:rsidR="008B0357" w:rsidRPr="008B0357">
        <w:rPr>
          <w:sz w:val="28"/>
          <w:szCs w:val="28"/>
        </w:rPr>
        <w:t>5810</w:t>
      </w:r>
      <w:r w:rsidR="00814834" w:rsidRPr="008B0357">
        <w:rPr>
          <w:sz w:val="28"/>
          <w:szCs w:val="28"/>
        </w:rPr>
        <w:t xml:space="preserve"> </w:t>
      </w:r>
      <w:r w:rsidR="003754BA" w:rsidRPr="008B0357">
        <w:rPr>
          <w:sz w:val="28"/>
          <w:szCs w:val="28"/>
        </w:rPr>
        <w:t>обращени</w:t>
      </w:r>
      <w:r w:rsidR="008B0357" w:rsidRPr="008B0357">
        <w:rPr>
          <w:sz w:val="28"/>
          <w:szCs w:val="28"/>
        </w:rPr>
        <w:t>й</w:t>
      </w:r>
      <w:r w:rsidR="003754BA" w:rsidRPr="008B0357">
        <w:rPr>
          <w:sz w:val="28"/>
          <w:szCs w:val="28"/>
        </w:rPr>
        <w:t>.</w:t>
      </w:r>
    </w:p>
    <w:p w:rsidR="00F70F3B" w:rsidRPr="008F109F" w:rsidRDefault="00F70F3B" w:rsidP="00F70F3B">
      <w:pPr>
        <w:ind w:firstLine="709"/>
        <w:jc w:val="both"/>
        <w:rPr>
          <w:sz w:val="28"/>
          <w:szCs w:val="28"/>
        </w:rPr>
      </w:pPr>
      <w:r w:rsidRPr="008B0357">
        <w:rPr>
          <w:sz w:val="28"/>
          <w:szCs w:val="28"/>
        </w:rPr>
        <w:t xml:space="preserve">Существенный удельный вес обращений граждан в </w:t>
      </w:r>
      <w:r w:rsidR="00656DBB" w:rsidRPr="008B0357">
        <w:rPr>
          <w:sz w:val="28"/>
          <w:szCs w:val="28"/>
        </w:rPr>
        <w:t>1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21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656DBB" w:rsidRPr="008F109F">
        <w:rPr>
          <w:sz w:val="28"/>
          <w:szCs w:val="28"/>
        </w:rPr>
        <w:t>3412</w:t>
      </w:r>
      <w:r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9075EA" w:rsidRPr="008F109F">
        <w:rPr>
          <w:sz w:val="28"/>
          <w:szCs w:val="28"/>
        </w:rPr>
        <w:t>5</w:t>
      </w:r>
      <w:r w:rsidR="00656DBB" w:rsidRPr="008F109F">
        <w:rPr>
          <w:sz w:val="28"/>
          <w:szCs w:val="28"/>
        </w:rPr>
        <w:t>8</w:t>
      </w:r>
      <w:r w:rsidR="009075EA" w:rsidRPr="008F109F">
        <w:rPr>
          <w:sz w:val="28"/>
          <w:szCs w:val="28"/>
        </w:rPr>
        <w:t>,</w:t>
      </w:r>
      <w:r w:rsidR="00656DBB" w:rsidRPr="008F109F">
        <w:rPr>
          <w:sz w:val="28"/>
          <w:szCs w:val="28"/>
        </w:rPr>
        <w:t>7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Pr="008F109F">
        <w:rPr>
          <w:color w:val="000000"/>
          <w:sz w:val="28"/>
          <w:szCs w:val="28"/>
        </w:rPr>
        <w:t xml:space="preserve">начисления и уплаты НДФЛ при продаже имущества, </w:t>
      </w:r>
      <w:r w:rsidRPr="008F109F">
        <w:rPr>
          <w:sz w:val="28"/>
          <w:szCs w:val="28"/>
        </w:rPr>
        <w:t xml:space="preserve">предоставлением имущественного и социального налогового вычета, а также порядком </w:t>
      </w:r>
      <w:r w:rsidRPr="008F109F">
        <w:rPr>
          <w:color w:val="000000"/>
          <w:sz w:val="28"/>
          <w:szCs w:val="28"/>
        </w:rPr>
        <w:t>декларирования полученного дохода</w:t>
      </w:r>
      <w:r w:rsidRPr="008F109F">
        <w:rPr>
          <w:sz w:val="28"/>
          <w:szCs w:val="28"/>
        </w:rPr>
        <w:t xml:space="preserve"> от различного рода деятельности.</w:t>
      </w:r>
    </w:p>
    <w:p w:rsidR="009075EA" w:rsidRPr="008F109F" w:rsidRDefault="009075EA" w:rsidP="00907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Немалую часть в текущем периоде составляли обращения по вопросам администрирования имущественных налогов – </w:t>
      </w:r>
      <w:r w:rsidR="00656DBB" w:rsidRPr="008F109F">
        <w:rPr>
          <w:sz w:val="28"/>
          <w:szCs w:val="28"/>
        </w:rPr>
        <w:t>804</w:t>
      </w:r>
      <w:r w:rsidRPr="008F109F">
        <w:rPr>
          <w:sz w:val="28"/>
          <w:szCs w:val="28"/>
        </w:rPr>
        <w:t xml:space="preserve"> обращения (</w:t>
      </w:r>
      <w:r w:rsidR="00656DBB" w:rsidRPr="008F109F">
        <w:rPr>
          <w:sz w:val="28"/>
          <w:szCs w:val="28"/>
        </w:rPr>
        <w:t>13</w:t>
      </w:r>
      <w:r w:rsidRPr="008F109F">
        <w:rPr>
          <w:sz w:val="28"/>
          <w:szCs w:val="28"/>
        </w:rPr>
        <w:t>,</w:t>
      </w:r>
      <w:r w:rsidR="00656DBB" w:rsidRPr="008F109F">
        <w:rPr>
          <w:sz w:val="28"/>
          <w:szCs w:val="28"/>
        </w:rPr>
        <w:t>8</w:t>
      </w:r>
      <w:r w:rsidRPr="008F109F">
        <w:rPr>
          <w:sz w:val="28"/>
          <w:szCs w:val="28"/>
        </w:rPr>
        <w:t xml:space="preserve"> % от общего числа). По вопросу исчисления и уплаты налога на имущество поступило </w:t>
      </w:r>
      <w:r w:rsidR="00656DBB" w:rsidRPr="008F109F">
        <w:rPr>
          <w:sz w:val="28"/>
          <w:szCs w:val="28"/>
        </w:rPr>
        <w:t>461</w:t>
      </w:r>
      <w:r w:rsidRPr="008F109F">
        <w:rPr>
          <w:sz w:val="28"/>
          <w:szCs w:val="28"/>
        </w:rPr>
        <w:t xml:space="preserve"> обращени</w:t>
      </w:r>
      <w:r w:rsidR="00656DBB" w:rsidRPr="008F109F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(</w:t>
      </w:r>
      <w:r w:rsidR="00656DBB" w:rsidRPr="008F109F">
        <w:rPr>
          <w:sz w:val="28"/>
          <w:szCs w:val="28"/>
        </w:rPr>
        <w:t>7</w:t>
      </w:r>
      <w:r w:rsidRPr="008F109F">
        <w:rPr>
          <w:sz w:val="28"/>
          <w:szCs w:val="28"/>
        </w:rPr>
        <w:t>,</w:t>
      </w:r>
      <w:r w:rsidR="00656DBB" w:rsidRPr="008F109F">
        <w:rPr>
          <w:sz w:val="28"/>
          <w:szCs w:val="28"/>
        </w:rPr>
        <w:t>9</w:t>
      </w:r>
      <w:r w:rsidRPr="008F109F">
        <w:rPr>
          <w:sz w:val="28"/>
          <w:szCs w:val="28"/>
        </w:rPr>
        <w:t xml:space="preserve"> % от общего числа), транспортного налога – </w:t>
      </w:r>
      <w:r w:rsidR="00656DBB" w:rsidRPr="008F109F">
        <w:rPr>
          <w:sz w:val="28"/>
          <w:szCs w:val="28"/>
        </w:rPr>
        <w:t>193</w:t>
      </w:r>
      <w:r w:rsidRPr="008F109F">
        <w:rPr>
          <w:sz w:val="28"/>
          <w:szCs w:val="28"/>
        </w:rPr>
        <w:t xml:space="preserve"> обращения (</w:t>
      </w:r>
      <w:r w:rsidR="00656DBB" w:rsidRPr="008F109F">
        <w:rPr>
          <w:sz w:val="28"/>
          <w:szCs w:val="28"/>
        </w:rPr>
        <w:t>3,3</w:t>
      </w:r>
      <w:r w:rsidRPr="008F109F">
        <w:rPr>
          <w:sz w:val="28"/>
          <w:szCs w:val="28"/>
        </w:rPr>
        <w:t xml:space="preserve"> % от общего числа) и земельного налога – </w:t>
      </w:r>
      <w:r w:rsidR="00656DBB" w:rsidRPr="008F109F">
        <w:rPr>
          <w:sz w:val="28"/>
          <w:szCs w:val="28"/>
        </w:rPr>
        <w:t>94</w:t>
      </w:r>
      <w:r w:rsidRPr="008F109F">
        <w:rPr>
          <w:sz w:val="28"/>
          <w:szCs w:val="28"/>
        </w:rPr>
        <w:t xml:space="preserve"> обращения (1,</w:t>
      </w:r>
      <w:r w:rsidR="00656DBB" w:rsidRPr="008F109F">
        <w:rPr>
          <w:sz w:val="28"/>
          <w:szCs w:val="28"/>
        </w:rPr>
        <w:t>6</w:t>
      </w:r>
      <w:r w:rsidRPr="008F109F">
        <w:rPr>
          <w:sz w:val="28"/>
          <w:szCs w:val="28"/>
        </w:rPr>
        <w:t xml:space="preserve"> % от общего числа). Заявители обращались по вопросу уточнения сведений об объектах налогообложения в едином налоговом уведомлении на уплату имущественных налогов – </w:t>
      </w:r>
      <w:r w:rsidR="00656DBB" w:rsidRPr="008F109F">
        <w:rPr>
          <w:sz w:val="28"/>
          <w:szCs w:val="28"/>
        </w:rPr>
        <w:t>7</w:t>
      </w:r>
      <w:r w:rsidRPr="008F109F">
        <w:rPr>
          <w:sz w:val="28"/>
          <w:szCs w:val="28"/>
        </w:rPr>
        <w:t xml:space="preserve"> обращени</w:t>
      </w:r>
      <w:r w:rsidR="00656DBB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656DBB" w:rsidRPr="008F109F">
        <w:rPr>
          <w:sz w:val="28"/>
          <w:szCs w:val="28"/>
        </w:rPr>
        <w:t>0</w:t>
      </w:r>
      <w:r w:rsidRPr="008F109F">
        <w:rPr>
          <w:sz w:val="28"/>
          <w:szCs w:val="28"/>
        </w:rPr>
        <w:t>,</w:t>
      </w:r>
      <w:r w:rsidR="00656DBB" w:rsidRPr="008F109F">
        <w:rPr>
          <w:sz w:val="28"/>
          <w:szCs w:val="28"/>
        </w:rPr>
        <w:t>1</w:t>
      </w:r>
      <w:r w:rsidRPr="008F109F">
        <w:rPr>
          <w:sz w:val="28"/>
          <w:szCs w:val="28"/>
        </w:rPr>
        <w:t> % от общего числа).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Pr="008F109F">
        <w:rPr>
          <w:sz w:val="28"/>
          <w:szCs w:val="28"/>
        </w:rPr>
        <w:t>а</w:t>
      </w:r>
      <w:r w:rsidRPr="008F109F">
        <w:rPr>
          <w:sz w:val="28"/>
          <w:szCs w:val="28"/>
        </w:rPr>
        <w:t xml:space="preserve">лога – </w:t>
      </w:r>
      <w:r w:rsidR="00656DBB" w:rsidRPr="008F109F">
        <w:rPr>
          <w:sz w:val="28"/>
          <w:szCs w:val="28"/>
        </w:rPr>
        <w:t>49</w:t>
      </w:r>
      <w:r w:rsidRPr="008F109F">
        <w:rPr>
          <w:sz w:val="28"/>
          <w:szCs w:val="28"/>
        </w:rPr>
        <w:t xml:space="preserve"> обращений (0,</w:t>
      </w:r>
      <w:r w:rsidR="00656DBB" w:rsidRPr="008F109F">
        <w:rPr>
          <w:sz w:val="28"/>
          <w:szCs w:val="28"/>
        </w:rPr>
        <w:t>8</w:t>
      </w:r>
      <w:r w:rsidRPr="008F109F">
        <w:rPr>
          <w:sz w:val="28"/>
          <w:szCs w:val="28"/>
        </w:rPr>
        <w:t xml:space="preserve"> % от общего числа). </w:t>
      </w:r>
    </w:p>
    <w:p w:rsidR="00B908FC" w:rsidRPr="008F109F" w:rsidRDefault="00B908FC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>Оставались актуальными для граждан обращения по вопросам основания возникновения задолженности по налогам, сборам и взносам в бюджеты государственных внебюджетных фондов – 347 обращений (6,0 % от общего числа). Граждане высказывали несогласие с образованием у них задолженности по имущественным налогам, а также взысканием недоимки по страховым взносам.</w:t>
      </w:r>
    </w:p>
    <w:p w:rsidR="00B908FC" w:rsidRPr="008F109F" w:rsidRDefault="00B908FC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>Граждан по-прежнему интересовали вопросы налогообложения малого бизнеса, специальных налоговых режимов – 314 обращений (5,4 % от общего числа).</w:t>
      </w:r>
    </w:p>
    <w:p w:rsidR="00986C1B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986C1B" w:rsidRDefault="00986C1B" w:rsidP="00986C1B">
      <w:pPr>
        <w:jc w:val="center"/>
        <w:rPr>
          <w:noProof/>
        </w:rPr>
      </w:pPr>
      <w:r>
        <w:rPr>
          <w:noProof/>
        </w:rPr>
        <w:t>СПРАВКА</w:t>
      </w:r>
    </w:p>
    <w:p w:rsidR="00986C1B" w:rsidRDefault="00986C1B" w:rsidP="00986C1B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986C1B" w:rsidRDefault="00986C1B" w:rsidP="00986C1B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01.01.2021 </w:t>
      </w:r>
      <w:r>
        <w:rPr>
          <w:noProof/>
        </w:rPr>
        <w:t>по</w:t>
      </w:r>
      <w:r>
        <w:rPr>
          <w:noProof/>
          <w:lang w:val="en-US"/>
        </w:rPr>
        <w:t xml:space="preserve"> 31.03.2021</w:t>
      </w:r>
    </w:p>
    <w:p w:rsidR="00986C1B" w:rsidRDefault="00986C1B" w:rsidP="00986C1B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986C1B" w:rsidTr="00986C1B">
        <w:trPr>
          <w:cantSplit/>
          <w:trHeight w:val="659"/>
        </w:trPr>
        <w:tc>
          <w:tcPr>
            <w:tcW w:w="7513" w:type="dxa"/>
          </w:tcPr>
          <w:p w:rsidR="00986C1B" w:rsidRDefault="00986C1B" w:rsidP="00C844DD">
            <w:pPr>
              <w:jc w:val="center"/>
              <w:rPr>
                <w:noProof/>
                <w:sz w:val="18"/>
                <w:lang w:val="en-US"/>
              </w:rPr>
            </w:pPr>
          </w:p>
          <w:p w:rsidR="00986C1B" w:rsidRDefault="00986C1B" w:rsidP="00C844D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Align w:val="center"/>
          </w:tcPr>
          <w:p w:rsidR="00986C1B" w:rsidRDefault="00986C1B" w:rsidP="00C844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0002.0006.0065.0269 Материальная и моральная мотивация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193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3412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314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309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347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6C1B" w:rsidTr="00986C1B">
        <w:trPr>
          <w:cantSplit/>
        </w:trPr>
        <w:tc>
          <w:tcPr>
            <w:tcW w:w="7513" w:type="dxa"/>
          </w:tcPr>
          <w:p w:rsidR="00986C1B" w:rsidRDefault="00986C1B" w:rsidP="00C844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986C1B" w:rsidRDefault="00986C1B" w:rsidP="00C844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5810</w:t>
            </w:r>
          </w:p>
        </w:tc>
      </w:tr>
    </w:tbl>
    <w:p w:rsidR="00986C1B" w:rsidRDefault="00986C1B" w:rsidP="00986C1B">
      <w:pPr>
        <w:rPr>
          <w:noProof/>
        </w:rPr>
      </w:pPr>
    </w:p>
    <w:p w:rsidR="008F109F" w:rsidRPr="008F109F" w:rsidRDefault="008F109F" w:rsidP="008F109F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8F109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1 квартале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>
        <w:rPr>
          <w:sz w:val="28"/>
          <w:szCs w:val="28"/>
        </w:rPr>
        <w:t>282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9F773D">
      <w:headerReference w:type="even" r:id="rId8"/>
      <w:headerReference w:type="default" r:id="rId9"/>
      <w:pgSz w:w="11906" w:h="16838"/>
      <w:pgMar w:top="1134" w:right="567" w:bottom="1134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4DD" w:rsidRDefault="00C844DD">
      <w:r>
        <w:separator/>
      </w:r>
    </w:p>
  </w:endnote>
  <w:endnote w:type="continuationSeparator" w:id="0">
    <w:p w:rsidR="00C844DD" w:rsidRDefault="00C8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4DD" w:rsidRDefault="00C844DD">
      <w:r>
        <w:separator/>
      </w:r>
    </w:p>
  </w:footnote>
  <w:footnote w:type="continuationSeparator" w:id="0">
    <w:p w:rsidR="00C844DD" w:rsidRDefault="00C84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186A74" w:rsidRDefault="00186A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2CE"/>
    <w:rsid w:val="0000782F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102103"/>
    <w:rsid w:val="00137220"/>
    <w:rsid w:val="00144E8C"/>
    <w:rsid w:val="0015424E"/>
    <w:rsid w:val="00167CC2"/>
    <w:rsid w:val="00186A74"/>
    <w:rsid w:val="001872CC"/>
    <w:rsid w:val="001B53EC"/>
    <w:rsid w:val="001E46BC"/>
    <w:rsid w:val="001F41F5"/>
    <w:rsid w:val="0021086B"/>
    <w:rsid w:val="0023440F"/>
    <w:rsid w:val="0024128C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A5DE4"/>
    <w:rsid w:val="002E00FC"/>
    <w:rsid w:val="002F1326"/>
    <w:rsid w:val="00314892"/>
    <w:rsid w:val="003217BD"/>
    <w:rsid w:val="003327DF"/>
    <w:rsid w:val="00333812"/>
    <w:rsid w:val="00340B1D"/>
    <w:rsid w:val="00370D70"/>
    <w:rsid w:val="00373583"/>
    <w:rsid w:val="003754BA"/>
    <w:rsid w:val="003763BB"/>
    <w:rsid w:val="00387F29"/>
    <w:rsid w:val="003C56FC"/>
    <w:rsid w:val="003D013E"/>
    <w:rsid w:val="003E204D"/>
    <w:rsid w:val="004146CE"/>
    <w:rsid w:val="00437716"/>
    <w:rsid w:val="00446BAC"/>
    <w:rsid w:val="00482989"/>
    <w:rsid w:val="00496C67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D3978"/>
    <w:rsid w:val="005D6968"/>
    <w:rsid w:val="005E01D2"/>
    <w:rsid w:val="005E5261"/>
    <w:rsid w:val="005F5EC8"/>
    <w:rsid w:val="00616CA1"/>
    <w:rsid w:val="0063179A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34985"/>
    <w:rsid w:val="00735404"/>
    <w:rsid w:val="00752973"/>
    <w:rsid w:val="0076180D"/>
    <w:rsid w:val="00766E6B"/>
    <w:rsid w:val="00770A3F"/>
    <w:rsid w:val="007C1656"/>
    <w:rsid w:val="007C1F4B"/>
    <w:rsid w:val="007D0957"/>
    <w:rsid w:val="007E1E9C"/>
    <w:rsid w:val="007E5678"/>
    <w:rsid w:val="0080144B"/>
    <w:rsid w:val="00806101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F109F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9F773D"/>
    <w:rsid w:val="00A11BD8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80D57"/>
    <w:rsid w:val="00D932A7"/>
    <w:rsid w:val="00DA1B66"/>
    <w:rsid w:val="00DB3D4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FA1E-015C-4CD0-AD5D-A6AD83F9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Светлана Александровна ГОГОВА</cp:lastModifiedBy>
  <cp:revision>2</cp:revision>
  <cp:lastPrinted>2018-01-18T16:24:00Z</cp:lastPrinted>
  <dcterms:created xsi:type="dcterms:W3CDTF">2021-04-14T12:51:00Z</dcterms:created>
  <dcterms:modified xsi:type="dcterms:W3CDTF">2021-04-14T12:51:00Z</dcterms:modified>
</cp:coreProperties>
</file>