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6A07" w:rsidRDefault="00C06A07" w:rsidP="00C06A07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о работе с обращениями граждан и запросами пользователей</w:t>
      </w:r>
    </w:p>
    <w:p w:rsidR="00C06A07" w:rsidRDefault="00C06A07" w:rsidP="00C06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информацией в УФНС России по Тульской области </w:t>
      </w:r>
      <w:proofErr w:type="gramStart"/>
      <w:r>
        <w:rPr>
          <w:sz w:val="28"/>
          <w:szCs w:val="28"/>
        </w:rPr>
        <w:t>подведомственных</w:t>
      </w:r>
      <w:proofErr w:type="gramEnd"/>
    </w:p>
    <w:p w:rsidR="00C06A07" w:rsidRDefault="00C06A07" w:rsidP="00C06A0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инспекциях</w:t>
      </w:r>
      <w:proofErr w:type="gramEnd"/>
      <w:r>
        <w:rPr>
          <w:sz w:val="28"/>
          <w:szCs w:val="28"/>
        </w:rPr>
        <w:t xml:space="preserve"> за май 2019 года</w:t>
      </w:r>
    </w:p>
    <w:p w:rsidR="00C06A07" w:rsidRPr="009F4D7F" w:rsidRDefault="00C06A07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F8236B" w:rsidRDefault="00155212" w:rsidP="00E619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9227B1">
        <w:rPr>
          <w:sz w:val="26"/>
          <w:szCs w:val="26"/>
        </w:rPr>
        <w:t xml:space="preserve">мае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E9400D">
        <w:rPr>
          <w:sz w:val="26"/>
          <w:szCs w:val="26"/>
        </w:rPr>
        <w:t>1</w:t>
      </w:r>
      <w:r w:rsidR="009227B1">
        <w:rPr>
          <w:sz w:val="26"/>
          <w:szCs w:val="26"/>
        </w:rPr>
        <w:t xml:space="preserve">21 </w:t>
      </w:r>
      <w:r w:rsidRPr="009F4D7F">
        <w:rPr>
          <w:sz w:val="26"/>
          <w:szCs w:val="26"/>
        </w:rPr>
        <w:t>обращени</w:t>
      </w:r>
      <w:r w:rsidR="009227B1">
        <w:rPr>
          <w:sz w:val="26"/>
          <w:szCs w:val="26"/>
        </w:rPr>
        <w:t>е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41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9227B1">
        <w:rPr>
          <w:sz w:val="26"/>
          <w:szCs w:val="26"/>
        </w:rPr>
        <w:t>е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9227B1">
        <w:rPr>
          <w:sz w:val="26"/>
          <w:szCs w:val="26"/>
        </w:rPr>
        <w:t>3</w:t>
      </w:r>
      <w:r w:rsidR="00880222">
        <w:rPr>
          <w:sz w:val="26"/>
          <w:szCs w:val="26"/>
        </w:rPr>
        <w:t>4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667C7C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384547" w:rsidRPr="009F4D7F">
        <w:rPr>
          <w:sz w:val="26"/>
          <w:szCs w:val="26"/>
        </w:rPr>
        <w:t xml:space="preserve">уменьшилось </w:t>
      </w:r>
      <w:r w:rsidR="009227B1">
        <w:rPr>
          <w:sz w:val="26"/>
          <w:szCs w:val="26"/>
        </w:rPr>
        <w:t xml:space="preserve">на </w:t>
      </w:r>
      <w:r w:rsidR="00740A57">
        <w:rPr>
          <w:sz w:val="26"/>
          <w:szCs w:val="26"/>
        </w:rPr>
        <w:t>4</w:t>
      </w:r>
      <w:r w:rsidR="009227B1">
        <w:rPr>
          <w:sz w:val="26"/>
          <w:szCs w:val="26"/>
        </w:rPr>
        <w:t xml:space="preserve">0%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9227B1">
        <w:rPr>
          <w:sz w:val="26"/>
          <w:szCs w:val="26"/>
        </w:rPr>
        <w:t xml:space="preserve">мае </w:t>
      </w:r>
      <w:r w:rsidR="00EC7A9D" w:rsidRPr="009F4D7F">
        <w:rPr>
          <w:sz w:val="26"/>
          <w:szCs w:val="26"/>
        </w:rPr>
        <w:t>201</w:t>
      </w:r>
      <w:r w:rsidR="00E13011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9227B1">
        <w:rPr>
          <w:sz w:val="26"/>
          <w:szCs w:val="26"/>
        </w:rPr>
        <w:t>170</w:t>
      </w:r>
      <w:r w:rsidR="008B6EBA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8F037B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 xml:space="preserve">, направленных с помощью интернет-сервисов, уменьшилось </w:t>
      </w:r>
      <w:r w:rsidR="00740A57">
        <w:rPr>
          <w:sz w:val="26"/>
          <w:szCs w:val="26"/>
        </w:rPr>
        <w:t xml:space="preserve">на </w:t>
      </w:r>
      <w:r w:rsidR="00681E92">
        <w:rPr>
          <w:sz w:val="26"/>
          <w:szCs w:val="26"/>
        </w:rPr>
        <w:t>57</w:t>
      </w:r>
      <w:r w:rsidR="00740A57">
        <w:rPr>
          <w:sz w:val="26"/>
          <w:szCs w:val="26"/>
        </w:rPr>
        <w:t>%</w:t>
      </w:r>
      <w:r w:rsidR="00681E9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 xml:space="preserve">по сравнению с аналогичным периодом 2018 года  (в </w:t>
      </w:r>
      <w:r w:rsidR="00740A57">
        <w:rPr>
          <w:sz w:val="26"/>
          <w:szCs w:val="26"/>
        </w:rPr>
        <w:t xml:space="preserve">мае </w:t>
      </w:r>
      <w:r w:rsidR="003878B2" w:rsidRPr="003878B2">
        <w:rPr>
          <w:sz w:val="26"/>
          <w:szCs w:val="26"/>
        </w:rPr>
        <w:t>201</w:t>
      </w:r>
      <w:r w:rsidR="003878B2">
        <w:rPr>
          <w:sz w:val="26"/>
          <w:szCs w:val="26"/>
        </w:rPr>
        <w:t>8</w:t>
      </w:r>
      <w:r w:rsidR="003878B2" w:rsidRPr="003878B2">
        <w:rPr>
          <w:sz w:val="26"/>
          <w:szCs w:val="26"/>
        </w:rPr>
        <w:t xml:space="preserve"> года поступило </w:t>
      </w:r>
      <w:r w:rsidR="00740A57">
        <w:rPr>
          <w:sz w:val="26"/>
          <w:szCs w:val="26"/>
        </w:rPr>
        <w:t>96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740A57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880222" w:rsidRPr="00880222" w:rsidRDefault="00880222" w:rsidP="00880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211A92">
        <w:rPr>
          <w:sz w:val="26"/>
          <w:szCs w:val="26"/>
        </w:rPr>
        <w:t>мае</w:t>
      </w:r>
      <w:r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Pr="00880222">
        <w:rPr>
          <w:sz w:val="26"/>
          <w:szCs w:val="26"/>
        </w:rPr>
        <w:t xml:space="preserve"> – </w:t>
      </w:r>
      <w:r w:rsidR="00A35D4B">
        <w:rPr>
          <w:sz w:val="26"/>
          <w:szCs w:val="26"/>
        </w:rPr>
        <w:t>29 обращений или 24</w:t>
      </w:r>
      <w:r w:rsidRPr="00880222">
        <w:rPr>
          <w:sz w:val="26"/>
          <w:szCs w:val="26"/>
        </w:rPr>
        <w:t xml:space="preserve"> % от общего числа. </w:t>
      </w:r>
      <w:r w:rsidRPr="001E75FA">
        <w:rPr>
          <w:b/>
          <w:sz w:val="26"/>
          <w:szCs w:val="26"/>
        </w:rPr>
        <w:t xml:space="preserve">По вопросам </w:t>
      </w:r>
      <w:r w:rsidR="00A35D4B" w:rsidRPr="001E75FA">
        <w:rPr>
          <w:b/>
          <w:sz w:val="26"/>
          <w:szCs w:val="26"/>
        </w:rPr>
        <w:t>контроля и надзора в налоговой сфере, а так же</w:t>
      </w:r>
      <w:r w:rsidRPr="001E75FA">
        <w:rPr>
          <w:b/>
          <w:sz w:val="26"/>
          <w:szCs w:val="26"/>
        </w:rPr>
        <w:t xml:space="preserve"> по вопросам </w:t>
      </w:r>
      <w:proofErr w:type="gramStart"/>
      <w:r w:rsidRPr="001E75FA">
        <w:rPr>
          <w:b/>
          <w:sz w:val="26"/>
          <w:szCs w:val="26"/>
        </w:rPr>
        <w:t>контроля за</w:t>
      </w:r>
      <w:proofErr w:type="gramEnd"/>
      <w:r w:rsidRPr="001E75FA">
        <w:rPr>
          <w:b/>
          <w:sz w:val="26"/>
          <w:szCs w:val="26"/>
        </w:rPr>
        <w:t xml:space="preserve"> </w:t>
      </w:r>
      <w:r w:rsidR="00A35D4B" w:rsidRPr="001E75FA">
        <w:rPr>
          <w:b/>
          <w:sz w:val="26"/>
          <w:szCs w:val="26"/>
        </w:rPr>
        <w:t>исполнением</w:t>
      </w:r>
      <w:r w:rsidRPr="001E75FA">
        <w:rPr>
          <w:b/>
          <w:sz w:val="26"/>
          <w:szCs w:val="26"/>
        </w:rPr>
        <w:t xml:space="preserve"> налогового законодательства физическими и юридическими лицами</w:t>
      </w:r>
      <w:r w:rsidRPr="00880222">
        <w:rPr>
          <w:sz w:val="26"/>
          <w:szCs w:val="26"/>
        </w:rPr>
        <w:t xml:space="preserve"> поступило </w:t>
      </w:r>
      <w:r w:rsidR="00A35D4B">
        <w:rPr>
          <w:sz w:val="26"/>
          <w:szCs w:val="26"/>
        </w:rPr>
        <w:t>26</w:t>
      </w:r>
      <w:r w:rsidRPr="00880222">
        <w:rPr>
          <w:sz w:val="26"/>
          <w:szCs w:val="26"/>
        </w:rPr>
        <w:t xml:space="preserve"> обращений (</w:t>
      </w:r>
      <w:r w:rsidR="00A35D4B">
        <w:rPr>
          <w:sz w:val="26"/>
          <w:szCs w:val="26"/>
        </w:rPr>
        <w:t>21</w:t>
      </w:r>
      <w:r w:rsidRPr="00880222">
        <w:rPr>
          <w:sz w:val="26"/>
          <w:szCs w:val="26"/>
        </w:rPr>
        <w:t>% от общего числа обращений).</w:t>
      </w:r>
    </w:p>
    <w:p w:rsidR="005E2235" w:rsidRDefault="00880222" w:rsidP="00E619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 xml:space="preserve">Немалую часть поступивших писем содержало вопросы </w:t>
      </w:r>
      <w:r w:rsidR="00415163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415163" w:rsidRPr="00880222">
        <w:rPr>
          <w:sz w:val="26"/>
          <w:szCs w:val="26"/>
        </w:rPr>
        <w:t xml:space="preserve"> (</w:t>
      </w:r>
      <w:r w:rsidR="00A35D4B">
        <w:rPr>
          <w:sz w:val="26"/>
          <w:szCs w:val="26"/>
        </w:rPr>
        <w:t>19</w:t>
      </w:r>
      <w:r w:rsidR="005E2235" w:rsidRPr="00880222">
        <w:rPr>
          <w:sz w:val="26"/>
          <w:szCs w:val="26"/>
        </w:rPr>
        <w:t xml:space="preserve"> </w:t>
      </w:r>
      <w:r w:rsidR="00415163" w:rsidRPr="00880222">
        <w:rPr>
          <w:sz w:val="26"/>
          <w:szCs w:val="26"/>
        </w:rPr>
        <w:t>обращени</w:t>
      </w:r>
      <w:r w:rsidRPr="00880222">
        <w:rPr>
          <w:sz w:val="26"/>
          <w:szCs w:val="26"/>
        </w:rPr>
        <w:t>й</w:t>
      </w:r>
      <w:r w:rsidR="00D779F1" w:rsidRPr="00880222">
        <w:rPr>
          <w:sz w:val="26"/>
          <w:szCs w:val="26"/>
        </w:rPr>
        <w:t xml:space="preserve"> </w:t>
      </w:r>
      <w:r w:rsidR="00415163" w:rsidRPr="00880222">
        <w:rPr>
          <w:sz w:val="26"/>
          <w:szCs w:val="26"/>
        </w:rPr>
        <w:t xml:space="preserve">или </w:t>
      </w:r>
      <w:r w:rsidR="00A35D4B">
        <w:rPr>
          <w:sz w:val="26"/>
          <w:szCs w:val="26"/>
        </w:rPr>
        <w:t>16</w:t>
      </w:r>
      <w:r w:rsidR="00415163" w:rsidRPr="00880222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A35D4B" w:rsidRPr="00DB254C" w:rsidRDefault="00A35D4B" w:rsidP="00A35D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DB254C">
        <w:rPr>
          <w:sz w:val="26"/>
          <w:szCs w:val="26"/>
        </w:rPr>
        <w:t>емалую часть поступивших обращений граждан составили обращения по вопросу</w:t>
      </w:r>
      <w:r w:rsidRPr="001E75FA">
        <w:rPr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DB254C">
        <w:rPr>
          <w:sz w:val="26"/>
          <w:szCs w:val="26"/>
        </w:rPr>
        <w:t xml:space="preserve"> (</w:t>
      </w:r>
      <w:r>
        <w:rPr>
          <w:sz w:val="26"/>
          <w:szCs w:val="26"/>
        </w:rPr>
        <w:t>19</w:t>
      </w:r>
      <w:r w:rsidRPr="00DB254C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DB254C">
        <w:rPr>
          <w:sz w:val="26"/>
          <w:szCs w:val="26"/>
        </w:rPr>
        <w:t xml:space="preserve"> или </w:t>
      </w:r>
      <w:r>
        <w:rPr>
          <w:sz w:val="26"/>
          <w:szCs w:val="26"/>
        </w:rPr>
        <w:t>16</w:t>
      </w:r>
      <w:r w:rsidRPr="00DB254C">
        <w:rPr>
          <w:sz w:val="26"/>
          <w:szCs w:val="26"/>
        </w:rPr>
        <w:t xml:space="preserve">% от общего числа). Налогоплательщиков интересовали вопросы, связанные с порядком </w:t>
      </w:r>
      <w:r w:rsidRPr="00DB254C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DB254C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A35D4B" w:rsidRPr="004424B9" w:rsidRDefault="001E75FA" w:rsidP="004424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Управление в отчетном периоде, содержали вопросы осуществления </w:t>
      </w:r>
      <w:r w:rsidRPr="001E75FA">
        <w:rPr>
          <w:b/>
          <w:sz w:val="26"/>
          <w:szCs w:val="26"/>
        </w:rPr>
        <w:t>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</w:t>
      </w:r>
      <w:r w:rsidRPr="0078114F">
        <w:rPr>
          <w:sz w:val="26"/>
          <w:szCs w:val="26"/>
        </w:rPr>
        <w:t xml:space="preserve"> (</w:t>
      </w:r>
      <w:r>
        <w:rPr>
          <w:sz w:val="26"/>
          <w:szCs w:val="26"/>
        </w:rPr>
        <w:t>17</w:t>
      </w:r>
      <w:r w:rsidRPr="0078114F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обращения или 14 % от общего числа).</w:t>
      </w:r>
    </w:p>
    <w:p w:rsidR="00C06A07" w:rsidRPr="004424B9" w:rsidRDefault="001E75FA" w:rsidP="00C06A07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Оставались актуальными для граждан вопросы затрагивающие тему </w:t>
      </w:r>
      <w:r w:rsidR="00DA7CE3" w:rsidRPr="004424B9">
        <w:rPr>
          <w:b/>
          <w:sz w:val="26"/>
          <w:szCs w:val="26"/>
        </w:rPr>
        <w:t>администрировани</w:t>
      </w:r>
      <w:r w:rsidR="00880222" w:rsidRPr="004424B9">
        <w:rPr>
          <w:b/>
          <w:sz w:val="26"/>
          <w:szCs w:val="26"/>
        </w:rPr>
        <w:t>я</w:t>
      </w:r>
      <w:r w:rsidR="00DA7CE3" w:rsidRPr="004424B9">
        <w:rPr>
          <w:b/>
          <w:sz w:val="26"/>
          <w:szCs w:val="26"/>
        </w:rPr>
        <w:t xml:space="preserve"> имущественных налогов</w:t>
      </w:r>
      <w:r w:rsidR="00DA7CE3" w:rsidRPr="004424B9">
        <w:rPr>
          <w:sz w:val="26"/>
          <w:szCs w:val="26"/>
        </w:rPr>
        <w:t xml:space="preserve"> (</w:t>
      </w:r>
      <w:r w:rsidRPr="004424B9">
        <w:rPr>
          <w:sz w:val="26"/>
          <w:szCs w:val="26"/>
        </w:rPr>
        <w:t>17</w:t>
      </w:r>
      <w:r w:rsidR="00DA7CE3" w:rsidRPr="004424B9">
        <w:rPr>
          <w:sz w:val="26"/>
          <w:szCs w:val="26"/>
        </w:rPr>
        <w:t xml:space="preserve"> обращений граждан или </w:t>
      </w:r>
      <w:r w:rsidR="00880222" w:rsidRPr="004424B9">
        <w:rPr>
          <w:sz w:val="26"/>
          <w:szCs w:val="26"/>
        </w:rPr>
        <w:t>1</w:t>
      </w:r>
      <w:r w:rsidRPr="004424B9">
        <w:rPr>
          <w:sz w:val="26"/>
          <w:szCs w:val="26"/>
        </w:rPr>
        <w:t>4</w:t>
      </w:r>
      <w:r w:rsidR="00DA7CE3" w:rsidRPr="004424B9">
        <w:rPr>
          <w:sz w:val="26"/>
          <w:szCs w:val="26"/>
        </w:rPr>
        <w:t xml:space="preserve"> % от общего числа). </w:t>
      </w:r>
    </w:p>
    <w:p w:rsidR="00C06A07" w:rsidRDefault="00C06A07" w:rsidP="00C06A07">
      <w:pPr>
        <w:jc w:val="center"/>
        <w:rPr>
          <w:noProof/>
        </w:rPr>
      </w:pPr>
      <w:r>
        <w:rPr>
          <w:noProof/>
        </w:rPr>
        <w:t>СПРАВКА</w:t>
      </w:r>
    </w:p>
    <w:p w:rsidR="00C06A07" w:rsidRDefault="00C06A07" w:rsidP="00C06A07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C06A07" w:rsidRDefault="00C06A07" w:rsidP="00C06A07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01.05.2019 </w:t>
      </w:r>
      <w:r>
        <w:rPr>
          <w:noProof/>
        </w:rPr>
        <w:t>по</w:t>
      </w:r>
      <w:r>
        <w:rPr>
          <w:noProof/>
          <w:lang w:val="en-US"/>
        </w:rPr>
        <w:t xml:space="preserve"> 31.05.2019</w:t>
      </w:r>
    </w:p>
    <w:p w:rsidR="00C06A07" w:rsidRDefault="00C06A07" w:rsidP="00C06A0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06A07" w:rsidTr="00082C03">
        <w:trPr>
          <w:cantSplit/>
          <w:trHeight w:val="225"/>
        </w:trPr>
        <w:tc>
          <w:tcPr>
            <w:tcW w:w="7513" w:type="dxa"/>
            <w:vMerge w:val="restart"/>
          </w:tcPr>
          <w:p w:rsidR="00C06A07" w:rsidRDefault="00C06A07" w:rsidP="00082C03">
            <w:pPr>
              <w:jc w:val="center"/>
              <w:rPr>
                <w:noProof/>
                <w:sz w:val="18"/>
                <w:lang w:val="en-US"/>
              </w:rPr>
            </w:pPr>
          </w:p>
          <w:p w:rsidR="00C06A07" w:rsidRDefault="00C06A07" w:rsidP="00082C0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06A07" w:rsidRDefault="00C06A07" w:rsidP="00082C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06A07" w:rsidTr="00082C03">
        <w:trPr>
          <w:cantSplit/>
          <w:trHeight w:val="437"/>
        </w:trPr>
        <w:tc>
          <w:tcPr>
            <w:tcW w:w="7513" w:type="dxa"/>
            <w:vMerge/>
          </w:tcPr>
          <w:p w:rsidR="00C06A07" w:rsidRDefault="00C06A07" w:rsidP="00082C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06A07" w:rsidRDefault="00C06A07" w:rsidP="00082C03">
            <w:pPr>
              <w:jc w:val="center"/>
              <w:rPr>
                <w:noProof/>
                <w:sz w:val="18"/>
              </w:rPr>
            </w:pP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</w:p>
        </w:tc>
      </w:tr>
      <w:tr w:rsidR="00C06A07" w:rsidTr="00082C03">
        <w:trPr>
          <w:cantSplit/>
        </w:trPr>
        <w:tc>
          <w:tcPr>
            <w:tcW w:w="7513" w:type="dxa"/>
          </w:tcPr>
          <w:p w:rsidR="00C06A07" w:rsidRDefault="00C06A07" w:rsidP="00082C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06A07" w:rsidRDefault="00C06A07" w:rsidP="00082C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</w:tbl>
    <w:p w:rsidR="00C06A07" w:rsidRDefault="00C06A07" w:rsidP="004424B9">
      <w:pPr>
        <w:ind w:firstLine="709"/>
        <w:jc w:val="both"/>
        <w:rPr>
          <w:sz w:val="26"/>
          <w:szCs w:val="26"/>
        </w:rPr>
      </w:pPr>
    </w:p>
    <w:p w:rsidR="004A11A4" w:rsidRPr="004424B9" w:rsidRDefault="004A11A4" w:rsidP="004424B9">
      <w:pPr>
        <w:ind w:firstLine="709"/>
        <w:jc w:val="both"/>
        <w:rPr>
          <w:color w:val="000000"/>
          <w:sz w:val="26"/>
          <w:szCs w:val="26"/>
        </w:rPr>
      </w:pPr>
      <w:r w:rsidRPr="004424B9">
        <w:rPr>
          <w:sz w:val="26"/>
          <w:szCs w:val="26"/>
        </w:rPr>
        <w:t xml:space="preserve">В приемной Управления в установленном порядке осуществлялся личный прием граждан, на который в мае 2019 года обратилось </w:t>
      </w:r>
      <w:r w:rsidR="004424B9" w:rsidRPr="004424B9">
        <w:rPr>
          <w:sz w:val="26"/>
          <w:szCs w:val="26"/>
        </w:rPr>
        <w:t>2</w:t>
      </w:r>
      <w:r w:rsidRPr="004424B9">
        <w:rPr>
          <w:sz w:val="26"/>
          <w:szCs w:val="26"/>
        </w:rPr>
        <w:t xml:space="preserve"> гражданина</w:t>
      </w:r>
      <w:r w:rsidRPr="004424B9">
        <w:rPr>
          <w:bCs/>
          <w:snapToGrid w:val="0"/>
          <w:sz w:val="26"/>
          <w:szCs w:val="26"/>
        </w:rPr>
        <w:t xml:space="preserve">. </w:t>
      </w:r>
      <w:r w:rsidRPr="004424B9">
        <w:rPr>
          <w:color w:val="000000"/>
          <w:sz w:val="26"/>
          <w:szCs w:val="26"/>
        </w:rPr>
        <w:t xml:space="preserve">Всем обратившимся гражданам уполномоченными должностными лицами </w:t>
      </w:r>
      <w:r w:rsidR="004424B9" w:rsidRPr="004424B9">
        <w:rPr>
          <w:color w:val="000000"/>
          <w:sz w:val="26"/>
          <w:szCs w:val="26"/>
        </w:rPr>
        <w:t>Управления</w:t>
      </w:r>
      <w:r w:rsidRPr="004424B9">
        <w:rPr>
          <w:color w:val="000000"/>
          <w:sz w:val="26"/>
          <w:szCs w:val="26"/>
        </w:rPr>
        <w:t xml:space="preserve"> были ус</w:t>
      </w:r>
      <w:r w:rsidR="004424B9" w:rsidRPr="004424B9">
        <w:rPr>
          <w:color w:val="000000"/>
          <w:sz w:val="26"/>
          <w:szCs w:val="26"/>
        </w:rPr>
        <w:t>тно даны подробные разъяснения.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мае 2019 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Pr="004424B9">
        <w:rPr>
          <w:color w:val="000000"/>
          <w:sz w:val="26"/>
          <w:szCs w:val="26"/>
        </w:rPr>
        <w:t xml:space="preserve">29 </w:t>
      </w:r>
      <w:r w:rsidRPr="004424B9">
        <w:rPr>
          <w:sz w:val="26"/>
          <w:szCs w:val="26"/>
        </w:rPr>
        <w:t>обращений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</w:p>
    <w:p w:rsidR="00DA7CE3" w:rsidRDefault="00DA7CE3" w:rsidP="004424B9">
      <w:pPr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  <w:r w:rsidR="00731D7E" w:rsidRPr="009F4D7F">
        <w:rPr>
          <w:b/>
          <w:sz w:val="26"/>
          <w:szCs w:val="26"/>
        </w:rPr>
        <w:t>.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B7E3A" w:rsidRDefault="00155212" w:rsidP="009F4D7F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4424B9">
        <w:rPr>
          <w:sz w:val="26"/>
          <w:szCs w:val="26"/>
        </w:rPr>
        <w:t>мае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4424B9" w:rsidP="00F02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701" w:type="dxa"/>
            <w:vAlign w:val="center"/>
          </w:tcPr>
          <w:p w:rsidR="00567501" w:rsidRDefault="004424B9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58%</w:t>
            </w:r>
          </w:p>
        </w:tc>
      </w:tr>
      <w:tr w:rsidR="004424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4424B9" w:rsidRPr="001D0F57" w:rsidRDefault="004424B9" w:rsidP="00D70A93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4424B9" w:rsidRDefault="004424B9" w:rsidP="00D70A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4424B9" w:rsidRDefault="00890EE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</w:tr>
      <w:tr w:rsidR="004424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4424B9" w:rsidRPr="001D0F57" w:rsidRDefault="004424B9" w:rsidP="00D70A93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4424B9" w:rsidRPr="00E14803" w:rsidRDefault="004424B9" w:rsidP="00D70A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4424B9" w:rsidRDefault="00890EE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</w:tr>
      <w:tr w:rsidR="004424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4424B9" w:rsidRPr="001D0F57" w:rsidRDefault="004424B9" w:rsidP="0003626B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4424B9" w:rsidRPr="00007CA0" w:rsidRDefault="004424B9" w:rsidP="000362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4424B9" w:rsidRDefault="00890EE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6,6%</w:t>
            </w:r>
          </w:p>
        </w:tc>
      </w:tr>
      <w:tr w:rsidR="004424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4424B9" w:rsidRPr="001D0F57" w:rsidRDefault="004424B9" w:rsidP="00BA71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4424B9" w:rsidRPr="00E14803" w:rsidRDefault="004424B9" w:rsidP="00BA71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4424B9" w:rsidRDefault="00890EEC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6%</w:t>
            </w:r>
          </w:p>
        </w:tc>
      </w:tr>
      <w:tr w:rsidR="004424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4424B9" w:rsidRPr="001D0F57" w:rsidRDefault="004424B9" w:rsidP="00BA7188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4424B9" w:rsidRPr="00E14803" w:rsidRDefault="004424B9" w:rsidP="00BA71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4424B9" w:rsidRDefault="00890EEC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6%</w:t>
            </w:r>
          </w:p>
        </w:tc>
      </w:tr>
      <w:tr w:rsidR="004424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4424B9" w:rsidRPr="001D0F57" w:rsidRDefault="004424B9" w:rsidP="00E43867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4424B9" w:rsidRPr="00E14803" w:rsidRDefault="004424B9" w:rsidP="00E43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4424B9" w:rsidRDefault="00890EEC" w:rsidP="00C16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3%</w:t>
            </w:r>
          </w:p>
        </w:tc>
      </w:tr>
      <w:tr w:rsidR="004424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4424B9" w:rsidRDefault="004424B9" w:rsidP="008906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4424B9" w:rsidRPr="00E14803" w:rsidRDefault="004424B9" w:rsidP="008906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4424B9" w:rsidRPr="00232897" w:rsidRDefault="00890EEC" w:rsidP="00373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1,5%</w:t>
            </w:r>
          </w:p>
        </w:tc>
      </w:tr>
      <w:tr w:rsidR="004424B9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4424B9" w:rsidRDefault="004424B9" w:rsidP="008906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4424B9" w:rsidRDefault="004424B9" w:rsidP="008906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24B9" w:rsidRDefault="00890EEC" w:rsidP="00487037">
            <w:pPr>
              <w:jc w:val="center"/>
            </w:pPr>
            <w:r>
              <w:t>1,5%</w:t>
            </w:r>
          </w:p>
        </w:tc>
      </w:tr>
      <w:tr w:rsidR="004424B9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4424B9" w:rsidRPr="001D0F57" w:rsidRDefault="004424B9" w:rsidP="00997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4424B9" w:rsidRPr="00E14803" w:rsidRDefault="004424B9" w:rsidP="00997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424B9" w:rsidRDefault="00890EEC" w:rsidP="00B82B3C">
            <w:pPr>
              <w:jc w:val="center"/>
            </w:pPr>
            <w:r>
              <w:t>0,8%</w:t>
            </w:r>
          </w:p>
        </w:tc>
      </w:tr>
      <w:tr w:rsidR="004424B9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4424B9" w:rsidRPr="001D0F57" w:rsidRDefault="004424B9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4424B9" w:rsidRPr="00BF3493" w:rsidRDefault="004424B9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121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5029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lastRenderedPageBreak/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232897">
        <w:rPr>
          <w:sz w:val="26"/>
          <w:szCs w:val="26"/>
        </w:rPr>
        <w:t>1</w:t>
      </w:r>
      <w:r w:rsidR="00890EEC">
        <w:rPr>
          <w:sz w:val="26"/>
          <w:szCs w:val="26"/>
        </w:rPr>
        <w:t xml:space="preserve">21 </w:t>
      </w:r>
      <w:r w:rsidRPr="002C095D">
        <w:rPr>
          <w:sz w:val="26"/>
          <w:szCs w:val="26"/>
        </w:rPr>
        <w:t>обращени</w:t>
      </w:r>
      <w:r w:rsidR="00890EEC">
        <w:rPr>
          <w:sz w:val="26"/>
          <w:szCs w:val="26"/>
        </w:rPr>
        <w:t>е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890EEC">
        <w:rPr>
          <w:sz w:val="26"/>
          <w:szCs w:val="26"/>
        </w:rPr>
        <w:t>87</w:t>
      </w:r>
      <w:r w:rsidR="00A662EB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EF293F">
        <w:rPr>
          <w:sz w:val="26"/>
          <w:szCs w:val="26"/>
        </w:rPr>
        <w:t>я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69438E">
        <w:rPr>
          <w:sz w:val="26"/>
          <w:szCs w:val="26"/>
        </w:rPr>
        <w:t>208</w:t>
      </w:r>
      <w:r w:rsidR="00840780">
        <w:rPr>
          <w:sz w:val="26"/>
          <w:szCs w:val="26"/>
        </w:rPr>
        <w:t xml:space="preserve"> обращени</w:t>
      </w:r>
      <w:r w:rsidR="00EF293F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113CE1" w:rsidRPr="00A2288F" w:rsidRDefault="00113CE1" w:rsidP="00113CE1">
      <w:pPr>
        <w:ind w:firstLine="567"/>
        <w:jc w:val="both"/>
        <w:rPr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1A25D5">
        <w:rPr>
          <w:noProof/>
          <w:sz w:val="26"/>
          <w:szCs w:val="26"/>
        </w:rPr>
        <w:t xml:space="preserve"> </w:t>
      </w:r>
      <w:r w:rsidR="00FC1294">
        <w:rPr>
          <w:noProof/>
          <w:sz w:val="26"/>
          <w:szCs w:val="26"/>
        </w:rPr>
        <w:t>20</w:t>
      </w:r>
      <w:r w:rsidR="001A25D5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>
        <w:rPr>
          <w:noProof/>
          <w:sz w:val="26"/>
          <w:szCs w:val="26"/>
        </w:rPr>
        <w:t xml:space="preserve">  </w:t>
      </w:r>
      <w:r w:rsidR="001A25D5">
        <w:rPr>
          <w:noProof/>
          <w:sz w:val="26"/>
          <w:szCs w:val="26"/>
        </w:rPr>
        <w:t xml:space="preserve"> </w:t>
      </w:r>
      <w:r w:rsidR="00FC1294">
        <w:rPr>
          <w:noProof/>
          <w:sz w:val="26"/>
          <w:szCs w:val="26"/>
        </w:rPr>
        <w:t>28</w:t>
      </w:r>
      <w:r w:rsidR="001A25D5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20059A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1A25D5">
        <w:rPr>
          <w:noProof/>
          <w:sz w:val="26"/>
          <w:szCs w:val="26"/>
        </w:rPr>
        <w:t xml:space="preserve">  </w:t>
      </w:r>
      <w:r w:rsidR="00FC1294">
        <w:rPr>
          <w:noProof/>
          <w:sz w:val="26"/>
          <w:szCs w:val="26"/>
        </w:rPr>
        <w:t>7</w:t>
      </w:r>
      <w:r w:rsidR="001A25D5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 xml:space="preserve">- дано разъяснение – </w:t>
      </w:r>
      <w:r w:rsidR="001A25D5">
        <w:rPr>
          <w:noProof/>
          <w:sz w:val="26"/>
          <w:szCs w:val="26"/>
        </w:rPr>
        <w:t>5</w:t>
      </w:r>
      <w:r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EF293F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 </w:t>
      </w:r>
      <w:r w:rsidR="00FC1294">
        <w:rPr>
          <w:noProof/>
          <w:sz w:val="26"/>
          <w:szCs w:val="26"/>
        </w:rPr>
        <w:t>23</w:t>
      </w:r>
      <w:r w:rsidR="001A25D5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FC1294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232897" w:rsidRDefault="00B0106C" w:rsidP="00AE6759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1B4CF2">
        <w:rPr>
          <w:noProof/>
          <w:sz w:val="26"/>
          <w:szCs w:val="26"/>
        </w:rPr>
        <w:t>0</w:t>
      </w:r>
      <w:r w:rsidR="00FC1294">
        <w:rPr>
          <w:noProof/>
          <w:sz w:val="26"/>
          <w:szCs w:val="26"/>
        </w:rPr>
        <w:t>6</w:t>
      </w:r>
      <w:r w:rsidR="001B4CF2">
        <w:rPr>
          <w:noProof/>
          <w:sz w:val="26"/>
          <w:szCs w:val="26"/>
        </w:rPr>
        <w:t>.2019</w:t>
      </w:r>
      <w:r w:rsidRPr="002C095D">
        <w:rPr>
          <w:noProof/>
          <w:sz w:val="26"/>
          <w:szCs w:val="26"/>
        </w:rPr>
        <w:t xml:space="preserve"> 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FC1294">
        <w:rPr>
          <w:noProof/>
          <w:sz w:val="26"/>
          <w:szCs w:val="26"/>
        </w:rPr>
        <w:t>100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975F0C"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>.</w:t>
      </w:r>
    </w:p>
    <w:p w:rsidR="00F33993" w:rsidRDefault="00F33993" w:rsidP="00FC1294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Pr="00F82241" w:rsidRDefault="00B33A18" w:rsidP="00F82241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FC1294">
        <w:rPr>
          <w:noProof/>
          <w:sz w:val="26"/>
          <w:szCs w:val="26"/>
        </w:rPr>
        <w:t>мае</w:t>
      </w:r>
      <w:r w:rsidR="002D137C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3793 </w:t>
      </w:r>
      <w:r w:rsidR="00A50EAE" w:rsidRPr="002E6C78">
        <w:rPr>
          <w:noProof/>
          <w:sz w:val="26"/>
          <w:szCs w:val="26"/>
        </w:rPr>
        <w:t>обращени</w:t>
      </w:r>
      <w:r w:rsidR="009870F8"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C06A07">
        <w:rPr>
          <w:noProof/>
          <w:sz w:val="26"/>
          <w:szCs w:val="26"/>
        </w:rPr>
        <w:t>.</w:t>
      </w:r>
    </w:p>
    <w:p w:rsidR="00F66C4F" w:rsidRPr="00262586" w:rsidRDefault="00F66C4F" w:rsidP="00A12B3B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26"/>
          <w:szCs w:val="26"/>
        </w:rPr>
      </w:pP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D52454" w:rsidRPr="003B7CB6" w:rsidTr="004D03F8">
        <w:trPr>
          <w:cantSplit/>
          <w:trHeight w:val="444"/>
        </w:trPr>
        <w:tc>
          <w:tcPr>
            <w:tcW w:w="593" w:type="dxa"/>
          </w:tcPr>
          <w:p w:rsidR="00D52454" w:rsidRPr="004D03F8" w:rsidRDefault="000A029A" w:rsidP="00B83885">
            <w:pPr>
              <w:tabs>
                <w:tab w:val="left" w:pos="896"/>
              </w:tabs>
              <w:jc w:val="center"/>
            </w:pPr>
            <w:r>
              <w:t>1</w:t>
            </w:r>
            <w:r w:rsidR="00D52454" w:rsidRPr="004D03F8">
              <w:t>.</w:t>
            </w:r>
          </w:p>
        </w:tc>
        <w:tc>
          <w:tcPr>
            <w:tcW w:w="2384" w:type="dxa"/>
          </w:tcPr>
          <w:p w:rsidR="00D52454" w:rsidRPr="0044148A" w:rsidRDefault="00D52454" w:rsidP="00B8388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D52454" w:rsidRPr="0044148A" w:rsidRDefault="00D52454" w:rsidP="00B83885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D52454" w:rsidRPr="0044148A" w:rsidRDefault="00D52454" w:rsidP="00B83885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771</w:t>
            </w:r>
          </w:p>
        </w:tc>
      </w:tr>
      <w:tr w:rsidR="00D52454" w:rsidRPr="003B7CB6" w:rsidTr="004D03F8">
        <w:trPr>
          <w:cantSplit/>
          <w:trHeight w:val="444"/>
        </w:trPr>
        <w:tc>
          <w:tcPr>
            <w:tcW w:w="593" w:type="dxa"/>
          </w:tcPr>
          <w:p w:rsidR="00D52454" w:rsidRPr="00DC7F75" w:rsidRDefault="00D52454" w:rsidP="0011491B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D52454" w:rsidRPr="0044148A" w:rsidRDefault="00D52454" w:rsidP="0011491B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D52454" w:rsidRPr="0044148A" w:rsidRDefault="00D52454" w:rsidP="0011491B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D52454" w:rsidRPr="0044148A" w:rsidRDefault="00D52454" w:rsidP="0011491B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="000A029A">
              <w:rPr>
                <w:noProof/>
              </w:rPr>
              <w:t>5</w:t>
            </w:r>
            <w:r>
              <w:rPr>
                <w:noProof/>
              </w:rPr>
              <w:t>5</w:t>
            </w:r>
          </w:p>
        </w:tc>
      </w:tr>
      <w:tr w:rsidR="00D52454" w:rsidRPr="003B7CB6" w:rsidTr="004D03F8">
        <w:trPr>
          <w:cantSplit/>
          <w:trHeight w:val="444"/>
        </w:trPr>
        <w:tc>
          <w:tcPr>
            <w:tcW w:w="593" w:type="dxa"/>
          </w:tcPr>
          <w:p w:rsidR="00D52454" w:rsidRPr="002524E4" w:rsidRDefault="000A029A" w:rsidP="004520BC">
            <w:pPr>
              <w:tabs>
                <w:tab w:val="left" w:pos="896"/>
              </w:tabs>
              <w:jc w:val="center"/>
            </w:pPr>
            <w:r>
              <w:t>3</w:t>
            </w:r>
            <w:r w:rsidR="00D52454">
              <w:t>.</w:t>
            </w:r>
          </w:p>
        </w:tc>
        <w:tc>
          <w:tcPr>
            <w:tcW w:w="2384" w:type="dxa"/>
          </w:tcPr>
          <w:p w:rsidR="00D52454" w:rsidRPr="0044148A" w:rsidRDefault="00D52454" w:rsidP="004520BC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D52454" w:rsidRPr="0044148A" w:rsidRDefault="00D52454" w:rsidP="004520BC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D52454" w:rsidRPr="0044148A" w:rsidRDefault="000A029A" w:rsidP="004520BC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450</w:t>
            </w:r>
          </w:p>
        </w:tc>
      </w:tr>
      <w:tr w:rsidR="00D52454" w:rsidRPr="003B7CB6" w:rsidTr="004D03F8">
        <w:trPr>
          <w:cantSplit/>
          <w:trHeight w:val="444"/>
        </w:trPr>
        <w:tc>
          <w:tcPr>
            <w:tcW w:w="593" w:type="dxa"/>
          </w:tcPr>
          <w:p w:rsidR="00D52454" w:rsidRPr="00AE5526" w:rsidRDefault="00D52454" w:rsidP="0075742A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D52454" w:rsidRPr="0044148A" w:rsidRDefault="00D52454" w:rsidP="00FB5441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D52454" w:rsidRPr="0044148A" w:rsidRDefault="00D52454" w:rsidP="00FB5441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D52454" w:rsidRPr="0044148A" w:rsidRDefault="000A029A" w:rsidP="00F33993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="00D52454">
              <w:rPr>
                <w:noProof/>
              </w:rPr>
              <w:t>87</w:t>
            </w:r>
          </w:p>
        </w:tc>
      </w:tr>
      <w:tr w:rsidR="00D52454" w:rsidRPr="003B7CB6" w:rsidTr="002715F1">
        <w:trPr>
          <w:cantSplit/>
          <w:trHeight w:val="444"/>
        </w:trPr>
        <w:tc>
          <w:tcPr>
            <w:tcW w:w="593" w:type="dxa"/>
          </w:tcPr>
          <w:p w:rsidR="00D52454" w:rsidRPr="00985FE1" w:rsidRDefault="00D52454" w:rsidP="003273E8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D52454" w:rsidRPr="0044148A" w:rsidRDefault="00D52454" w:rsidP="003273E8">
            <w:pPr>
              <w:jc w:val="center"/>
            </w:pPr>
            <w:r w:rsidRPr="0044148A">
              <w:rPr>
                <w:noProof/>
              </w:rPr>
              <w:t>0003.0008.0086.0551</w:t>
            </w:r>
          </w:p>
        </w:tc>
        <w:tc>
          <w:tcPr>
            <w:tcW w:w="4678" w:type="dxa"/>
          </w:tcPr>
          <w:p w:rsidR="00D52454" w:rsidRPr="0044148A" w:rsidRDefault="00D52454" w:rsidP="003273E8">
            <w:pPr>
              <w:jc w:val="center"/>
              <w:rPr>
                <w:noProof/>
              </w:rPr>
            </w:pPr>
            <w:r w:rsidRPr="0044148A">
              <w:rPr>
                <w:noProof/>
              </w:rPr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D52454" w:rsidRPr="0044148A" w:rsidRDefault="000A029A" w:rsidP="003273E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="00D52454" w:rsidRPr="0044148A">
              <w:rPr>
                <w:noProof/>
              </w:rPr>
              <w:t>52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45E" w:rsidRDefault="00B2145E">
      <w:r>
        <w:separator/>
      </w:r>
    </w:p>
  </w:endnote>
  <w:endnote w:type="continuationSeparator" w:id="0">
    <w:p w:rsidR="00B2145E" w:rsidRDefault="00B2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45E" w:rsidRDefault="00B2145E">
      <w:r>
        <w:separator/>
      </w:r>
    </w:p>
  </w:footnote>
  <w:footnote w:type="continuationSeparator" w:id="0">
    <w:p w:rsidR="00B2145E" w:rsidRDefault="00B21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710F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710F41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82FB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0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8E7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41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5E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A07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A97A-3EC8-424B-B4B4-3511308A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2019-06-06T07:43:00Z</cp:lastPrinted>
  <dcterms:created xsi:type="dcterms:W3CDTF">2019-06-10T13:03:00Z</dcterms:created>
  <dcterms:modified xsi:type="dcterms:W3CDTF">2019-06-10T13:03:00Z</dcterms:modified>
</cp:coreProperties>
</file>