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C1" w:rsidRDefault="00456EC1" w:rsidP="00456EC1"/>
    <w:p w:rsidR="00456EC1" w:rsidRDefault="00456EC1" w:rsidP="00456EC1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  <w:rPr>
          <w:sz w:val="22"/>
          <w:szCs w:val="22"/>
        </w:rPr>
      </w:pPr>
      <w:r>
        <w:rPr>
          <w:sz w:val="22"/>
          <w:szCs w:val="22"/>
        </w:rPr>
        <w:t>приказом ИФНС России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по Ленинскому району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.У</w:t>
      </w:r>
      <w:proofErr w:type="gramEnd"/>
      <w:r>
        <w:rPr>
          <w:sz w:val="22"/>
          <w:szCs w:val="22"/>
        </w:rPr>
        <w:t>льяновска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842FD">
        <w:rPr>
          <w:sz w:val="22"/>
          <w:szCs w:val="22"/>
        </w:rPr>
        <w:t>11.06.2013</w:t>
      </w:r>
    </w:p>
    <w:p w:rsidR="00456EC1" w:rsidRDefault="00456EC1" w:rsidP="00456EC1">
      <w:pPr>
        <w:autoSpaceDE w:val="0"/>
        <w:autoSpaceDN w:val="0"/>
        <w:adjustRightInd w:val="0"/>
        <w:ind w:left="6804" w:right="-1"/>
        <w:jc w:val="center"/>
      </w:pPr>
      <w:r>
        <w:rPr>
          <w:sz w:val="22"/>
          <w:szCs w:val="22"/>
        </w:rPr>
        <w:t>№ 16-02.2-03/</w:t>
      </w:r>
      <w:r w:rsidR="00450853">
        <w:rPr>
          <w:sz w:val="22"/>
          <w:szCs w:val="22"/>
        </w:rPr>
        <w:t>398</w:t>
      </w:r>
      <w:bookmarkStart w:id="0" w:name="_GoBack"/>
      <w:bookmarkEnd w:id="0"/>
    </w:p>
    <w:p w:rsidR="00456EC1" w:rsidRDefault="00456EC1" w:rsidP="00456EC1">
      <w:pPr>
        <w:pStyle w:val="ConsPlusTitle"/>
        <w:widowControl/>
        <w:ind w:right="30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6EC1" w:rsidRDefault="00456EC1" w:rsidP="00456EC1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6EC1" w:rsidRDefault="00456EC1" w:rsidP="00456EC1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456EC1" w:rsidRDefault="00456EC1" w:rsidP="00456EC1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«телефоне доверия» по вопросам противодействия коррупции</w:t>
      </w:r>
    </w:p>
    <w:p w:rsidR="00456EC1" w:rsidRDefault="00456EC1" w:rsidP="00456EC1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ИФНС России по Ленинскому району 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льяновска</w:t>
      </w:r>
    </w:p>
    <w:p w:rsidR="00456EC1" w:rsidRDefault="00456EC1" w:rsidP="00456EC1">
      <w:pPr>
        <w:pStyle w:val="ConsPlusTitle"/>
        <w:widowControl/>
        <w:ind w:right="300"/>
        <w:rPr>
          <w:rFonts w:ascii="Times New Roman" w:hAnsi="Times New Roman" w:cs="Times New Roman"/>
          <w:sz w:val="28"/>
          <w:szCs w:val="28"/>
        </w:rPr>
      </w:pPr>
    </w:p>
    <w:p w:rsidR="00456EC1" w:rsidRDefault="00456EC1" w:rsidP="00456EC1">
      <w:pPr>
        <w:pStyle w:val="a3"/>
        <w:ind w:firstLine="720"/>
      </w:pPr>
      <w:r>
        <w:t>1. Настоящее Положение устанавливает порядок работы «телефона доверия» по вопросам противодействия коррупции (далее - «телефон доверия»), организации работы с обращениями граждан и организаций, полученными по «телефону доверия», о фактах проявления коррупции</w:t>
      </w:r>
      <w:r>
        <w:br/>
        <w:t>в ИФНС России по Ленинскому району г</w:t>
      </w:r>
      <w:proofErr w:type="gramStart"/>
      <w:r>
        <w:t>.У</w:t>
      </w:r>
      <w:proofErr w:type="gramEnd"/>
      <w:r>
        <w:t>льяновска (далее - Инспекция).</w:t>
      </w:r>
    </w:p>
    <w:p w:rsidR="00456EC1" w:rsidRDefault="00456EC1" w:rsidP="00456EC1">
      <w:pPr>
        <w:pStyle w:val="a3"/>
        <w:ind w:firstLine="0"/>
      </w:pPr>
      <w:r>
        <w:t xml:space="preserve">         2. «Телефон доверия» –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Инспекции, а также для обеспечения защиты прав и законных интересов граждан.</w:t>
      </w:r>
    </w:p>
    <w:p w:rsidR="00456EC1" w:rsidRDefault="00456EC1" w:rsidP="00456EC1">
      <w:pPr>
        <w:pStyle w:val="a3"/>
        <w:ind w:firstLine="720"/>
      </w:pPr>
      <w:r>
        <w:t>3. Для работы «телефона доверия» Инспекции выделена линия телефонной связи с номером: (8422) 67-79-01, информация о котором размещается в порядке, установленном пунктом 12 настоящего Положения.</w:t>
      </w:r>
    </w:p>
    <w:p w:rsidR="00456EC1" w:rsidRDefault="00456EC1" w:rsidP="00456EC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«Телефон доверия» Инспекции  устанавливается в отделе общего обеспечения в кабинете №122.</w:t>
      </w:r>
    </w:p>
    <w:p w:rsidR="00456EC1" w:rsidRDefault="00456EC1" w:rsidP="00456EC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Режим функционирования «телефона доверия» - круглосуточный.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Для обеспечения объективности поступающей информации и исключения возможного психологического давления на абонентов прием обращений абонентов, поступающих по «телефону доверия», осуществляется в автоматическом режиме путем записи сообщения на ответчик и на рабочую станцию.</w:t>
      </w:r>
      <w:proofErr w:type="gramEnd"/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Текст обращения, размещенный на автоответчике: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«Здравствуйте! Вы позвонили на «телефон доверия» Инспекции Федеральной налоговой службы по Ленинскому району г</w:t>
      </w:r>
      <w:proofErr w:type="gramStart"/>
      <w:r>
        <w:rPr>
          <w:i/>
          <w:sz w:val="28"/>
          <w:szCs w:val="28"/>
        </w:rPr>
        <w:t>.У</w:t>
      </w:r>
      <w:proofErr w:type="gramEnd"/>
      <w:r>
        <w:rPr>
          <w:i/>
          <w:sz w:val="28"/>
          <w:szCs w:val="28"/>
        </w:rPr>
        <w:t>льяновска. Данный телефон не является справочным, и по вопросам налогового администрирования консультации не даются.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После звукового сигнала Вы можете оставить сообщение о коррупции и других нарушениях со стороны работников Инспекции.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Сообщение принимается в автоматическом режиме и при наличии достаточных данных будет проверено. Время сообщения составляет не более 3 минут.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Для подготовки ответа по результатам проверки Вашего обращения сообщите фамилию, имя, отчество, домашний адрес и контактный телефон.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Благодарим за сотрудничество!»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Обработка сообщений, поступающих по «телефону доверия», осуществляется в рабочие дни в 8 часов 30 минут и в 15 часов 30 минут работниками, ответственными за обработку данных сообщений.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Сообщения о фактах проявления коррупции в Инспекции заносятся в Журнал, по форме, установленной приложением №1 к настоящему Положению.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Далее обращения оформляются по форме, установленной приложением №2 к настоящему Положению, передаются по реестру в приемную начальника инспекции для регистрации и последующего рассмотрения в порядке, предусмотренном Федеральным законом от 02.05.2006 «59-ФЗ «О порядке рассмотрения обращений граждан Российской Федерации».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Обращения по вопросам противодействия коррупции после их регистрации передаются  заместителю начальника отдела общего обеспечения, курирующему кадровую работу и безопасность. </w:t>
      </w:r>
    </w:p>
    <w:p w:rsidR="00456EC1" w:rsidRDefault="00456EC1" w:rsidP="00456E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обращениях, поступивших на «телефон доверия», вопросов, относящихся к компетенции других отделов Инспекции, после регистрации в приемной начальника инспекции передаются заместителям начальника инспекции для их дальнейшего рассмотрения.</w:t>
      </w:r>
    </w:p>
    <w:p w:rsidR="00456EC1" w:rsidRDefault="00456EC1" w:rsidP="00456EC1">
      <w:pPr>
        <w:pStyle w:val="2"/>
        <w:ind w:right="0" w:firstLine="709"/>
        <w:rPr>
          <w:color w:val="333333"/>
        </w:rPr>
      </w:pPr>
      <w:r>
        <w:t>11. При наличии в обращениях абонентов информации, относящейся</w:t>
      </w:r>
      <w:r>
        <w:br/>
        <w:t>к компетенции правоохранительных и иных государственных органов, информация направляется заместителем начальника отдела общего обеспечения, курирующим кадровую работу и безопасность (ответственным за профилактику правонарушений), в соответствующие органы в бумажном виде с сопроводительным письмом.</w:t>
      </w:r>
    </w:p>
    <w:p w:rsidR="00456EC1" w:rsidRDefault="00456EC1" w:rsidP="00456EC1">
      <w:pPr>
        <w:pStyle w:val="2"/>
        <w:ind w:right="0" w:firstLine="709"/>
      </w:pPr>
      <w:r>
        <w:t>12. </w:t>
      </w:r>
      <w:proofErr w:type="gramStart"/>
      <w:r>
        <w:t>Информация о номере выделенной линии для работы «телефона доверия» по вопросам противодействия коррупции ФНС России с номером: (495) 913-00-70, «телефона доверия» Управления ФНС России по Ульяновской области с номером: (8422) 41-01-07 и «телефона доверия» Инспекции с номером: (8422) 67-79-01   размещается на официальном интернет-сайте УФНС России по Ульяновской области, а также на информационных стендах, расположенных в административном здании Инспекции.</w:t>
      </w:r>
      <w:proofErr w:type="gramEnd"/>
    </w:p>
    <w:p w:rsidR="00456EC1" w:rsidRDefault="00456EC1" w:rsidP="00456EC1">
      <w:pPr>
        <w:pStyle w:val="2"/>
        <w:ind w:right="0" w:firstLine="709"/>
      </w:pPr>
      <w:r>
        <w:t xml:space="preserve">Информация о номере выделенной линии для работы «телефона доверия» по вопросам противодействия коррупции ФНС России, «телефона доверия» УФНС России по Ульяновской области и «телефона доверия» Инспекции размещается на </w:t>
      </w:r>
      <w:proofErr w:type="gramStart"/>
      <w:r>
        <w:t>интернет-страничках</w:t>
      </w:r>
      <w:proofErr w:type="gramEnd"/>
      <w:r>
        <w:t xml:space="preserve"> Инспекции, а также на информационных стендах, расположенных в административном здании Инспекции.</w:t>
      </w:r>
    </w:p>
    <w:p w:rsidR="00456EC1" w:rsidRDefault="00456EC1" w:rsidP="00456EC1">
      <w:pPr>
        <w:pStyle w:val="2"/>
        <w:ind w:right="0"/>
      </w:pPr>
      <w:r>
        <w:t>13. Использование «телефона доверия» не по назначению,</w:t>
      </w:r>
      <w:r>
        <w:br/>
        <w:t>в том числе в личных целях, запрещено.</w:t>
      </w:r>
    </w:p>
    <w:p w:rsidR="00456EC1" w:rsidRDefault="00456EC1" w:rsidP="00456EC1"/>
    <w:p w:rsidR="00456EC1" w:rsidRDefault="00456EC1" w:rsidP="00456EC1">
      <w:r>
        <w:lastRenderedPageBreak/>
        <w:t xml:space="preserve">                                                                                                                                   </w:t>
      </w:r>
    </w:p>
    <w:p w:rsidR="0041181E" w:rsidRDefault="00BF41B2"/>
    <w:sectPr w:rsidR="0041181E" w:rsidSect="00A5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9BE"/>
    <w:rsid w:val="000842FD"/>
    <w:rsid w:val="002D2400"/>
    <w:rsid w:val="00450853"/>
    <w:rsid w:val="00456EC1"/>
    <w:rsid w:val="00601339"/>
    <w:rsid w:val="00A56931"/>
    <w:rsid w:val="00BF41B2"/>
    <w:rsid w:val="00FD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C1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56EC1"/>
    <w:pPr>
      <w:autoSpaceDE w:val="0"/>
      <w:autoSpaceDN w:val="0"/>
      <w:adjustRightInd w:val="0"/>
      <w:snapToGrid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56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456EC1"/>
    <w:pPr>
      <w:autoSpaceDE w:val="0"/>
      <w:autoSpaceDN w:val="0"/>
      <w:adjustRightInd w:val="0"/>
      <w:snapToGrid/>
      <w:ind w:right="300"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456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56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6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C1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56EC1"/>
    <w:pPr>
      <w:autoSpaceDE w:val="0"/>
      <w:autoSpaceDN w:val="0"/>
      <w:adjustRightInd w:val="0"/>
      <w:snapToGrid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56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456EC1"/>
    <w:pPr>
      <w:autoSpaceDE w:val="0"/>
      <w:autoSpaceDN w:val="0"/>
      <w:adjustRightInd w:val="0"/>
      <w:snapToGrid/>
      <w:ind w:right="300"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456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56E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6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Лариса Викторовна</dc:creator>
  <cp:lastModifiedBy>User</cp:lastModifiedBy>
  <cp:revision>4</cp:revision>
  <dcterms:created xsi:type="dcterms:W3CDTF">2018-11-08T05:12:00Z</dcterms:created>
  <dcterms:modified xsi:type="dcterms:W3CDTF">2018-11-16T05:25:00Z</dcterms:modified>
</cp:coreProperties>
</file>