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4C" w:rsidRPr="00625E4C" w:rsidRDefault="00625E4C" w:rsidP="00625E4C">
      <w:pPr>
        <w:tabs>
          <w:tab w:val="left" w:pos="567"/>
        </w:tabs>
        <w:spacing w:after="0"/>
        <w:ind w:firstLine="53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25E4C">
        <w:rPr>
          <w:rFonts w:ascii="Times New Roman" w:eastAsia="Times New Roman" w:hAnsi="Times New Roman" w:cs="Times New Roman"/>
          <w:b/>
          <w:sz w:val="26"/>
          <w:szCs w:val="26"/>
        </w:rPr>
        <w:t>ОБЪЯВЛЕНИЕ О РЕЗУЛЬТАТАХ КОНКУРСА</w:t>
      </w:r>
    </w:p>
    <w:p w:rsidR="00625E4C" w:rsidRDefault="00625E4C" w:rsidP="00625E4C">
      <w:pPr>
        <w:spacing w:after="0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5E4C">
        <w:rPr>
          <w:rFonts w:ascii="Times New Roman" w:eastAsia="Times New Roman" w:hAnsi="Times New Roman" w:cs="Times New Roman"/>
          <w:b/>
          <w:sz w:val="26"/>
          <w:szCs w:val="26"/>
        </w:rPr>
        <w:t xml:space="preserve">НА ЗАМЕЩЕНИЕ ВАКАНТНЫХ ДОЛЖНОСТЕЙ ГОСУДАРСТВЕННОЙ ГРАЖДАНСКОЙ СЛУЖБЫ </w:t>
      </w:r>
    </w:p>
    <w:p w:rsidR="00625E4C" w:rsidRPr="00625E4C" w:rsidRDefault="00625E4C" w:rsidP="00625E4C">
      <w:pPr>
        <w:spacing w:after="0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5E4C">
        <w:rPr>
          <w:rFonts w:ascii="Times New Roman" w:eastAsia="Times New Roman" w:hAnsi="Times New Roman" w:cs="Times New Roman"/>
          <w:b/>
          <w:sz w:val="26"/>
          <w:szCs w:val="26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</w:rPr>
        <w:t>УФНС РОССИИ ПО ЯРОСЛАВСКОЙ ОБЛАСТИ</w:t>
      </w:r>
    </w:p>
    <w:p w:rsidR="00625E4C" w:rsidRPr="00625E4C" w:rsidRDefault="00625E4C" w:rsidP="00625E4C">
      <w:pPr>
        <w:spacing w:after="0"/>
        <w:ind w:firstLine="53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3173A" w:rsidRPr="00CA0D89" w:rsidRDefault="0063173A" w:rsidP="0063173A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D89">
        <w:rPr>
          <w:rFonts w:ascii="Times New Roman" w:hAnsi="Times New Roman" w:cs="Times New Roman"/>
          <w:sz w:val="26"/>
          <w:szCs w:val="26"/>
        </w:rPr>
        <w:t xml:space="preserve">Управление Федеральной налоговой службы по Ярославской области (далее – Управление) сообщает, что </w:t>
      </w:r>
      <w:r w:rsidR="00CA568A" w:rsidRPr="00CA0D89">
        <w:rPr>
          <w:rFonts w:ascii="Times New Roman" w:hAnsi="Times New Roman" w:cs="Times New Roman"/>
          <w:sz w:val="26"/>
          <w:szCs w:val="26"/>
        </w:rPr>
        <w:t>03</w:t>
      </w:r>
      <w:r w:rsidRPr="00CA0D89">
        <w:rPr>
          <w:rFonts w:ascii="Times New Roman" w:hAnsi="Times New Roman" w:cs="Times New Roman"/>
          <w:sz w:val="26"/>
          <w:szCs w:val="26"/>
        </w:rPr>
        <w:t>.0</w:t>
      </w:r>
      <w:r w:rsidR="00CA568A" w:rsidRPr="00CA0D89">
        <w:rPr>
          <w:rFonts w:ascii="Times New Roman" w:hAnsi="Times New Roman" w:cs="Times New Roman"/>
          <w:sz w:val="26"/>
          <w:szCs w:val="26"/>
        </w:rPr>
        <w:t>5</w:t>
      </w:r>
      <w:r w:rsidRPr="00CA0D89">
        <w:rPr>
          <w:rFonts w:ascii="Times New Roman" w:hAnsi="Times New Roman" w:cs="Times New Roman"/>
          <w:sz w:val="26"/>
          <w:szCs w:val="26"/>
        </w:rPr>
        <w:t>.201</w:t>
      </w:r>
      <w:r w:rsidR="00CA568A" w:rsidRPr="00CA0D89">
        <w:rPr>
          <w:rFonts w:ascii="Times New Roman" w:hAnsi="Times New Roman" w:cs="Times New Roman"/>
          <w:sz w:val="26"/>
          <w:szCs w:val="26"/>
        </w:rPr>
        <w:t>8</w:t>
      </w:r>
      <w:r w:rsidRPr="00CA0D89">
        <w:rPr>
          <w:rFonts w:ascii="Times New Roman" w:hAnsi="Times New Roman" w:cs="Times New Roman"/>
          <w:sz w:val="26"/>
          <w:szCs w:val="26"/>
        </w:rPr>
        <w:t xml:space="preserve">  состоялся конкурс на замещение вакантных должностей государственной гражданской службы Управления.</w:t>
      </w:r>
    </w:p>
    <w:p w:rsidR="0063173A" w:rsidRPr="00CA0D89" w:rsidRDefault="0063173A" w:rsidP="0063173A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D89">
        <w:rPr>
          <w:rFonts w:ascii="Times New Roman" w:hAnsi="Times New Roman" w:cs="Times New Roman"/>
          <w:sz w:val="26"/>
          <w:szCs w:val="26"/>
        </w:rPr>
        <w:t>По результатам конкурса конкурсной комиссией принят</w:t>
      </w:r>
      <w:r w:rsidR="00F76581" w:rsidRPr="00CA0D89">
        <w:rPr>
          <w:rFonts w:ascii="Times New Roman" w:hAnsi="Times New Roman" w:cs="Times New Roman"/>
          <w:sz w:val="26"/>
          <w:szCs w:val="26"/>
        </w:rPr>
        <w:t>ы</w:t>
      </w:r>
      <w:r w:rsidRPr="00CA0D89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F76581" w:rsidRPr="00CA0D89">
        <w:rPr>
          <w:rFonts w:ascii="Times New Roman" w:hAnsi="Times New Roman" w:cs="Times New Roman"/>
          <w:sz w:val="26"/>
          <w:szCs w:val="26"/>
        </w:rPr>
        <w:t>и</w:t>
      </w:r>
      <w:r w:rsidRPr="00CA0D89">
        <w:rPr>
          <w:rFonts w:ascii="Times New Roman" w:hAnsi="Times New Roman" w:cs="Times New Roman"/>
          <w:sz w:val="26"/>
          <w:szCs w:val="26"/>
        </w:rPr>
        <w:t>е решени</w:t>
      </w:r>
      <w:r w:rsidR="00F76581" w:rsidRPr="00CA0D89">
        <w:rPr>
          <w:rFonts w:ascii="Times New Roman" w:hAnsi="Times New Roman" w:cs="Times New Roman"/>
          <w:sz w:val="26"/>
          <w:szCs w:val="26"/>
        </w:rPr>
        <w:t>я</w:t>
      </w:r>
      <w:r w:rsidRPr="00CA0D89">
        <w:rPr>
          <w:rFonts w:ascii="Times New Roman" w:hAnsi="Times New Roman" w:cs="Times New Roman"/>
          <w:sz w:val="26"/>
          <w:szCs w:val="26"/>
        </w:rPr>
        <w:t>:</w:t>
      </w:r>
    </w:p>
    <w:p w:rsidR="00CA568A" w:rsidRPr="00CA0D89" w:rsidRDefault="00CA568A" w:rsidP="0015475F">
      <w:pPr>
        <w:spacing w:before="120"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D89">
        <w:rPr>
          <w:rFonts w:ascii="Times New Roman" w:hAnsi="Times New Roman" w:cs="Times New Roman"/>
          <w:sz w:val="26"/>
          <w:szCs w:val="26"/>
        </w:rPr>
        <w:t>1.</w:t>
      </w:r>
      <w:r w:rsidRPr="00CA0D8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A0D89">
        <w:rPr>
          <w:rFonts w:ascii="Times New Roman" w:hAnsi="Times New Roman" w:cs="Times New Roman"/>
          <w:sz w:val="26"/>
          <w:szCs w:val="26"/>
        </w:rPr>
        <w:t xml:space="preserve">Признать </w:t>
      </w:r>
      <w:proofErr w:type="spellStart"/>
      <w:r w:rsidRPr="00CA0D89">
        <w:rPr>
          <w:rFonts w:ascii="Times New Roman" w:hAnsi="Times New Roman" w:cs="Times New Roman"/>
          <w:sz w:val="26"/>
          <w:szCs w:val="26"/>
        </w:rPr>
        <w:t>Плевину</w:t>
      </w:r>
      <w:proofErr w:type="spellEnd"/>
      <w:r w:rsidRPr="00CA0D89">
        <w:rPr>
          <w:rFonts w:ascii="Times New Roman" w:hAnsi="Times New Roman" w:cs="Times New Roman"/>
          <w:sz w:val="26"/>
          <w:szCs w:val="26"/>
        </w:rPr>
        <w:t xml:space="preserve"> Юлию Сергеевну победителем в конкурсе УФНС России по Ярославской области на замещение вакантной должности государственной гражданской службы Российской Федерации специалиста - эксперта общего отдела.</w:t>
      </w:r>
    </w:p>
    <w:p w:rsidR="00CA568A" w:rsidRPr="00CA0D89" w:rsidRDefault="00CA568A" w:rsidP="0015475F">
      <w:pPr>
        <w:tabs>
          <w:tab w:val="left" w:pos="993"/>
        </w:tabs>
        <w:spacing w:before="120"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D89">
        <w:rPr>
          <w:rFonts w:ascii="Times New Roman" w:hAnsi="Times New Roman" w:cs="Times New Roman"/>
          <w:sz w:val="26"/>
          <w:szCs w:val="26"/>
        </w:rPr>
        <w:t>2.</w:t>
      </w:r>
      <w:r w:rsidRPr="00CA0D8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A0D89">
        <w:rPr>
          <w:rFonts w:ascii="Times New Roman" w:hAnsi="Times New Roman" w:cs="Times New Roman"/>
          <w:sz w:val="26"/>
          <w:szCs w:val="26"/>
        </w:rPr>
        <w:t xml:space="preserve">Признать </w:t>
      </w:r>
      <w:proofErr w:type="spellStart"/>
      <w:r w:rsidRPr="00CA0D89">
        <w:rPr>
          <w:rFonts w:ascii="Times New Roman" w:hAnsi="Times New Roman" w:cs="Times New Roman"/>
          <w:sz w:val="26"/>
          <w:szCs w:val="26"/>
        </w:rPr>
        <w:t>Досаева</w:t>
      </w:r>
      <w:proofErr w:type="spellEnd"/>
      <w:r w:rsidRPr="00CA0D89">
        <w:rPr>
          <w:rFonts w:ascii="Times New Roman" w:hAnsi="Times New Roman" w:cs="Times New Roman"/>
          <w:sz w:val="26"/>
          <w:szCs w:val="26"/>
        </w:rPr>
        <w:t xml:space="preserve"> Дмитрия Эдуардовича победителем в конкурсе УФНС России по Ярославской области на замещение вакантной должности государственной гражданской службы Российской Федерации ведущего специалиста – эксперта отдела информационных технолог</w:t>
      </w:r>
      <w:bookmarkStart w:id="0" w:name="_GoBack"/>
      <w:bookmarkEnd w:id="0"/>
      <w:r w:rsidRPr="00CA0D89">
        <w:rPr>
          <w:rFonts w:ascii="Times New Roman" w:hAnsi="Times New Roman" w:cs="Times New Roman"/>
          <w:sz w:val="26"/>
          <w:szCs w:val="26"/>
        </w:rPr>
        <w:t>ий.</w:t>
      </w:r>
    </w:p>
    <w:p w:rsidR="00CA568A" w:rsidRPr="00CA0D89" w:rsidRDefault="00CA568A" w:rsidP="0015475F">
      <w:pPr>
        <w:tabs>
          <w:tab w:val="left" w:pos="851"/>
        </w:tabs>
        <w:spacing w:before="120"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D89">
        <w:rPr>
          <w:rFonts w:ascii="Times New Roman" w:hAnsi="Times New Roman" w:cs="Times New Roman"/>
          <w:sz w:val="26"/>
          <w:szCs w:val="26"/>
        </w:rPr>
        <w:t>3.</w:t>
      </w:r>
      <w:r w:rsidRPr="00CA0D8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A0D89">
        <w:rPr>
          <w:rFonts w:ascii="Times New Roman" w:hAnsi="Times New Roman" w:cs="Times New Roman"/>
          <w:sz w:val="26"/>
          <w:szCs w:val="26"/>
        </w:rPr>
        <w:t>Признать Крапивина Алексея Викторовича победителем в конкурсе УФНС России по Ярославской области на замещение вакантной должности государственной гражданской службы Российской Федерации государственного налогового инспектора контрольного отдела.</w:t>
      </w:r>
    </w:p>
    <w:p w:rsidR="00CA568A" w:rsidRPr="00CA0D89" w:rsidRDefault="00CA568A" w:rsidP="0015475F">
      <w:pPr>
        <w:spacing w:before="120"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D89">
        <w:rPr>
          <w:rFonts w:ascii="Times New Roman" w:hAnsi="Times New Roman" w:cs="Times New Roman"/>
          <w:sz w:val="26"/>
          <w:szCs w:val="26"/>
        </w:rPr>
        <w:t>4.</w:t>
      </w:r>
      <w:r w:rsidRPr="00CA0D8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A0D89">
        <w:rPr>
          <w:rFonts w:ascii="Times New Roman" w:hAnsi="Times New Roman" w:cs="Times New Roman"/>
          <w:sz w:val="26"/>
          <w:szCs w:val="26"/>
        </w:rPr>
        <w:t xml:space="preserve">Признать </w:t>
      </w:r>
      <w:proofErr w:type="spellStart"/>
      <w:r w:rsidRPr="00CA0D89">
        <w:rPr>
          <w:rFonts w:ascii="Times New Roman" w:hAnsi="Times New Roman" w:cs="Times New Roman"/>
          <w:sz w:val="26"/>
          <w:szCs w:val="26"/>
        </w:rPr>
        <w:t>Русинову</w:t>
      </w:r>
      <w:proofErr w:type="spellEnd"/>
      <w:r w:rsidRPr="00CA0D89">
        <w:rPr>
          <w:rFonts w:ascii="Times New Roman" w:hAnsi="Times New Roman" w:cs="Times New Roman"/>
          <w:sz w:val="26"/>
          <w:szCs w:val="26"/>
        </w:rPr>
        <w:t xml:space="preserve"> Татьяну Сергеевну победителем в конкурсе УФНС России по Ярославской области на замещение вакантной должности государственной гражданской службы Российской Федерации государственного налогового инспектора отдела налогообложения имущества.</w:t>
      </w:r>
    </w:p>
    <w:p w:rsidR="00CA568A" w:rsidRPr="00CA0D89" w:rsidRDefault="00CA568A" w:rsidP="0015475F">
      <w:pPr>
        <w:spacing w:before="120"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D89">
        <w:rPr>
          <w:rFonts w:ascii="Times New Roman" w:hAnsi="Times New Roman" w:cs="Times New Roman"/>
          <w:sz w:val="26"/>
          <w:szCs w:val="26"/>
        </w:rPr>
        <w:t>5.</w:t>
      </w:r>
      <w:r w:rsidRPr="00CA0D8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A0D89">
        <w:rPr>
          <w:rFonts w:ascii="Times New Roman" w:hAnsi="Times New Roman" w:cs="Times New Roman"/>
          <w:sz w:val="26"/>
          <w:szCs w:val="26"/>
        </w:rPr>
        <w:t xml:space="preserve">Признать </w:t>
      </w:r>
      <w:proofErr w:type="spellStart"/>
      <w:r w:rsidRPr="00CA0D89">
        <w:rPr>
          <w:rFonts w:ascii="Times New Roman" w:hAnsi="Times New Roman" w:cs="Times New Roman"/>
          <w:sz w:val="26"/>
          <w:szCs w:val="26"/>
        </w:rPr>
        <w:t>Базылюк</w:t>
      </w:r>
      <w:proofErr w:type="spellEnd"/>
      <w:r w:rsidRPr="00CA0D89">
        <w:rPr>
          <w:rFonts w:ascii="Times New Roman" w:hAnsi="Times New Roman" w:cs="Times New Roman"/>
          <w:sz w:val="26"/>
          <w:szCs w:val="26"/>
        </w:rPr>
        <w:t xml:space="preserve"> Марину Викторовну победителем в конкурсе УФНС России по Ярославской области на замещение вакантной должности государственной гражданской службы Российской Федерации государственного налогового инспектора отдела налогообложения доходов физических лиц и администрирования страховых взносов.</w:t>
      </w:r>
    </w:p>
    <w:p w:rsidR="00CA568A" w:rsidRPr="00CA0D89" w:rsidRDefault="00CA568A" w:rsidP="0015475F">
      <w:pPr>
        <w:spacing w:before="120"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D89">
        <w:rPr>
          <w:rFonts w:ascii="Times New Roman" w:hAnsi="Times New Roman" w:cs="Times New Roman"/>
          <w:sz w:val="26"/>
          <w:szCs w:val="26"/>
        </w:rPr>
        <w:t>6. Признать Березину Юлию Сергеевну победителем в конкурсе УФНС России по Ярославской области на замещение вакантной должности государственной гражданской службы Российской Федерации старшего государственного налогового инспектора отдела камерального контроля.</w:t>
      </w:r>
    </w:p>
    <w:p w:rsidR="00CA568A" w:rsidRPr="00CA0D89" w:rsidRDefault="00CA568A" w:rsidP="0015475F">
      <w:pPr>
        <w:spacing w:before="120"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D89">
        <w:rPr>
          <w:rFonts w:ascii="Times New Roman" w:hAnsi="Times New Roman" w:cs="Times New Roman"/>
          <w:sz w:val="26"/>
          <w:szCs w:val="26"/>
        </w:rPr>
        <w:t xml:space="preserve">7. Признать </w:t>
      </w:r>
      <w:proofErr w:type="spellStart"/>
      <w:r w:rsidRPr="00CA0D89">
        <w:rPr>
          <w:rFonts w:ascii="Times New Roman" w:hAnsi="Times New Roman" w:cs="Times New Roman"/>
          <w:sz w:val="26"/>
          <w:szCs w:val="26"/>
        </w:rPr>
        <w:t>Шатскую</w:t>
      </w:r>
      <w:proofErr w:type="spellEnd"/>
      <w:r w:rsidRPr="00CA0D89">
        <w:rPr>
          <w:rFonts w:ascii="Times New Roman" w:hAnsi="Times New Roman" w:cs="Times New Roman"/>
          <w:sz w:val="26"/>
          <w:szCs w:val="26"/>
        </w:rPr>
        <w:t xml:space="preserve"> Ольгу Сергеевну победителем в конкурсе УФНС России по Ярославской области на замещение вакантной должности государственной гражданской службы Российской Федерации старшего государственного налогового инспектора отдела камерального контроля.</w:t>
      </w:r>
    </w:p>
    <w:p w:rsidR="00CA568A" w:rsidRPr="00CA0D89" w:rsidRDefault="00CA568A" w:rsidP="0015475F">
      <w:pPr>
        <w:spacing w:before="120"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D89">
        <w:rPr>
          <w:rFonts w:ascii="Times New Roman" w:hAnsi="Times New Roman" w:cs="Times New Roman"/>
          <w:sz w:val="26"/>
          <w:szCs w:val="26"/>
        </w:rPr>
        <w:t xml:space="preserve">8. Признать </w:t>
      </w:r>
      <w:proofErr w:type="spellStart"/>
      <w:r w:rsidRPr="00CA0D89">
        <w:rPr>
          <w:rFonts w:ascii="Times New Roman" w:hAnsi="Times New Roman" w:cs="Times New Roman"/>
          <w:sz w:val="26"/>
          <w:szCs w:val="26"/>
        </w:rPr>
        <w:t>Дроздецкую</w:t>
      </w:r>
      <w:proofErr w:type="spellEnd"/>
      <w:r w:rsidRPr="00CA0D89">
        <w:rPr>
          <w:rFonts w:ascii="Times New Roman" w:hAnsi="Times New Roman" w:cs="Times New Roman"/>
          <w:sz w:val="26"/>
          <w:szCs w:val="26"/>
        </w:rPr>
        <w:t xml:space="preserve"> Елизавету Евгеньевну победителем в конкурсе УФНС России по Ярославской области на замещение вакантной должности государственной гражданской службы Российской Федерации старшего государственного налогового инспектора отдела обеспечения процедур банкротства. </w:t>
      </w:r>
    </w:p>
    <w:p w:rsidR="00CA568A" w:rsidRPr="00CA0D89" w:rsidRDefault="00CA568A" w:rsidP="0015475F">
      <w:pPr>
        <w:spacing w:before="120"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D89">
        <w:rPr>
          <w:rFonts w:ascii="Times New Roman" w:hAnsi="Times New Roman" w:cs="Times New Roman"/>
          <w:sz w:val="26"/>
          <w:szCs w:val="26"/>
        </w:rPr>
        <w:lastRenderedPageBreak/>
        <w:t>9. Признать Голубева Дмитрия Сергеевича победителем в конкурсе УФНС России по Ярославской области на замещение вакантной должности государственной гражданской службы Российской Федерации старшего государственного налогового инспектора отдела обеспечения процедур банкротства.</w:t>
      </w:r>
    </w:p>
    <w:p w:rsidR="00CA568A" w:rsidRPr="00CA0D89" w:rsidRDefault="00CA568A" w:rsidP="0015475F">
      <w:pPr>
        <w:spacing w:before="120"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D89">
        <w:rPr>
          <w:rFonts w:ascii="Times New Roman" w:hAnsi="Times New Roman" w:cs="Times New Roman"/>
          <w:sz w:val="26"/>
          <w:szCs w:val="26"/>
        </w:rPr>
        <w:t>10. Признать Атаманову Юлию Геннадьевну победителем в конкурсе УФНС России по Ярославской области на замещение вакантной должности государственной гражданской службы Российской Федерации главного государственного налогового инспектора отдела налогообложения юридических лиц.</w:t>
      </w:r>
    </w:p>
    <w:p w:rsidR="00CA568A" w:rsidRPr="00CA0D89" w:rsidRDefault="00CA568A" w:rsidP="0015475F">
      <w:pPr>
        <w:spacing w:before="120"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D89">
        <w:rPr>
          <w:rFonts w:ascii="Times New Roman" w:hAnsi="Times New Roman" w:cs="Times New Roman"/>
          <w:sz w:val="26"/>
          <w:szCs w:val="26"/>
        </w:rPr>
        <w:t>11. Признать Анисимову Любовь Николаевну победителем в конкурсе УФНС России по Ярославской области на замещение вакантной должности государственной гражданской службы Российской Федерации главного государственного налогового инспектора отдела урегулирования задолженности.</w:t>
      </w:r>
    </w:p>
    <w:p w:rsidR="00CA568A" w:rsidRPr="00CA0D89" w:rsidRDefault="00CA568A" w:rsidP="0015475F">
      <w:pPr>
        <w:spacing w:before="120"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D89">
        <w:rPr>
          <w:rFonts w:ascii="Times New Roman" w:hAnsi="Times New Roman" w:cs="Times New Roman"/>
          <w:sz w:val="26"/>
          <w:szCs w:val="26"/>
        </w:rPr>
        <w:t xml:space="preserve">12. Признать </w:t>
      </w:r>
      <w:proofErr w:type="spellStart"/>
      <w:r w:rsidRPr="00CA0D89">
        <w:rPr>
          <w:rFonts w:ascii="Times New Roman" w:hAnsi="Times New Roman" w:cs="Times New Roman"/>
          <w:sz w:val="26"/>
          <w:szCs w:val="26"/>
        </w:rPr>
        <w:t>Буняеву</w:t>
      </w:r>
      <w:proofErr w:type="spellEnd"/>
      <w:r w:rsidRPr="00CA0D89">
        <w:rPr>
          <w:rFonts w:ascii="Times New Roman" w:hAnsi="Times New Roman" w:cs="Times New Roman"/>
          <w:sz w:val="26"/>
          <w:szCs w:val="26"/>
        </w:rPr>
        <w:t xml:space="preserve"> Олесю Олеговну победителем в конкурсе УФНС России по Ярославской области на замещение вакантной должности государственной гражданской службы Российской Федерации главного государственного налогового инспектора отдела обеспечения процедур банкротства.</w:t>
      </w:r>
    </w:p>
    <w:p w:rsidR="00CA568A" w:rsidRPr="00CA0D89" w:rsidRDefault="00CA568A" w:rsidP="0015475F">
      <w:pPr>
        <w:spacing w:before="120"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D89">
        <w:rPr>
          <w:rFonts w:ascii="Times New Roman" w:hAnsi="Times New Roman" w:cs="Times New Roman"/>
          <w:sz w:val="26"/>
          <w:szCs w:val="26"/>
        </w:rPr>
        <w:t>13. Признать Голубеву Ольгу Валентиновну победителем в конкурсе УФНС России по Ярославской области на замещение вакантной должности государственной гражданской службы Российской Федерации главного государственного налогового инспектора контрольно-аналитического отдела.</w:t>
      </w:r>
    </w:p>
    <w:p w:rsidR="00CA568A" w:rsidRPr="00CA0D89" w:rsidRDefault="00CA568A" w:rsidP="0015475F">
      <w:pPr>
        <w:spacing w:before="120"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D89">
        <w:rPr>
          <w:rFonts w:ascii="Times New Roman" w:hAnsi="Times New Roman" w:cs="Times New Roman"/>
          <w:sz w:val="26"/>
          <w:szCs w:val="26"/>
        </w:rPr>
        <w:t>14. Конкурс на замещение вакантной должности государственной гражданской службы ведущего специалиста – эксперта финансового отдела признать несостоявшимся ввиду отсутствия кандидатов.</w:t>
      </w:r>
    </w:p>
    <w:p w:rsidR="00CA568A" w:rsidRPr="00CA0D89" w:rsidRDefault="00CA568A" w:rsidP="0015475F">
      <w:pPr>
        <w:spacing w:before="120"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D89">
        <w:rPr>
          <w:rFonts w:ascii="Times New Roman" w:hAnsi="Times New Roman" w:cs="Times New Roman"/>
          <w:sz w:val="26"/>
          <w:szCs w:val="26"/>
        </w:rPr>
        <w:t>15. Конкурс на замещение вакантной должности государственной гражданской службы главного специалиста – эксперта отдела контроля налоговых органов признать несостоявшимся ввиду отсутствия кандидатов.</w:t>
      </w:r>
    </w:p>
    <w:p w:rsidR="00CA568A" w:rsidRPr="00CA0D89" w:rsidRDefault="00CA568A" w:rsidP="0015475F">
      <w:pPr>
        <w:spacing w:before="120" w:after="0" w:line="240" w:lineRule="auto"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D89">
        <w:rPr>
          <w:rFonts w:ascii="Times New Roman" w:hAnsi="Times New Roman" w:cs="Times New Roman"/>
          <w:sz w:val="26"/>
          <w:szCs w:val="26"/>
        </w:rPr>
        <w:t>16. Признать, что ни один из кандидатов, претендующих на замещение вакантной должности государственной гражданской службы ведущего специалиста-эксперта хозяйственного отдела, не выиграл конкурс.</w:t>
      </w:r>
    </w:p>
    <w:p w:rsidR="00CA568A" w:rsidRPr="00CA0D89" w:rsidRDefault="00CA568A" w:rsidP="0015475F">
      <w:pPr>
        <w:pStyle w:val="a4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D89">
        <w:rPr>
          <w:rFonts w:ascii="Times New Roman" w:hAnsi="Times New Roman" w:cs="Times New Roman"/>
          <w:sz w:val="26"/>
          <w:szCs w:val="26"/>
        </w:rPr>
        <w:t xml:space="preserve">       17. Признать, что ни один из кандидатов, претендующих на замещение вакантной должности государственной гражданской службы главного специалиста-эксперта правового отдела, не выиграл конкурс.</w:t>
      </w:r>
    </w:p>
    <w:p w:rsidR="0015475F" w:rsidRPr="00CA0D89" w:rsidRDefault="0015475F" w:rsidP="00CA568A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72A14" w:rsidRPr="00CA0D89" w:rsidRDefault="00F76581" w:rsidP="00CA568A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D89">
        <w:rPr>
          <w:rFonts w:ascii="Times New Roman" w:hAnsi="Times New Roman" w:cs="Times New Roman"/>
          <w:sz w:val="26"/>
          <w:szCs w:val="26"/>
        </w:rPr>
        <w:t xml:space="preserve">Рекомендовать Руководителю зачислить </w:t>
      </w:r>
      <w:r w:rsidR="00CA568A" w:rsidRPr="00CA0D89">
        <w:rPr>
          <w:rFonts w:ascii="Times New Roman" w:hAnsi="Times New Roman" w:cs="Times New Roman"/>
          <w:sz w:val="26"/>
          <w:szCs w:val="26"/>
        </w:rPr>
        <w:t>Авдеева Никиту Дмитриевича</w:t>
      </w:r>
      <w:r w:rsidR="00E72A14" w:rsidRPr="00CA0D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A568A" w:rsidRPr="00CA0D89">
        <w:rPr>
          <w:rFonts w:ascii="Times New Roman" w:hAnsi="Times New Roman" w:cs="Times New Roman"/>
          <w:sz w:val="26"/>
          <w:szCs w:val="26"/>
        </w:rPr>
        <w:t>Бакоян</w:t>
      </w:r>
      <w:proofErr w:type="spellEnd"/>
      <w:r w:rsidR="00CA568A" w:rsidRPr="00CA0D89">
        <w:rPr>
          <w:rFonts w:ascii="Times New Roman" w:hAnsi="Times New Roman" w:cs="Times New Roman"/>
          <w:sz w:val="26"/>
          <w:szCs w:val="26"/>
        </w:rPr>
        <w:t xml:space="preserve"> Ольгу Николаевну</w:t>
      </w:r>
      <w:r w:rsidR="00E72A14" w:rsidRPr="00CA0D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A568A" w:rsidRPr="00CA0D89">
        <w:rPr>
          <w:rFonts w:ascii="Times New Roman" w:hAnsi="Times New Roman" w:cs="Times New Roman"/>
          <w:sz w:val="26"/>
          <w:szCs w:val="26"/>
        </w:rPr>
        <w:t>Голосову</w:t>
      </w:r>
      <w:proofErr w:type="spellEnd"/>
      <w:r w:rsidR="00CA568A" w:rsidRPr="00CA0D89">
        <w:rPr>
          <w:rFonts w:ascii="Times New Roman" w:hAnsi="Times New Roman" w:cs="Times New Roman"/>
          <w:sz w:val="26"/>
          <w:szCs w:val="26"/>
        </w:rPr>
        <w:t xml:space="preserve"> Ирину Анатольевну</w:t>
      </w:r>
      <w:r w:rsidR="00E72A14" w:rsidRPr="00CA0D89">
        <w:rPr>
          <w:rFonts w:ascii="Times New Roman" w:hAnsi="Times New Roman" w:cs="Times New Roman"/>
          <w:sz w:val="26"/>
          <w:szCs w:val="26"/>
        </w:rPr>
        <w:t xml:space="preserve">, </w:t>
      </w:r>
      <w:r w:rsidR="00CA568A" w:rsidRPr="00CA0D89">
        <w:rPr>
          <w:rFonts w:ascii="Times New Roman" w:hAnsi="Times New Roman" w:cs="Times New Roman"/>
          <w:sz w:val="26"/>
          <w:szCs w:val="26"/>
        </w:rPr>
        <w:t>Дмитриева Михаила Сергеевича</w:t>
      </w:r>
      <w:r w:rsidR="00E72A14" w:rsidRPr="00CA0D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A568A" w:rsidRPr="00CA0D89">
        <w:rPr>
          <w:rFonts w:ascii="Times New Roman" w:hAnsi="Times New Roman" w:cs="Times New Roman"/>
          <w:sz w:val="26"/>
          <w:szCs w:val="26"/>
        </w:rPr>
        <w:t>Капшай</w:t>
      </w:r>
      <w:proofErr w:type="spellEnd"/>
      <w:r w:rsidR="00CA568A" w:rsidRPr="00CA0D89">
        <w:rPr>
          <w:rFonts w:ascii="Times New Roman" w:hAnsi="Times New Roman" w:cs="Times New Roman"/>
          <w:sz w:val="26"/>
          <w:szCs w:val="26"/>
        </w:rPr>
        <w:t xml:space="preserve"> Ирину Владимировну</w:t>
      </w:r>
      <w:r w:rsidR="00E72A14" w:rsidRPr="00CA0D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A568A" w:rsidRPr="00CA0D89">
        <w:rPr>
          <w:rFonts w:ascii="Times New Roman" w:hAnsi="Times New Roman" w:cs="Times New Roman"/>
          <w:sz w:val="26"/>
          <w:szCs w:val="26"/>
        </w:rPr>
        <w:t>Кротик</w:t>
      </w:r>
      <w:proofErr w:type="spellEnd"/>
      <w:r w:rsidR="00CA568A" w:rsidRPr="00CA0D89">
        <w:rPr>
          <w:rFonts w:ascii="Times New Roman" w:hAnsi="Times New Roman" w:cs="Times New Roman"/>
          <w:sz w:val="26"/>
          <w:szCs w:val="26"/>
        </w:rPr>
        <w:t xml:space="preserve"> Александру Олеговну</w:t>
      </w:r>
      <w:r w:rsidR="00E72A14" w:rsidRPr="00CA0D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A568A" w:rsidRPr="00CA0D89">
        <w:rPr>
          <w:rFonts w:ascii="Times New Roman" w:hAnsi="Times New Roman" w:cs="Times New Roman"/>
          <w:sz w:val="26"/>
          <w:szCs w:val="26"/>
        </w:rPr>
        <w:t>Лешонкову</w:t>
      </w:r>
      <w:proofErr w:type="spellEnd"/>
      <w:r w:rsidR="00CA568A" w:rsidRPr="00CA0D89">
        <w:rPr>
          <w:rFonts w:ascii="Times New Roman" w:hAnsi="Times New Roman" w:cs="Times New Roman"/>
          <w:sz w:val="26"/>
          <w:szCs w:val="26"/>
        </w:rPr>
        <w:t xml:space="preserve"> Елену Михайловну, </w:t>
      </w:r>
      <w:proofErr w:type="spellStart"/>
      <w:r w:rsidR="00CA568A" w:rsidRPr="00CA0D89">
        <w:rPr>
          <w:rFonts w:ascii="Times New Roman" w:hAnsi="Times New Roman" w:cs="Times New Roman"/>
          <w:sz w:val="26"/>
          <w:szCs w:val="26"/>
        </w:rPr>
        <w:t>Мячина</w:t>
      </w:r>
      <w:proofErr w:type="spellEnd"/>
      <w:r w:rsidR="00CA568A" w:rsidRPr="00CA0D89">
        <w:rPr>
          <w:rFonts w:ascii="Times New Roman" w:hAnsi="Times New Roman" w:cs="Times New Roman"/>
          <w:sz w:val="26"/>
          <w:szCs w:val="26"/>
        </w:rPr>
        <w:t xml:space="preserve"> Евгения Валерьевича, Трошкину Елену Николаевну, Шатову Яну Олеговну</w:t>
      </w:r>
      <w:r w:rsidR="00AC2F86" w:rsidRPr="00CA0D89">
        <w:rPr>
          <w:rFonts w:ascii="Times New Roman" w:hAnsi="Times New Roman" w:cs="Times New Roman"/>
          <w:sz w:val="26"/>
          <w:szCs w:val="26"/>
        </w:rPr>
        <w:t xml:space="preserve"> </w:t>
      </w:r>
      <w:r w:rsidR="00E72A14" w:rsidRPr="00CA0D89">
        <w:rPr>
          <w:rFonts w:ascii="Times New Roman" w:hAnsi="Times New Roman" w:cs="Times New Roman"/>
          <w:sz w:val="26"/>
          <w:szCs w:val="26"/>
        </w:rPr>
        <w:t>в кадровый резерв УФНС России по Ярославской области  для замещения должности государственной гражданской службы старшей группы.</w:t>
      </w:r>
    </w:p>
    <w:p w:rsidR="0063173A" w:rsidRPr="00CA0D89" w:rsidRDefault="0063173A" w:rsidP="0063173A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D89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издан </w:t>
      </w:r>
      <w:r w:rsidR="00AC2F86" w:rsidRPr="00CA0D89">
        <w:rPr>
          <w:rFonts w:ascii="Times New Roman" w:hAnsi="Times New Roman" w:cs="Times New Roman"/>
          <w:sz w:val="26"/>
          <w:szCs w:val="26"/>
        </w:rPr>
        <w:t>протокол заседания конкурсной комиссии</w:t>
      </w:r>
      <w:r w:rsidRPr="00CA0D89">
        <w:rPr>
          <w:rFonts w:ascii="Times New Roman" w:hAnsi="Times New Roman" w:cs="Times New Roman"/>
          <w:sz w:val="26"/>
          <w:szCs w:val="26"/>
        </w:rPr>
        <w:t xml:space="preserve"> УФНС России по Ярославской области</w:t>
      </w:r>
      <w:r w:rsidR="00AC2F86" w:rsidRPr="00CA0D89">
        <w:rPr>
          <w:rFonts w:ascii="Times New Roman" w:hAnsi="Times New Roman" w:cs="Times New Roman"/>
          <w:sz w:val="26"/>
          <w:szCs w:val="26"/>
        </w:rPr>
        <w:t xml:space="preserve"> на замещение вакантной должности </w:t>
      </w:r>
      <w:r w:rsidR="00AC2F86" w:rsidRPr="00CA0D89">
        <w:rPr>
          <w:rFonts w:ascii="Times New Roman" w:hAnsi="Times New Roman" w:cs="Times New Roman"/>
          <w:sz w:val="26"/>
          <w:szCs w:val="26"/>
        </w:rPr>
        <w:lastRenderedPageBreak/>
        <w:t>государственной гражданской службы Российской Федерации и включение в кадровый резерв.</w:t>
      </w:r>
      <w:r w:rsidRPr="00CA0D89">
        <w:rPr>
          <w:rFonts w:ascii="Times New Roman" w:hAnsi="Times New Roman" w:cs="Times New Roman"/>
          <w:sz w:val="26"/>
          <w:szCs w:val="26"/>
        </w:rPr>
        <w:t xml:space="preserve"> Участникам конкурса документы могут быть возвращены по письменному заявлению.</w:t>
      </w:r>
    </w:p>
    <w:p w:rsidR="0063173A" w:rsidRPr="00CA0D89" w:rsidRDefault="0063173A" w:rsidP="0063173A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D89">
        <w:rPr>
          <w:rFonts w:ascii="Times New Roman" w:hAnsi="Times New Roman" w:cs="Times New Roman"/>
          <w:sz w:val="26"/>
          <w:szCs w:val="26"/>
        </w:rPr>
        <w:t xml:space="preserve">150003, г. Ярославль, ул. Кооперативная, 11, </w:t>
      </w:r>
      <w:proofErr w:type="spellStart"/>
      <w:r w:rsidRPr="00CA0D8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CA0D89">
        <w:rPr>
          <w:rFonts w:ascii="Times New Roman" w:hAnsi="Times New Roman" w:cs="Times New Roman"/>
          <w:sz w:val="26"/>
          <w:szCs w:val="26"/>
        </w:rPr>
        <w:t>. 106. т.59-67-21, ф.59-68-</w:t>
      </w:r>
      <w:r w:rsidR="00CA568A" w:rsidRPr="00CA0D89">
        <w:rPr>
          <w:rFonts w:ascii="Times New Roman" w:hAnsi="Times New Roman" w:cs="Times New Roman"/>
          <w:sz w:val="26"/>
          <w:szCs w:val="26"/>
        </w:rPr>
        <w:t>47</w:t>
      </w:r>
      <w:r w:rsidRPr="00CA0D89">
        <w:rPr>
          <w:rFonts w:ascii="Times New Roman" w:hAnsi="Times New Roman" w:cs="Times New Roman"/>
          <w:sz w:val="26"/>
          <w:szCs w:val="26"/>
        </w:rPr>
        <w:t>,          эл. почта: u1762303@r76.nalog.ru УФНС России по Ярославской области</w:t>
      </w:r>
      <w:r w:rsidR="00F76581" w:rsidRPr="00CA0D89">
        <w:rPr>
          <w:rFonts w:ascii="Times New Roman" w:hAnsi="Times New Roman" w:cs="Times New Roman"/>
          <w:sz w:val="26"/>
          <w:szCs w:val="26"/>
        </w:rPr>
        <w:t>.</w:t>
      </w:r>
    </w:p>
    <w:p w:rsidR="002144B1" w:rsidRDefault="002144B1"/>
    <w:sectPr w:rsidR="002144B1" w:rsidSect="003B0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3173A"/>
    <w:rsid w:val="0015475F"/>
    <w:rsid w:val="002144B1"/>
    <w:rsid w:val="003B02DA"/>
    <w:rsid w:val="004F3EEF"/>
    <w:rsid w:val="00625E4C"/>
    <w:rsid w:val="0063173A"/>
    <w:rsid w:val="00653401"/>
    <w:rsid w:val="00704ADB"/>
    <w:rsid w:val="00AC2F86"/>
    <w:rsid w:val="00CA0D89"/>
    <w:rsid w:val="00CA396C"/>
    <w:rsid w:val="00CA568A"/>
    <w:rsid w:val="00E72A14"/>
    <w:rsid w:val="00F12121"/>
    <w:rsid w:val="00F52B41"/>
    <w:rsid w:val="00F7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3173A"/>
    <w:pPr>
      <w:spacing w:after="0" w:line="240" w:lineRule="auto"/>
    </w:pPr>
  </w:style>
  <w:style w:type="paragraph" w:styleId="3">
    <w:name w:val="Body Text 3"/>
    <w:basedOn w:val="a"/>
    <w:link w:val="30"/>
    <w:rsid w:val="006317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30">
    <w:name w:val="Основной текст 3 Знак"/>
    <w:basedOn w:val="a0"/>
    <w:link w:val="3"/>
    <w:rsid w:val="0063173A"/>
    <w:rPr>
      <w:rFonts w:ascii="Times New Roman" w:eastAsia="Times New Roman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Пояркова Анна Анатольевна</dc:creator>
  <cp:lastModifiedBy>7600-00-568</cp:lastModifiedBy>
  <cp:revision>7</cp:revision>
  <cp:lastPrinted>2017-10-03T08:45:00Z</cp:lastPrinted>
  <dcterms:created xsi:type="dcterms:W3CDTF">2018-05-10T08:20:00Z</dcterms:created>
  <dcterms:modified xsi:type="dcterms:W3CDTF">2018-05-10T12:02:00Z</dcterms:modified>
</cp:coreProperties>
</file>