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36" w:rsidRPr="008C1819" w:rsidRDefault="008C1819" w:rsidP="008C1819">
      <w:pPr>
        <w:pStyle w:val="a3"/>
        <w:spacing w:line="276" w:lineRule="auto"/>
        <w:jc w:val="center"/>
        <w:rPr>
          <w:rFonts w:ascii="Times New Roman" w:hAnsi="Times New Roman" w:cs="Times New Roman"/>
          <w:b/>
          <w:sz w:val="28"/>
          <w:szCs w:val="28"/>
        </w:rPr>
      </w:pPr>
      <w:r w:rsidRPr="008C1819">
        <w:rPr>
          <w:rFonts w:ascii="Times New Roman" w:hAnsi="Times New Roman" w:cs="Times New Roman"/>
          <w:b/>
          <w:sz w:val="28"/>
          <w:szCs w:val="28"/>
        </w:rPr>
        <w:t>Выступление старшего государственного налогового инспектора отдела налогообложения юридических лиц Маркова Владимира Валерьевича по теме: «О правоприменительн</w:t>
      </w:r>
      <w:bookmarkStart w:id="0" w:name="_GoBack"/>
      <w:bookmarkEnd w:id="0"/>
      <w:r w:rsidRPr="008C1819">
        <w:rPr>
          <w:rFonts w:ascii="Times New Roman" w:hAnsi="Times New Roman" w:cs="Times New Roman"/>
          <w:b/>
          <w:sz w:val="28"/>
          <w:szCs w:val="28"/>
        </w:rPr>
        <w:t>ой практике за 2017 год и 1 квартал 2018 года в части специальных налоговых режимов («как делать нельзя»)»</w:t>
      </w:r>
    </w:p>
    <w:p w:rsidR="008C1819" w:rsidRDefault="008C1819" w:rsidP="008C1819">
      <w:pPr>
        <w:pStyle w:val="a3"/>
        <w:spacing w:line="276" w:lineRule="auto"/>
        <w:jc w:val="center"/>
        <w:rPr>
          <w:rFonts w:ascii="Times New Roman" w:hAnsi="Times New Roman" w:cs="Times New Roman"/>
          <w:sz w:val="28"/>
          <w:szCs w:val="28"/>
        </w:rPr>
      </w:pPr>
    </w:p>
    <w:p w:rsidR="00C1747A" w:rsidRDefault="00C1747A" w:rsidP="00C1747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Добрый день!</w:t>
      </w:r>
    </w:p>
    <w:p w:rsidR="00C1747A" w:rsidRDefault="00A12A36" w:rsidP="008C181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A12A36" w:rsidRDefault="00A12A36" w:rsidP="00C1747A">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Самыми популярными применяемыми налогоплательщиками на территории Ханты-Мансийского автономного округа – Югры специальными налоговыми режимами являются:</w:t>
      </w:r>
    </w:p>
    <w:p w:rsidR="00A12A36" w:rsidRDefault="00A12A36" w:rsidP="008C1819">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упрощенная система налогообложения;</w:t>
      </w:r>
    </w:p>
    <w:p w:rsidR="00A12A36" w:rsidRDefault="00A12A36" w:rsidP="008C1819">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система налогообложения в виде единого налога на вмененный доход для отдельных видов деятельности;</w:t>
      </w:r>
    </w:p>
    <w:p w:rsidR="00A12A36" w:rsidRDefault="00A12A36" w:rsidP="008C1819">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патентная система налогообложения.</w:t>
      </w:r>
    </w:p>
    <w:p w:rsidR="00A12A36" w:rsidRDefault="00A12A36" w:rsidP="008C1819">
      <w:pPr>
        <w:pStyle w:val="a3"/>
        <w:spacing w:line="276" w:lineRule="auto"/>
        <w:jc w:val="both"/>
        <w:rPr>
          <w:rFonts w:ascii="Times New Roman" w:hAnsi="Times New Roman" w:cs="Times New Roman"/>
          <w:sz w:val="28"/>
          <w:szCs w:val="28"/>
        </w:rPr>
      </w:pPr>
    </w:p>
    <w:p w:rsidR="00A12A36" w:rsidRPr="00695258" w:rsidRDefault="00A12A36" w:rsidP="008C1819">
      <w:pPr>
        <w:pStyle w:val="a3"/>
        <w:spacing w:line="276" w:lineRule="auto"/>
        <w:jc w:val="both"/>
        <w:rPr>
          <w:rFonts w:ascii="Times New Roman" w:hAnsi="Times New Roman" w:cs="Times New Roman"/>
          <w:b/>
          <w:sz w:val="28"/>
          <w:szCs w:val="28"/>
        </w:rPr>
      </w:pPr>
      <w:r w:rsidRPr="00695258">
        <w:rPr>
          <w:rFonts w:ascii="Times New Roman" w:hAnsi="Times New Roman" w:cs="Times New Roman"/>
          <w:b/>
          <w:sz w:val="28"/>
          <w:szCs w:val="28"/>
        </w:rPr>
        <w:tab/>
        <w:t>Упрощенная система налогообложения</w:t>
      </w:r>
    </w:p>
    <w:p w:rsidR="00A12A36" w:rsidRDefault="00A12A36" w:rsidP="008C1819">
      <w:pPr>
        <w:pStyle w:val="a3"/>
        <w:spacing w:line="276" w:lineRule="auto"/>
        <w:jc w:val="both"/>
        <w:rPr>
          <w:rFonts w:ascii="Times New Roman" w:hAnsi="Times New Roman" w:cs="Times New Roman"/>
          <w:sz w:val="28"/>
          <w:szCs w:val="28"/>
        </w:rPr>
      </w:pPr>
    </w:p>
    <w:p w:rsidR="00A12A36" w:rsidRDefault="00A12A36"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острыми вопросами, в ходе которых могут возникнуть ситуации, приводящие к налоговым спорам, доначислен</w:t>
      </w:r>
      <w:r w:rsidR="00925010">
        <w:rPr>
          <w:rFonts w:ascii="Times New Roman" w:hAnsi="Times New Roman" w:cs="Times New Roman"/>
          <w:sz w:val="28"/>
          <w:szCs w:val="28"/>
        </w:rPr>
        <w:t>и</w:t>
      </w:r>
      <w:r>
        <w:rPr>
          <w:rFonts w:ascii="Times New Roman" w:hAnsi="Times New Roman" w:cs="Times New Roman"/>
          <w:sz w:val="28"/>
          <w:szCs w:val="28"/>
        </w:rPr>
        <w:t>ям сумм налогов, конфликтным ситуациям</w:t>
      </w:r>
      <w:r w:rsidR="00502203">
        <w:rPr>
          <w:rFonts w:ascii="Times New Roman" w:hAnsi="Times New Roman" w:cs="Times New Roman"/>
          <w:sz w:val="28"/>
          <w:szCs w:val="28"/>
        </w:rPr>
        <w:t>,</w:t>
      </w:r>
      <w:r>
        <w:rPr>
          <w:rFonts w:ascii="Times New Roman" w:hAnsi="Times New Roman" w:cs="Times New Roman"/>
          <w:sz w:val="28"/>
          <w:szCs w:val="28"/>
        </w:rPr>
        <w:t xml:space="preserve"> являются следующие.</w:t>
      </w:r>
    </w:p>
    <w:p w:rsidR="00695258" w:rsidRDefault="00695258" w:rsidP="008C1819">
      <w:pPr>
        <w:pStyle w:val="a3"/>
        <w:spacing w:line="276" w:lineRule="auto"/>
        <w:ind w:firstLine="708"/>
        <w:jc w:val="both"/>
        <w:rPr>
          <w:rFonts w:ascii="Times New Roman" w:hAnsi="Times New Roman" w:cs="Times New Roman"/>
          <w:sz w:val="28"/>
          <w:szCs w:val="28"/>
        </w:rPr>
      </w:pPr>
    </w:p>
    <w:p w:rsidR="00695258" w:rsidRPr="00695258" w:rsidRDefault="00695258" w:rsidP="008C1819">
      <w:pPr>
        <w:pStyle w:val="a3"/>
        <w:spacing w:line="276" w:lineRule="auto"/>
        <w:jc w:val="both"/>
        <w:rPr>
          <w:rFonts w:ascii="Times New Roman" w:hAnsi="Times New Roman" w:cs="Times New Roman"/>
          <w:b/>
          <w:sz w:val="28"/>
          <w:szCs w:val="28"/>
        </w:rPr>
      </w:pPr>
      <w:r w:rsidRPr="00695258">
        <w:rPr>
          <w:rFonts w:ascii="Times New Roman" w:hAnsi="Times New Roman" w:cs="Times New Roman"/>
          <w:b/>
          <w:sz w:val="28"/>
          <w:szCs w:val="28"/>
        </w:rPr>
        <w:tab/>
        <w:t>Сопоставление суммы доходов по банку и данных ККТ</w:t>
      </w:r>
    </w:p>
    <w:p w:rsidR="00695258" w:rsidRDefault="00695258"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 в ходе проведения мероприятий проверки полноты и достоверности отражения суммы доходов в соответствии со статьей 346.15 Налогового кодекса Российской Федерации (далее – Налоговый кодекс) проводится сопоставление данных налоговой декларации (суммы дохода) и данных выписки операций по счетам налогоплательщика, в случае наличия ККТ, учитываются данные ККТ.</w:t>
      </w:r>
    </w:p>
    <w:p w:rsidR="00300FA6" w:rsidRDefault="00300FA6" w:rsidP="008C1819">
      <w:pPr>
        <w:pStyle w:val="a3"/>
        <w:spacing w:line="276" w:lineRule="auto"/>
        <w:ind w:firstLine="708"/>
        <w:jc w:val="both"/>
        <w:rPr>
          <w:rFonts w:ascii="Times New Roman" w:hAnsi="Times New Roman" w:cs="Times New Roman"/>
          <w:sz w:val="28"/>
          <w:szCs w:val="28"/>
        </w:rPr>
      </w:pPr>
    </w:p>
    <w:p w:rsidR="00695258" w:rsidRPr="00695258" w:rsidRDefault="00695258" w:rsidP="008C1819">
      <w:pPr>
        <w:pStyle w:val="a3"/>
        <w:spacing w:line="276" w:lineRule="auto"/>
        <w:ind w:firstLine="708"/>
        <w:jc w:val="both"/>
        <w:rPr>
          <w:rFonts w:ascii="Times New Roman" w:hAnsi="Times New Roman" w:cs="Times New Roman"/>
          <w:b/>
          <w:sz w:val="28"/>
          <w:szCs w:val="28"/>
        </w:rPr>
      </w:pPr>
      <w:r w:rsidRPr="00695258">
        <w:rPr>
          <w:rFonts w:ascii="Times New Roman" w:hAnsi="Times New Roman" w:cs="Times New Roman"/>
          <w:b/>
          <w:sz w:val="28"/>
          <w:szCs w:val="28"/>
        </w:rPr>
        <w:t>Агентирование</w:t>
      </w:r>
    </w:p>
    <w:p w:rsidR="00A12A36" w:rsidRDefault="00502203"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A12A36">
        <w:rPr>
          <w:rFonts w:ascii="Times New Roman" w:hAnsi="Times New Roman" w:cs="Times New Roman"/>
          <w:sz w:val="28"/>
          <w:szCs w:val="28"/>
        </w:rPr>
        <w:t>существление деятельности</w:t>
      </w:r>
      <w:r>
        <w:rPr>
          <w:rFonts w:ascii="Times New Roman" w:hAnsi="Times New Roman" w:cs="Times New Roman"/>
          <w:sz w:val="28"/>
          <w:szCs w:val="28"/>
        </w:rPr>
        <w:t xml:space="preserve"> в рамках агентских договоров (посреднические, агентские услуги: глава 52 Гражданского кодекса РФ «Агентирование»). Здесь необходимо учесть следующие моменты:</w:t>
      </w:r>
    </w:p>
    <w:p w:rsidR="00502203" w:rsidRDefault="00502203" w:rsidP="008C181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наличие агентского договора, составленного в соответствии с главой 52 Гражданского кодекса, в котором обязательно указыва</w:t>
      </w:r>
      <w:r w:rsidR="00300FA6">
        <w:rPr>
          <w:rFonts w:ascii="Times New Roman" w:hAnsi="Times New Roman" w:cs="Times New Roman"/>
          <w:sz w:val="28"/>
          <w:szCs w:val="28"/>
        </w:rPr>
        <w:t>ю</w:t>
      </w:r>
      <w:r>
        <w:rPr>
          <w:rFonts w:ascii="Times New Roman" w:hAnsi="Times New Roman" w:cs="Times New Roman"/>
          <w:sz w:val="28"/>
          <w:szCs w:val="28"/>
        </w:rPr>
        <w:t xml:space="preserve">тся порядок и размер агентского вознаграждения, периоды </w:t>
      </w:r>
      <w:r w:rsidR="00300FA6">
        <w:rPr>
          <w:rFonts w:ascii="Times New Roman" w:hAnsi="Times New Roman" w:cs="Times New Roman"/>
          <w:sz w:val="28"/>
          <w:szCs w:val="28"/>
        </w:rPr>
        <w:t xml:space="preserve">и порядок </w:t>
      </w:r>
      <w:r>
        <w:rPr>
          <w:rFonts w:ascii="Times New Roman" w:hAnsi="Times New Roman" w:cs="Times New Roman"/>
          <w:sz w:val="28"/>
          <w:szCs w:val="28"/>
        </w:rPr>
        <w:t>вы</w:t>
      </w:r>
      <w:r w:rsidR="00300FA6">
        <w:rPr>
          <w:rFonts w:ascii="Times New Roman" w:hAnsi="Times New Roman" w:cs="Times New Roman"/>
          <w:sz w:val="28"/>
          <w:szCs w:val="28"/>
        </w:rPr>
        <w:t>платы агентского вознаграждения, наличие отчетов агента (статья 1008 Гражданского кодекса).</w:t>
      </w:r>
    </w:p>
    <w:p w:rsidR="00300FA6" w:rsidRDefault="00300FA6" w:rsidP="008C1819">
      <w:pPr>
        <w:pStyle w:val="a3"/>
        <w:spacing w:line="276" w:lineRule="auto"/>
        <w:jc w:val="both"/>
        <w:rPr>
          <w:rFonts w:ascii="Times New Roman" w:hAnsi="Times New Roman" w:cs="Times New Roman"/>
          <w:sz w:val="28"/>
          <w:szCs w:val="28"/>
        </w:rPr>
      </w:pPr>
    </w:p>
    <w:p w:rsidR="00695258" w:rsidRPr="00695258" w:rsidRDefault="00300FA6" w:rsidP="008C1819">
      <w:pPr>
        <w:pStyle w:val="a3"/>
        <w:spacing w:line="276" w:lineRule="auto"/>
        <w:jc w:val="both"/>
        <w:rPr>
          <w:rFonts w:ascii="Times New Roman" w:hAnsi="Times New Roman" w:cs="Times New Roman"/>
          <w:b/>
          <w:sz w:val="28"/>
          <w:szCs w:val="28"/>
        </w:rPr>
      </w:pPr>
      <w:r w:rsidRPr="00695258">
        <w:rPr>
          <w:rFonts w:ascii="Times New Roman" w:hAnsi="Times New Roman" w:cs="Times New Roman"/>
          <w:b/>
          <w:sz w:val="28"/>
          <w:szCs w:val="28"/>
        </w:rPr>
        <w:lastRenderedPageBreak/>
        <w:tab/>
      </w:r>
      <w:r w:rsidR="00695258">
        <w:rPr>
          <w:rFonts w:ascii="Times New Roman" w:hAnsi="Times New Roman" w:cs="Times New Roman"/>
          <w:b/>
          <w:sz w:val="28"/>
          <w:szCs w:val="28"/>
        </w:rPr>
        <w:t xml:space="preserve">Учет целевых денежных средств. </w:t>
      </w:r>
      <w:r w:rsidR="00695258" w:rsidRPr="00695258">
        <w:rPr>
          <w:rFonts w:ascii="Times New Roman" w:hAnsi="Times New Roman" w:cs="Times New Roman"/>
          <w:b/>
          <w:sz w:val="28"/>
          <w:szCs w:val="28"/>
        </w:rPr>
        <w:t>Возмещение коммунальных расходов</w:t>
      </w:r>
      <w:r w:rsidR="00695258">
        <w:rPr>
          <w:rFonts w:ascii="Times New Roman" w:hAnsi="Times New Roman" w:cs="Times New Roman"/>
          <w:b/>
          <w:sz w:val="28"/>
          <w:szCs w:val="28"/>
        </w:rPr>
        <w:t>. Целевое финансирование.</w:t>
      </w:r>
    </w:p>
    <w:p w:rsidR="00502203" w:rsidRDefault="00300FA6"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у</w:t>
      </w:r>
      <w:r w:rsidRPr="00300FA6">
        <w:rPr>
          <w:rFonts w:ascii="Times New Roman" w:hAnsi="Times New Roman" w:cs="Times New Roman"/>
          <w:sz w:val="28"/>
          <w:szCs w:val="28"/>
        </w:rPr>
        <w:t>чет</w:t>
      </w:r>
      <w:r>
        <w:rPr>
          <w:rFonts w:ascii="Times New Roman" w:hAnsi="Times New Roman" w:cs="Times New Roman"/>
          <w:sz w:val="28"/>
          <w:szCs w:val="28"/>
        </w:rPr>
        <w:t>а</w:t>
      </w:r>
      <w:r w:rsidRPr="00300FA6">
        <w:rPr>
          <w:rFonts w:ascii="Times New Roman" w:hAnsi="Times New Roman" w:cs="Times New Roman"/>
          <w:sz w:val="28"/>
          <w:szCs w:val="28"/>
        </w:rPr>
        <w:t xml:space="preserve"> в целях исчисления налога при УСН денежных средств, полученных от контрагентов в счет возмещения расхо</w:t>
      </w:r>
      <w:r>
        <w:rPr>
          <w:rFonts w:ascii="Times New Roman" w:hAnsi="Times New Roman" w:cs="Times New Roman"/>
          <w:sz w:val="28"/>
          <w:szCs w:val="28"/>
        </w:rPr>
        <w:t>дов по договору энергоснабжения, коммунальных расходов при аренде объектов недвижимости.</w:t>
      </w:r>
    </w:p>
    <w:p w:rsidR="00300FA6" w:rsidRDefault="00300FA6" w:rsidP="008C181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00FA6">
        <w:rPr>
          <w:rFonts w:ascii="Times New Roman" w:hAnsi="Times New Roman" w:cs="Times New Roman"/>
          <w:sz w:val="28"/>
          <w:szCs w:val="28"/>
        </w:rPr>
        <w:t>К сведению. Установленный ст</w:t>
      </w:r>
      <w:r>
        <w:rPr>
          <w:rFonts w:ascii="Times New Roman" w:hAnsi="Times New Roman" w:cs="Times New Roman"/>
          <w:sz w:val="28"/>
          <w:szCs w:val="28"/>
        </w:rPr>
        <w:t>атьей</w:t>
      </w:r>
      <w:r w:rsidRPr="00300FA6">
        <w:rPr>
          <w:rFonts w:ascii="Times New Roman" w:hAnsi="Times New Roman" w:cs="Times New Roman"/>
          <w:sz w:val="28"/>
          <w:szCs w:val="28"/>
        </w:rPr>
        <w:t xml:space="preserve"> 251 </w:t>
      </w:r>
      <w:r>
        <w:rPr>
          <w:rFonts w:ascii="Times New Roman" w:hAnsi="Times New Roman" w:cs="Times New Roman"/>
          <w:sz w:val="28"/>
          <w:szCs w:val="28"/>
        </w:rPr>
        <w:t>Налогового кодекса</w:t>
      </w:r>
      <w:r w:rsidRPr="00300FA6">
        <w:rPr>
          <w:rFonts w:ascii="Times New Roman" w:hAnsi="Times New Roman" w:cs="Times New Roman"/>
          <w:sz w:val="28"/>
          <w:szCs w:val="28"/>
        </w:rPr>
        <w:t xml:space="preserve"> перечень доходов, не учитываемых при определении </w:t>
      </w:r>
      <w:r>
        <w:rPr>
          <w:rFonts w:ascii="Times New Roman" w:hAnsi="Times New Roman" w:cs="Times New Roman"/>
          <w:sz w:val="28"/>
          <w:szCs w:val="28"/>
        </w:rPr>
        <w:t>налоговой базы</w:t>
      </w:r>
      <w:r w:rsidRPr="00300FA6">
        <w:rPr>
          <w:rFonts w:ascii="Times New Roman" w:hAnsi="Times New Roman" w:cs="Times New Roman"/>
          <w:sz w:val="28"/>
          <w:szCs w:val="28"/>
        </w:rPr>
        <w:t xml:space="preserve">, является исчерпывающим (Письмо Минфина России от 02.09.2015 N 03-04-07/50654). Этот перечень не предусматривает исключение из доходов сумм возмещения стоимости расходов, связанных </w:t>
      </w:r>
      <w:r w:rsidR="000B4320">
        <w:rPr>
          <w:rFonts w:ascii="Times New Roman" w:hAnsi="Times New Roman" w:cs="Times New Roman"/>
          <w:sz w:val="28"/>
          <w:szCs w:val="28"/>
        </w:rPr>
        <w:t xml:space="preserve">с </w:t>
      </w:r>
      <w:r>
        <w:rPr>
          <w:rFonts w:ascii="Times New Roman" w:hAnsi="Times New Roman" w:cs="Times New Roman"/>
          <w:sz w:val="28"/>
          <w:szCs w:val="28"/>
        </w:rPr>
        <w:t>расход</w:t>
      </w:r>
      <w:r w:rsidR="000B4320">
        <w:rPr>
          <w:rFonts w:ascii="Times New Roman" w:hAnsi="Times New Roman" w:cs="Times New Roman"/>
          <w:sz w:val="28"/>
          <w:szCs w:val="28"/>
        </w:rPr>
        <w:t>ами</w:t>
      </w:r>
      <w:r>
        <w:rPr>
          <w:rFonts w:ascii="Times New Roman" w:hAnsi="Times New Roman" w:cs="Times New Roman"/>
          <w:sz w:val="28"/>
          <w:szCs w:val="28"/>
        </w:rPr>
        <w:t xml:space="preserve"> на</w:t>
      </w:r>
      <w:r w:rsidRPr="00300FA6">
        <w:rPr>
          <w:rFonts w:ascii="Times New Roman" w:hAnsi="Times New Roman" w:cs="Times New Roman"/>
          <w:sz w:val="28"/>
          <w:szCs w:val="28"/>
        </w:rPr>
        <w:t xml:space="preserve"> электроэнерги</w:t>
      </w:r>
      <w:r>
        <w:rPr>
          <w:rFonts w:ascii="Times New Roman" w:hAnsi="Times New Roman" w:cs="Times New Roman"/>
          <w:sz w:val="28"/>
          <w:szCs w:val="28"/>
        </w:rPr>
        <w:t>ю</w:t>
      </w:r>
      <w:r w:rsidRPr="00300FA6">
        <w:rPr>
          <w:rFonts w:ascii="Times New Roman" w:hAnsi="Times New Roman" w:cs="Times New Roman"/>
          <w:sz w:val="28"/>
          <w:szCs w:val="28"/>
        </w:rPr>
        <w:t>,</w:t>
      </w:r>
      <w:r>
        <w:rPr>
          <w:rFonts w:ascii="Times New Roman" w:hAnsi="Times New Roman" w:cs="Times New Roman"/>
          <w:sz w:val="28"/>
          <w:szCs w:val="28"/>
        </w:rPr>
        <w:t xml:space="preserve"> коммунальных расходов, в том числе,</w:t>
      </w:r>
      <w:r w:rsidRPr="00300FA6">
        <w:rPr>
          <w:rFonts w:ascii="Times New Roman" w:hAnsi="Times New Roman" w:cs="Times New Roman"/>
          <w:sz w:val="28"/>
          <w:szCs w:val="28"/>
        </w:rPr>
        <w:t xml:space="preserve"> поступающих организации от третьих лиц.</w:t>
      </w:r>
    </w:p>
    <w:p w:rsidR="00300FA6" w:rsidRDefault="00300FA6" w:rsidP="008C181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Поэтому следует учесть, что такие поступления должны включаться в налоговую базу, но, в случае применения УСН с объектом «доходы, уменьшенные на величину расходов», расходы на содержание объекта недвижимости</w:t>
      </w:r>
      <w:r w:rsidR="00695258">
        <w:rPr>
          <w:rFonts w:ascii="Times New Roman" w:hAnsi="Times New Roman" w:cs="Times New Roman"/>
          <w:sz w:val="28"/>
          <w:szCs w:val="28"/>
        </w:rPr>
        <w:t xml:space="preserve"> можно учесть в расходной части при исчислении суммы налога.</w:t>
      </w:r>
    </w:p>
    <w:p w:rsidR="00695258" w:rsidRDefault="00695258" w:rsidP="008C181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Поступление денежных средств из бюджета, должно подтверждаться соответствующими документами: Договор на оказание услуг, поставку товаров. Сметы, спецификации. Соглашение (решение) государственного органа о выдаче целевых денежных средств и на какие цели.</w:t>
      </w:r>
    </w:p>
    <w:p w:rsidR="00695258" w:rsidRDefault="00695258" w:rsidP="008C181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В случае отсутствия такого Соглашения (решения), сделка рассматривается, как обычная государственная закупка.</w:t>
      </w:r>
    </w:p>
    <w:p w:rsidR="00695258" w:rsidRDefault="00695258" w:rsidP="008C1819">
      <w:pPr>
        <w:pStyle w:val="a3"/>
        <w:spacing w:line="276" w:lineRule="auto"/>
        <w:jc w:val="both"/>
        <w:rPr>
          <w:rFonts w:ascii="Times New Roman" w:hAnsi="Times New Roman" w:cs="Times New Roman"/>
          <w:sz w:val="28"/>
          <w:szCs w:val="28"/>
        </w:rPr>
      </w:pPr>
    </w:p>
    <w:p w:rsidR="00695258" w:rsidRPr="00247EF8" w:rsidRDefault="00695258" w:rsidP="008C1819">
      <w:pPr>
        <w:pStyle w:val="a3"/>
        <w:spacing w:line="276" w:lineRule="auto"/>
        <w:jc w:val="both"/>
        <w:rPr>
          <w:rFonts w:ascii="Times New Roman" w:hAnsi="Times New Roman" w:cs="Times New Roman"/>
          <w:b/>
          <w:sz w:val="28"/>
          <w:szCs w:val="28"/>
        </w:rPr>
      </w:pPr>
      <w:r w:rsidRPr="00247EF8">
        <w:rPr>
          <w:rFonts w:ascii="Times New Roman" w:hAnsi="Times New Roman" w:cs="Times New Roman"/>
          <w:b/>
          <w:sz w:val="28"/>
          <w:szCs w:val="28"/>
        </w:rPr>
        <w:tab/>
        <w:t>Единый налог на вмененный доход для отдельных видов деятельности</w:t>
      </w:r>
    </w:p>
    <w:p w:rsidR="00247EF8" w:rsidRDefault="00247EF8" w:rsidP="008C1819">
      <w:pPr>
        <w:pStyle w:val="a3"/>
        <w:spacing w:line="276" w:lineRule="auto"/>
        <w:jc w:val="both"/>
        <w:rPr>
          <w:rFonts w:ascii="Times New Roman" w:hAnsi="Times New Roman" w:cs="Times New Roman"/>
          <w:sz w:val="28"/>
          <w:szCs w:val="28"/>
        </w:rPr>
      </w:pPr>
    </w:p>
    <w:p w:rsidR="00247EF8" w:rsidRDefault="00247EF8" w:rsidP="008C1819">
      <w:pPr>
        <w:pStyle w:val="a3"/>
        <w:spacing w:line="276" w:lineRule="auto"/>
        <w:ind w:firstLine="708"/>
        <w:jc w:val="both"/>
        <w:rPr>
          <w:rFonts w:ascii="Times New Roman" w:hAnsi="Times New Roman" w:cs="Times New Roman"/>
          <w:sz w:val="28"/>
          <w:szCs w:val="28"/>
        </w:rPr>
      </w:pPr>
      <w:r w:rsidRPr="00247EF8">
        <w:rPr>
          <w:rFonts w:ascii="Times New Roman" w:hAnsi="Times New Roman" w:cs="Times New Roman"/>
          <w:sz w:val="28"/>
          <w:szCs w:val="28"/>
        </w:rPr>
        <w:t>Сущность данного налогового режима предполагает</w:t>
      </w:r>
      <w:r w:rsidR="00C81D5B">
        <w:rPr>
          <w:rFonts w:ascii="Times New Roman" w:hAnsi="Times New Roman" w:cs="Times New Roman"/>
          <w:sz w:val="28"/>
          <w:szCs w:val="28"/>
        </w:rPr>
        <w:t>, что</w:t>
      </w:r>
      <w:r w:rsidRPr="00247EF8">
        <w:rPr>
          <w:rFonts w:ascii="Times New Roman" w:hAnsi="Times New Roman" w:cs="Times New Roman"/>
          <w:sz w:val="28"/>
          <w:szCs w:val="28"/>
        </w:rPr>
        <w:t xml:space="preserve"> при определении величины физического показателя учет </w:t>
      </w:r>
      <w:r w:rsidR="00C81D5B">
        <w:rPr>
          <w:rFonts w:ascii="Times New Roman" w:hAnsi="Times New Roman" w:cs="Times New Roman"/>
          <w:sz w:val="28"/>
          <w:szCs w:val="28"/>
        </w:rPr>
        <w:t xml:space="preserve">происходит </w:t>
      </w:r>
      <w:r w:rsidRPr="00247EF8">
        <w:rPr>
          <w:rFonts w:ascii="Times New Roman" w:hAnsi="Times New Roman" w:cs="Times New Roman"/>
          <w:sz w:val="28"/>
          <w:szCs w:val="28"/>
        </w:rPr>
        <w:t>только того имущества, которое способно приносить налогоплательщику доход и непосредственно участвовать в облагаемой ЕНВД предпринимательской деятельности.</w:t>
      </w:r>
    </w:p>
    <w:p w:rsidR="00247EF8" w:rsidRDefault="00247EF8" w:rsidP="008C1819">
      <w:pPr>
        <w:pStyle w:val="a3"/>
        <w:spacing w:line="276" w:lineRule="auto"/>
        <w:ind w:firstLine="708"/>
        <w:jc w:val="both"/>
        <w:rPr>
          <w:rFonts w:ascii="Times New Roman" w:hAnsi="Times New Roman" w:cs="Times New Roman"/>
          <w:sz w:val="28"/>
          <w:szCs w:val="28"/>
        </w:rPr>
      </w:pPr>
    </w:p>
    <w:p w:rsidR="00247EF8" w:rsidRDefault="00247EF8"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Самыми распространенными видами деятельности, в отношении которых на территории Ханты-Мансийского автономного округа – Югры </w:t>
      </w:r>
      <w:proofErr w:type="gramStart"/>
      <w:r>
        <w:rPr>
          <w:rFonts w:ascii="Times New Roman" w:hAnsi="Times New Roman" w:cs="Times New Roman"/>
          <w:sz w:val="28"/>
          <w:szCs w:val="28"/>
        </w:rPr>
        <w:t>применяется ЕНВД являются</w:t>
      </w:r>
      <w:proofErr w:type="gramEnd"/>
      <w:r w:rsidR="00DA1B12">
        <w:rPr>
          <w:rFonts w:ascii="Times New Roman" w:hAnsi="Times New Roman" w:cs="Times New Roman"/>
          <w:sz w:val="28"/>
          <w:szCs w:val="28"/>
        </w:rPr>
        <w:t>:</w:t>
      </w:r>
    </w:p>
    <w:p w:rsidR="00247EF8" w:rsidRDefault="00DA1B12" w:rsidP="008C1819">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247EF8">
        <w:rPr>
          <w:rFonts w:ascii="Times New Roman" w:hAnsi="Times New Roman" w:cs="Times New Roman"/>
          <w:sz w:val="28"/>
          <w:szCs w:val="28"/>
        </w:rPr>
        <w:t xml:space="preserve">рганизация розничной торговли в объектах стационарной торговой сети, имеющей торговый зал, который не должен превышать 150 кв. </w:t>
      </w:r>
      <w:r>
        <w:rPr>
          <w:rFonts w:ascii="Times New Roman" w:hAnsi="Times New Roman" w:cs="Times New Roman"/>
          <w:sz w:val="28"/>
          <w:szCs w:val="28"/>
        </w:rPr>
        <w:t>метров;</w:t>
      </w:r>
    </w:p>
    <w:p w:rsidR="00247EF8" w:rsidRDefault="00DA1B12" w:rsidP="008C1819">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00247EF8" w:rsidRPr="00247EF8">
        <w:rPr>
          <w:rFonts w:ascii="Times New Roman" w:hAnsi="Times New Roman" w:cs="Times New Roman"/>
          <w:sz w:val="28"/>
          <w:szCs w:val="28"/>
        </w:rPr>
        <w:t>рганизация розничной торговли в объектах стационарной торговой сети, нестационарной торговой сети</w:t>
      </w:r>
      <w:r w:rsidR="00247EF8">
        <w:rPr>
          <w:rFonts w:ascii="Times New Roman" w:hAnsi="Times New Roman" w:cs="Times New Roman"/>
          <w:sz w:val="28"/>
          <w:szCs w:val="28"/>
        </w:rPr>
        <w:t>,</w:t>
      </w:r>
      <w:r w:rsidR="00247EF8" w:rsidRPr="00247EF8">
        <w:rPr>
          <w:rFonts w:ascii="Times New Roman" w:hAnsi="Times New Roman" w:cs="Times New Roman"/>
          <w:sz w:val="28"/>
          <w:szCs w:val="28"/>
        </w:rPr>
        <w:t xml:space="preserve"> </w:t>
      </w:r>
      <w:r w:rsidR="00247EF8">
        <w:rPr>
          <w:rFonts w:ascii="Times New Roman" w:hAnsi="Times New Roman" w:cs="Times New Roman"/>
          <w:sz w:val="28"/>
          <w:szCs w:val="28"/>
        </w:rPr>
        <w:t>не имеющей торговый зал (торговое место), в данном случае, Налоговый кодекс не ограничивает площадь торгового места, поэтому, величина физического показателя определяется, как общая площадь объекта организации розничной торговли (склад, не имеющий капитальных перегородок, земельный участок (продажа пиломатериалов, песка, щебня)</w:t>
      </w:r>
      <w:r>
        <w:rPr>
          <w:rFonts w:ascii="Times New Roman" w:hAnsi="Times New Roman" w:cs="Times New Roman"/>
          <w:sz w:val="28"/>
          <w:szCs w:val="28"/>
        </w:rPr>
        <w:t>;</w:t>
      </w:r>
    </w:p>
    <w:p w:rsidR="00DA1B12" w:rsidRDefault="00DA1B12" w:rsidP="008C1819">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оказание услуг по перевозке грузов.</w:t>
      </w:r>
    </w:p>
    <w:p w:rsidR="00247EF8" w:rsidRDefault="00247EF8" w:rsidP="008C1819">
      <w:pPr>
        <w:pStyle w:val="a3"/>
        <w:spacing w:line="276" w:lineRule="auto"/>
        <w:ind w:firstLine="708"/>
        <w:jc w:val="both"/>
        <w:rPr>
          <w:rFonts w:ascii="Times New Roman" w:hAnsi="Times New Roman" w:cs="Times New Roman"/>
          <w:sz w:val="28"/>
          <w:szCs w:val="28"/>
        </w:rPr>
      </w:pPr>
    </w:p>
    <w:p w:rsidR="00873193" w:rsidRP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 xml:space="preserve">Понятие и основные признаки розничной торговли для целей ЕНВД закреплены </w:t>
      </w:r>
      <w:proofErr w:type="gramStart"/>
      <w:r w:rsidRPr="00873193">
        <w:rPr>
          <w:rFonts w:ascii="Times New Roman" w:hAnsi="Times New Roman" w:cs="Times New Roman"/>
          <w:sz w:val="28"/>
          <w:szCs w:val="28"/>
        </w:rPr>
        <w:t>в</w:t>
      </w:r>
      <w:proofErr w:type="gramEnd"/>
      <w:r w:rsidRPr="00873193">
        <w:rPr>
          <w:rFonts w:ascii="Times New Roman" w:hAnsi="Times New Roman" w:cs="Times New Roman"/>
          <w:sz w:val="28"/>
          <w:szCs w:val="28"/>
        </w:rPr>
        <w:t xml:space="preserve"> </w:t>
      </w:r>
      <w:proofErr w:type="gramStart"/>
      <w:r>
        <w:rPr>
          <w:rFonts w:ascii="Times New Roman" w:hAnsi="Times New Roman" w:cs="Times New Roman"/>
          <w:sz w:val="28"/>
          <w:szCs w:val="28"/>
        </w:rPr>
        <w:t>подпунктами</w:t>
      </w:r>
      <w:proofErr w:type="gramEnd"/>
      <w:r w:rsidRPr="00873193">
        <w:rPr>
          <w:rFonts w:ascii="Times New Roman" w:hAnsi="Times New Roman" w:cs="Times New Roman"/>
          <w:sz w:val="28"/>
          <w:szCs w:val="28"/>
        </w:rPr>
        <w:t xml:space="preserve"> 6, 7 </w:t>
      </w:r>
      <w:r>
        <w:rPr>
          <w:rFonts w:ascii="Times New Roman" w:hAnsi="Times New Roman" w:cs="Times New Roman"/>
          <w:sz w:val="28"/>
          <w:szCs w:val="28"/>
        </w:rPr>
        <w:t>пункта</w:t>
      </w:r>
      <w:r w:rsidRPr="00873193">
        <w:rPr>
          <w:rFonts w:ascii="Times New Roman" w:hAnsi="Times New Roman" w:cs="Times New Roman"/>
          <w:sz w:val="28"/>
          <w:szCs w:val="28"/>
        </w:rPr>
        <w:t xml:space="preserve"> 2 ст</w:t>
      </w:r>
      <w:r>
        <w:rPr>
          <w:rFonts w:ascii="Times New Roman" w:hAnsi="Times New Roman" w:cs="Times New Roman"/>
          <w:sz w:val="28"/>
          <w:szCs w:val="28"/>
        </w:rPr>
        <w:t>атьи</w:t>
      </w:r>
      <w:r w:rsidRPr="00873193">
        <w:rPr>
          <w:rFonts w:ascii="Times New Roman" w:hAnsi="Times New Roman" w:cs="Times New Roman"/>
          <w:sz w:val="28"/>
          <w:szCs w:val="28"/>
        </w:rPr>
        <w:t xml:space="preserve"> 346.26, </w:t>
      </w:r>
      <w:r>
        <w:rPr>
          <w:rFonts w:ascii="Times New Roman" w:hAnsi="Times New Roman" w:cs="Times New Roman"/>
          <w:sz w:val="28"/>
          <w:szCs w:val="28"/>
        </w:rPr>
        <w:t>абзац</w:t>
      </w:r>
      <w:r w:rsidRPr="00873193">
        <w:rPr>
          <w:rFonts w:ascii="Times New Roman" w:hAnsi="Times New Roman" w:cs="Times New Roman"/>
          <w:sz w:val="28"/>
          <w:szCs w:val="28"/>
        </w:rPr>
        <w:t xml:space="preserve"> 12 ст</w:t>
      </w:r>
      <w:r>
        <w:rPr>
          <w:rFonts w:ascii="Times New Roman" w:hAnsi="Times New Roman" w:cs="Times New Roman"/>
          <w:sz w:val="28"/>
          <w:szCs w:val="28"/>
        </w:rPr>
        <w:t>атьи</w:t>
      </w:r>
      <w:r w:rsidRPr="00873193">
        <w:rPr>
          <w:rFonts w:ascii="Times New Roman" w:hAnsi="Times New Roman" w:cs="Times New Roman"/>
          <w:sz w:val="28"/>
          <w:szCs w:val="28"/>
        </w:rPr>
        <w:t xml:space="preserve"> 346.27 </w:t>
      </w:r>
      <w:r>
        <w:rPr>
          <w:rFonts w:ascii="Times New Roman" w:hAnsi="Times New Roman" w:cs="Times New Roman"/>
          <w:sz w:val="28"/>
          <w:szCs w:val="28"/>
        </w:rPr>
        <w:t>Налогового кодекса</w:t>
      </w:r>
      <w:r w:rsidRPr="00873193">
        <w:rPr>
          <w:rFonts w:ascii="Times New Roman" w:hAnsi="Times New Roman" w:cs="Times New Roman"/>
          <w:sz w:val="28"/>
          <w:szCs w:val="28"/>
        </w:rPr>
        <w:t>. Обязательными для данной «вмененной» деятельности являются следующие условия:</w:t>
      </w:r>
    </w:p>
    <w:p w:rsid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 xml:space="preserve">а) вы ведете торговлю, т.е. приобретаете и продаете товары. По сути, ваша предпринимательская деятельность - это не что иное, как перепродажа товаров. </w:t>
      </w:r>
    </w:p>
    <w:p w:rsidR="00873193" w:rsidRP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б) реализуемые вами товары разрешены для продажи в рамках «вмененной» розничной торговли;</w:t>
      </w:r>
    </w:p>
    <w:p w:rsidR="00873193" w:rsidRP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в) товары реализуются по договорам розничной купли-продажи;</w:t>
      </w:r>
    </w:p>
    <w:p w:rsidR="00873193" w:rsidRP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г) вы осуществляете торговлю через объекты стационарной торговой сети с торговыми залами не более 150 кв. м по каждому объекту или без таковых либо через объекты нестационарной торговой сети.</w:t>
      </w:r>
    </w:p>
    <w:p w:rsidR="00873193" w:rsidRPr="00873193" w:rsidRDefault="00873193" w:rsidP="008C1819">
      <w:pPr>
        <w:pStyle w:val="a3"/>
        <w:spacing w:line="276" w:lineRule="auto"/>
        <w:ind w:firstLine="708"/>
        <w:jc w:val="both"/>
        <w:rPr>
          <w:rFonts w:ascii="Times New Roman" w:hAnsi="Times New Roman" w:cs="Times New Roman"/>
          <w:sz w:val="28"/>
          <w:szCs w:val="28"/>
        </w:rPr>
      </w:pPr>
    </w:p>
    <w:p w:rsidR="003672F6"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Для применения ЕНВД вы должны осуществлять реализацию товаров покупателям на основе договоров розничной купли-продажи</w:t>
      </w:r>
      <w:r w:rsidR="003672F6">
        <w:rPr>
          <w:rFonts w:ascii="Times New Roman" w:hAnsi="Times New Roman" w:cs="Times New Roman"/>
          <w:sz w:val="28"/>
          <w:szCs w:val="28"/>
        </w:rPr>
        <w:t>.</w:t>
      </w:r>
    </w:p>
    <w:p w:rsidR="003672F6" w:rsidRDefault="003672F6" w:rsidP="008C1819">
      <w:pPr>
        <w:pStyle w:val="a3"/>
        <w:spacing w:line="276" w:lineRule="auto"/>
        <w:ind w:firstLine="708"/>
        <w:jc w:val="both"/>
        <w:rPr>
          <w:rFonts w:ascii="Times New Roman" w:hAnsi="Times New Roman" w:cs="Times New Roman"/>
          <w:sz w:val="28"/>
          <w:szCs w:val="28"/>
        </w:rPr>
      </w:pPr>
    </w:p>
    <w:p w:rsidR="00873193" w:rsidRP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 xml:space="preserve">Если данное условие не </w:t>
      </w:r>
      <w:proofErr w:type="gramStart"/>
      <w:r w:rsidRPr="00873193">
        <w:rPr>
          <w:rFonts w:ascii="Times New Roman" w:hAnsi="Times New Roman" w:cs="Times New Roman"/>
          <w:sz w:val="28"/>
          <w:szCs w:val="28"/>
        </w:rPr>
        <w:t>выполняется</w:t>
      </w:r>
      <w:proofErr w:type="gramEnd"/>
      <w:r w:rsidRPr="00873193">
        <w:rPr>
          <w:rFonts w:ascii="Times New Roman" w:hAnsi="Times New Roman" w:cs="Times New Roman"/>
          <w:sz w:val="28"/>
          <w:szCs w:val="28"/>
        </w:rPr>
        <w:t xml:space="preserve"> и вы реализуете товары по договорам поставки, то ваша деятельность является оптовой торговлей</w:t>
      </w:r>
      <w:r w:rsidR="000B70AF">
        <w:rPr>
          <w:rFonts w:ascii="Times New Roman" w:hAnsi="Times New Roman" w:cs="Times New Roman"/>
          <w:sz w:val="28"/>
          <w:szCs w:val="28"/>
        </w:rPr>
        <w:t>,</w:t>
      </w:r>
      <w:r w:rsidRPr="00873193">
        <w:rPr>
          <w:rFonts w:ascii="Times New Roman" w:hAnsi="Times New Roman" w:cs="Times New Roman"/>
          <w:sz w:val="28"/>
          <w:szCs w:val="28"/>
        </w:rPr>
        <w:t xml:space="preserve"> и применять ЕНВД вы не вправе. Подтверждают данный вывод Письма Минфина России от 05.05.2017 № 03-11-11/27736, от 24.04.2014 № 03-11-11/19107, ФНС России от 08.06.2012 № ЕД-3-3/2041@.</w:t>
      </w:r>
    </w:p>
    <w:p w:rsidR="00873193" w:rsidRPr="00873193" w:rsidRDefault="00873193" w:rsidP="008C1819">
      <w:pPr>
        <w:pStyle w:val="a3"/>
        <w:spacing w:line="276" w:lineRule="auto"/>
        <w:ind w:firstLine="708"/>
        <w:jc w:val="both"/>
        <w:rPr>
          <w:rFonts w:ascii="Times New Roman" w:hAnsi="Times New Roman" w:cs="Times New Roman"/>
          <w:sz w:val="28"/>
          <w:szCs w:val="28"/>
        </w:rPr>
      </w:pPr>
    </w:p>
    <w:p w:rsidR="00873193" w:rsidRP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СИТУАЦИЯ: Подпадает ли под ЕНВД реализация товаров бюджетным учреждениям (больницам, школам, детским садам и т.п.), в том числе по государственным и муниципальным контрактам?</w:t>
      </w:r>
    </w:p>
    <w:p w:rsidR="00873193" w:rsidRPr="00873193" w:rsidRDefault="00873193" w:rsidP="008C1819">
      <w:pPr>
        <w:pStyle w:val="a3"/>
        <w:spacing w:line="276" w:lineRule="auto"/>
        <w:ind w:firstLine="708"/>
        <w:jc w:val="both"/>
        <w:rPr>
          <w:rFonts w:ascii="Times New Roman" w:hAnsi="Times New Roman" w:cs="Times New Roman"/>
          <w:sz w:val="28"/>
          <w:szCs w:val="28"/>
        </w:rPr>
      </w:pPr>
    </w:p>
    <w:p w:rsidR="00873193" w:rsidRPr="00873193" w:rsidRDefault="00DA1B12"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873193" w:rsidRPr="00873193">
        <w:rPr>
          <w:rFonts w:ascii="Times New Roman" w:hAnsi="Times New Roman" w:cs="Times New Roman"/>
          <w:sz w:val="28"/>
          <w:szCs w:val="28"/>
        </w:rPr>
        <w:t>родажа товаров бюджетным учреждениям по государственным и муниципальным контрактам является оптовой торговлей и не облагается ЕНВД (Письма Минфина России от 05.05.2017 № 03-11-11/27736, от 24.04.2014 № 03-11-11/19107).</w:t>
      </w:r>
    </w:p>
    <w:p w:rsidR="00873193" w:rsidRPr="00873193" w:rsidRDefault="00DA1B12"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873193" w:rsidRPr="00873193">
        <w:rPr>
          <w:rFonts w:ascii="Times New Roman" w:hAnsi="Times New Roman" w:cs="Times New Roman"/>
          <w:sz w:val="28"/>
          <w:szCs w:val="28"/>
        </w:rPr>
        <w:t>ргументиру</w:t>
      </w:r>
      <w:r>
        <w:rPr>
          <w:rFonts w:ascii="Times New Roman" w:hAnsi="Times New Roman" w:cs="Times New Roman"/>
          <w:sz w:val="28"/>
          <w:szCs w:val="28"/>
        </w:rPr>
        <w:t>ется</w:t>
      </w:r>
      <w:r w:rsidR="00873193" w:rsidRPr="00873193">
        <w:rPr>
          <w:rFonts w:ascii="Times New Roman" w:hAnsi="Times New Roman" w:cs="Times New Roman"/>
          <w:sz w:val="28"/>
          <w:szCs w:val="28"/>
        </w:rPr>
        <w:t xml:space="preserve"> это тем, что к отношениям по продаже товаров для муниципальных или государственных нужд применяются положения о договоре поставки в соответствии с п</w:t>
      </w:r>
      <w:r>
        <w:rPr>
          <w:rFonts w:ascii="Times New Roman" w:hAnsi="Times New Roman" w:cs="Times New Roman"/>
          <w:sz w:val="28"/>
          <w:szCs w:val="28"/>
        </w:rPr>
        <w:t>унктом</w:t>
      </w:r>
      <w:r w:rsidR="00873193" w:rsidRPr="00873193">
        <w:rPr>
          <w:rFonts w:ascii="Times New Roman" w:hAnsi="Times New Roman" w:cs="Times New Roman"/>
          <w:sz w:val="28"/>
          <w:szCs w:val="28"/>
        </w:rPr>
        <w:t xml:space="preserve"> 2 ст</w:t>
      </w:r>
      <w:r>
        <w:rPr>
          <w:rFonts w:ascii="Times New Roman" w:hAnsi="Times New Roman" w:cs="Times New Roman"/>
          <w:sz w:val="28"/>
          <w:szCs w:val="28"/>
        </w:rPr>
        <w:t>атьи</w:t>
      </w:r>
      <w:r w:rsidR="00873193" w:rsidRPr="00873193">
        <w:rPr>
          <w:rFonts w:ascii="Times New Roman" w:hAnsi="Times New Roman" w:cs="Times New Roman"/>
          <w:sz w:val="28"/>
          <w:szCs w:val="28"/>
        </w:rPr>
        <w:t xml:space="preserve"> 525 </w:t>
      </w:r>
      <w:r>
        <w:rPr>
          <w:rFonts w:ascii="Times New Roman" w:hAnsi="Times New Roman" w:cs="Times New Roman"/>
          <w:sz w:val="28"/>
          <w:szCs w:val="28"/>
        </w:rPr>
        <w:t>Гражданского кодекса</w:t>
      </w:r>
      <w:r w:rsidR="00873193" w:rsidRPr="00873193">
        <w:rPr>
          <w:rFonts w:ascii="Times New Roman" w:hAnsi="Times New Roman" w:cs="Times New Roman"/>
          <w:sz w:val="28"/>
          <w:szCs w:val="28"/>
        </w:rPr>
        <w:t xml:space="preserve">. А деятельность по реализации товаров на основе договоров поставки, а также муниципальных контрактов, содержащих признаки договора поставки, относится к оптовой торговле. </w:t>
      </w:r>
      <w:r>
        <w:rPr>
          <w:rFonts w:ascii="Times New Roman" w:hAnsi="Times New Roman" w:cs="Times New Roman"/>
          <w:sz w:val="28"/>
          <w:szCs w:val="28"/>
        </w:rPr>
        <w:t>Эта деятельность</w:t>
      </w:r>
      <w:r w:rsidR="00873193" w:rsidRPr="00873193">
        <w:rPr>
          <w:rFonts w:ascii="Times New Roman" w:hAnsi="Times New Roman" w:cs="Times New Roman"/>
          <w:sz w:val="28"/>
          <w:szCs w:val="28"/>
        </w:rPr>
        <w:t xml:space="preserve"> подлежит налогообложению в общем порядке.</w:t>
      </w:r>
    </w:p>
    <w:p w:rsidR="00873193" w:rsidRDefault="00873193" w:rsidP="008C1819">
      <w:pPr>
        <w:pStyle w:val="a3"/>
        <w:spacing w:line="276" w:lineRule="auto"/>
        <w:ind w:firstLine="708"/>
        <w:jc w:val="both"/>
        <w:rPr>
          <w:rFonts w:ascii="Times New Roman" w:hAnsi="Times New Roman" w:cs="Times New Roman"/>
          <w:sz w:val="28"/>
          <w:szCs w:val="28"/>
        </w:rPr>
      </w:pPr>
      <w:r w:rsidRPr="00873193">
        <w:rPr>
          <w:rFonts w:ascii="Times New Roman" w:hAnsi="Times New Roman" w:cs="Times New Roman"/>
          <w:sz w:val="28"/>
          <w:szCs w:val="28"/>
        </w:rPr>
        <w:t>Если бюджетная организация (муниципальное учреждение) приобретает товары исключительно в рамках договоров розничной купли-продажи, а не по государственным контрактам, то такая деятельность может быть переведена на уплату ЕНВД.</w:t>
      </w:r>
    </w:p>
    <w:p w:rsidR="003672F6" w:rsidRDefault="003672F6" w:rsidP="008C1819">
      <w:pPr>
        <w:pStyle w:val="a3"/>
        <w:spacing w:line="276" w:lineRule="auto"/>
        <w:ind w:firstLine="708"/>
        <w:jc w:val="both"/>
        <w:rPr>
          <w:rFonts w:ascii="Times New Roman" w:hAnsi="Times New Roman" w:cs="Times New Roman"/>
          <w:sz w:val="28"/>
          <w:szCs w:val="28"/>
        </w:rPr>
      </w:pPr>
    </w:p>
    <w:p w:rsidR="00E04409" w:rsidRDefault="003672F6"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w:t>
      </w:r>
      <w:r w:rsidR="00E04409">
        <w:rPr>
          <w:rFonts w:ascii="Times New Roman" w:hAnsi="Times New Roman" w:cs="Times New Roman"/>
          <w:sz w:val="28"/>
          <w:szCs w:val="28"/>
        </w:rPr>
        <w:t xml:space="preserve"> заполнении налоговой декларации, налогоплательщики, осуществляющие виды деятельности по розничной торговле часто путают ее виды:</w:t>
      </w:r>
      <w:r>
        <w:rPr>
          <w:rFonts w:ascii="Times New Roman" w:hAnsi="Times New Roman" w:cs="Times New Roman"/>
          <w:sz w:val="28"/>
          <w:szCs w:val="28"/>
        </w:rPr>
        <w:t xml:space="preserve"> </w:t>
      </w:r>
    </w:p>
    <w:p w:rsidR="003672F6" w:rsidRDefault="00E04409" w:rsidP="008C1819">
      <w:pPr>
        <w:pStyle w:val="a3"/>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003672F6">
        <w:rPr>
          <w:rFonts w:ascii="Times New Roman" w:hAnsi="Times New Roman" w:cs="Times New Roman"/>
          <w:sz w:val="28"/>
          <w:szCs w:val="28"/>
        </w:rPr>
        <w:t>озничная торговля с торговым залом, не превышающим 150 кв. м.;</w:t>
      </w:r>
    </w:p>
    <w:p w:rsidR="003672F6" w:rsidRDefault="00E04409" w:rsidP="008C1819">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003672F6">
        <w:rPr>
          <w:rFonts w:ascii="Times New Roman" w:hAnsi="Times New Roman" w:cs="Times New Roman"/>
          <w:sz w:val="28"/>
          <w:szCs w:val="28"/>
        </w:rPr>
        <w:t>озничная торговля с торговым местом, не превышающим 5 кв. м.;</w:t>
      </w:r>
    </w:p>
    <w:p w:rsidR="003672F6" w:rsidRDefault="00E04409" w:rsidP="008C1819">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003672F6">
        <w:rPr>
          <w:rFonts w:ascii="Times New Roman" w:hAnsi="Times New Roman" w:cs="Times New Roman"/>
          <w:sz w:val="28"/>
          <w:szCs w:val="28"/>
        </w:rPr>
        <w:t>озничная торговля с торговым местом, превышаю</w:t>
      </w:r>
      <w:r>
        <w:rPr>
          <w:rFonts w:ascii="Times New Roman" w:hAnsi="Times New Roman" w:cs="Times New Roman"/>
          <w:sz w:val="28"/>
          <w:szCs w:val="28"/>
        </w:rPr>
        <w:t>щим 5 кв. м.</w:t>
      </w:r>
    </w:p>
    <w:p w:rsidR="00695258" w:rsidRPr="00E04409" w:rsidRDefault="00695258" w:rsidP="008C1819">
      <w:pPr>
        <w:pStyle w:val="a3"/>
        <w:spacing w:line="276" w:lineRule="auto"/>
        <w:jc w:val="both"/>
        <w:rPr>
          <w:rFonts w:ascii="Times New Roman" w:hAnsi="Times New Roman" w:cs="Times New Roman"/>
          <w:b/>
          <w:sz w:val="28"/>
          <w:szCs w:val="28"/>
        </w:rPr>
      </w:pPr>
    </w:p>
    <w:p w:rsidR="00E04409" w:rsidRPr="00E04409" w:rsidRDefault="00E04409" w:rsidP="008C1819">
      <w:pPr>
        <w:pStyle w:val="a3"/>
        <w:spacing w:line="276" w:lineRule="auto"/>
        <w:ind w:firstLine="708"/>
        <w:jc w:val="both"/>
        <w:rPr>
          <w:rFonts w:ascii="Times New Roman" w:hAnsi="Times New Roman" w:cs="Times New Roman"/>
          <w:b/>
          <w:sz w:val="28"/>
          <w:szCs w:val="28"/>
        </w:rPr>
      </w:pPr>
      <w:r w:rsidRPr="00E04409">
        <w:rPr>
          <w:rFonts w:ascii="Times New Roman" w:hAnsi="Times New Roman" w:cs="Times New Roman"/>
          <w:b/>
          <w:sz w:val="28"/>
          <w:szCs w:val="28"/>
        </w:rPr>
        <w:t>Как определить, какой именно вид розничной торговли вы осуществляете?</w:t>
      </w:r>
    </w:p>
    <w:p w:rsidR="00E04409" w:rsidRPr="00B55743" w:rsidRDefault="00E04409" w:rsidP="008C1819">
      <w:pPr>
        <w:pStyle w:val="a3"/>
        <w:spacing w:line="276" w:lineRule="auto"/>
        <w:ind w:firstLine="708"/>
        <w:jc w:val="both"/>
        <w:rPr>
          <w:rFonts w:ascii="Times New Roman" w:hAnsi="Times New Roman" w:cs="Times New Roman"/>
          <w:b/>
          <w:sz w:val="28"/>
          <w:szCs w:val="28"/>
        </w:rPr>
      </w:pPr>
      <w:r w:rsidRPr="00B55743">
        <w:rPr>
          <w:rFonts w:ascii="Times New Roman" w:hAnsi="Times New Roman" w:cs="Times New Roman"/>
          <w:b/>
          <w:sz w:val="28"/>
          <w:szCs w:val="28"/>
        </w:rPr>
        <w:t>Следует обратить внимание, объект недвижимости относится к стационарной торговой сети или относится к объектам нестационарной торговой сети.</w:t>
      </w:r>
    </w:p>
    <w:p w:rsidR="008A3739" w:rsidRPr="00B55743" w:rsidRDefault="008A3739" w:rsidP="008C1819">
      <w:pPr>
        <w:pStyle w:val="a3"/>
        <w:spacing w:line="276" w:lineRule="auto"/>
        <w:ind w:firstLine="708"/>
        <w:jc w:val="both"/>
        <w:rPr>
          <w:rFonts w:ascii="Times New Roman" w:hAnsi="Times New Roman" w:cs="Times New Roman"/>
          <w:b/>
          <w:sz w:val="28"/>
          <w:szCs w:val="28"/>
        </w:rPr>
      </w:pPr>
      <w:r w:rsidRPr="00B55743">
        <w:rPr>
          <w:rFonts w:ascii="Times New Roman" w:hAnsi="Times New Roman" w:cs="Times New Roman"/>
          <w:b/>
          <w:sz w:val="28"/>
          <w:szCs w:val="28"/>
        </w:rPr>
        <w:t>Разница заключается в порядке определения физического показателя, необходимого для исчисления ЕНВД.</w:t>
      </w:r>
    </w:p>
    <w:p w:rsidR="008A3739" w:rsidRPr="00B55743" w:rsidRDefault="008A3739" w:rsidP="008C1819">
      <w:pPr>
        <w:pStyle w:val="a3"/>
        <w:spacing w:line="276" w:lineRule="auto"/>
        <w:ind w:firstLine="708"/>
        <w:jc w:val="both"/>
        <w:rPr>
          <w:rFonts w:ascii="Times New Roman" w:hAnsi="Times New Roman" w:cs="Times New Roman"/>
          <w:b/>
          <w:sz w:val="28"/>
          <w:szCs w:val="28"/>
        </w:rPr>
      </w:pPr>
    </w:p>
    <w:p w:rsidR="008A3739" w:rsidRPr="008A3739" w:rsidRDefault="008A3739"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розничная торговля осуществляется в объекте стационарной торгово сети, имеющей торговый зал, то </w:t>
      </w:r>
      <w:r w:rsidRPr="008A3739">
        <w:rPr>
          <w:rFonts w:ascii="Times New Roman" w:hAnsi="Times New Roman" w:cs="Times New Roman"/>
          <w:sz w:val="28"/>
          <w:szCs w:val="28"/>
        </w:rPr>
        <w:t>для целей</w:t>
      </w:r>
      <w:r>
        <w:rPr>
          <w:rFonts w:ascii="Times New Roman" w:hAnsi="Times New Roman" w:cs="Times New Roman"/>
          <w:sz w:val="28"/>
          <w:szCs w:val="28"/>
        </w:rPr>
        <w:t xml:space="preserve"> исчисления</w:t>
      </w:r>
      <w:r w:rsidRPr="008A3739">
        <w:rPr>
          <w:rFonts w:ascii="Times New Roman" w:hAnsi="Times New Roman" w:cs="Times New Roman"/>
          <w:sz w:val="28"/>
          <w:szCs w:val="28"/>
        </w:rPr>
        <w:t xml:space="preserve"> ЕНВД</w:t>
      </w:r>
      <w:r>
        <w:rPr>
          <w:rFonts w:ascii="Times New Roman" w:hAnsi="Times New Roman" w:cs="Times New Roman"/>
          <w:sz w:val="28"/>
          <w:szCs w:val="28"/>
        </w:rPr>
        <w:t xml:space="preserve"> необходимо правильно </w:t>
      </w:r>
      <w:r w:rsidRPr="008A3739">
        <w:rPr>
          <w:rFonts w:ascii="Times New Roman" w:hAnsi="Times New Roman" w:cs="Times New Roman"/>
          <w:sz w:val="28"/>
          <w:szCs w:val="28"/>
        </w:rPr>
        <w:t xml:space="preserve"> определить площадь торгового зала</w:t>
      </w:r>
      <w:r>
        <w:rPr>
          <w:rFonts w:ascii="Times New Roman" w:hAnsi="Times New Roman" w:cs="Times New Roman"/>
          <w:sz w:val="28"/>
          <w:szCs w:val="28"/>
        </w:rPr>
        <w:t>.</w:t>
      </w:r>
    </w:p>
    <w:p w:rsidR="008A3739" w:rsidRPr="008A3739" w:rsidRDefault="008A3739" w:rsidP="008C1819">
      <w:pPr>
        <w:pStyle w:val="a3"/>
        <w:spacing w:line="276" w:lineRule="auto"/>
        <w:ind w:firstLine="708"/>
        <w:jc w:val="both"/>
        <w:rPr>
          <w:rFonts w:ascii="Times New Roman" w:hAnsi="Times New Roman" w:cs="Times New Roman"/>
          <w:sz w:val="28"/>
          <w:szCs w:val="28"/>
        </w:rPr>
      </w:pPr>
      <w:r w:rsidRPr="008A3739">
        <w:rPr>
          <w:rFonts w:ascii="Times New Roman" w:hAnsi="Times New Roman" w:cs="Times New Roman"/>
          <w:sz w:val="28"/>
          <w:szCs w:val="28"/>
        </w:rPr>
        <w:t>Определять площадь торгового зала нужно для последовательного достижения двух целей:</w:t>
      </w:r>
    </w:p>
    <w:p w:rsidR="008A3739" w:rsidRPr="008A3739" w:rsidRDefault="008A3739" w:rsidP="008C1819">
      <w:pPr>
        <w:pStyle w:val="a3"/>
        <w:spacing w:line="276" w:lineRule="auto"/>
        <w:ind w:firstLine="708"/>
        <w:jc w:val="both"/>
        <w:rPr>
          <w:rFonts w:ascii="Times New Roman" w:hAnsi="Times New Roman" w:cs="Times New Roman"/>
          <w:sz w:val="28"/>
          <w:szCs w:val="28"/>
        </w:rPr>
      </w:pPr>
      <w:r w:rsidRPr="008A3739">
        <w:rPr>
          <w:rFonts w:ascii="Times New Roman" w:hAnsi="Times New Roman" w:cs="Times New Roman"/>
          <w:sz w:val="28"/>
          <w:szCs w:val="28"/>
        </w:rPr>
        <w:t xml:space="preserve">1) чтобы понять, можете ли вы уплачивать ЕНВД в отношении осуществляемой вами розничной торговли, поскольку для применения ЕНВД </w:t>
      </w:r>
      <w:r w:rsidRPr="008A3739">
        <w:rPr>
          <w:rFonts w:ascii="Times New Roman" w:hAnsi="Times New Roman" w:cs="Times New Roman"/>
          <w:sz w:val="28"/>
          <w:szCs w:val="28"/>
        </w:rPr>
        <w:lastRenderedPageBreak/>
        <w:t>площадь не должна превышать 150 кв. м по каждому объекту организации торговли;</w:t>
      </w:r>
    </w:p>
    <w:p w:rsidR="008A3739" w:rsidRDefault="008A3739" w:rsidP="008C1819">
      <w:pPr>
        <w:pStyle w:val="a3"/>
        <w:spacing w:line="276" w:lineRule="auto"/>
        <w:ind w:firstLine="708"/>
        <w:jc w:val="both"/>
        <w:rPr>
          <w:rFonts w:ascii="Times New Roman" w:hAnsi="Times New Roman" w:cs="Times New Roman"/>
          <w:sz w:val="28"/>
          <w:szCs w:val="28"/>
        </w:rPr>
      </w:pPr>
      <w:r w:rsidRPr="008A3739">
        <w:rPr>
          <w:rFonts w:ascii="Times New Roman" w:hAnsi="Times New Roman" w:cs="Times New Roman"/>
          <w:sz w:val="28"/>
          <w:szCs w:val="28"/>
        </w:rPr>
        <w:t>2) чтобы использовать площадь торгового зала (в квадратных метрах) в качестве величины физического показателя при розничной торговле через объекты стационарной торговой сети с торговыми залами при расчете ЕНВД.</w:t>
      </w:r>
    </w:p>
    <w:p w:rsidR="00B55743" w:rsidRDefault="00B55743" w:rsidP="008C1819">
      <w:pPr>
        <w:pStyle w:val="a3"/>
        <w:spacing w:line="276" w:lineRule="auto"/>
        <w:ind w:firstLine="708"/>
        <w:jc w:val="both"/>
        <w:rPr>
          <w:rFonts w:ascii="Times New Roman" w:hAnsi="Times New Roman" w:cs="Times New Roman"/>
          <w:sz w:val="28"/>
          <w:szCs w:val="28"/>
        </w:rPr>
      </w:pPr>
    </w:p>
    <w:p w:rsidR="00B55743" w:rsidRDefault="00B55743"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346.27 Налогового кодекса </w:t>
      </w:r>
      <w:r w:rsidRPr="00B55743">
        <w:rPr>
          <w:rFonts w:ascii="Times New Roman" w:hAnsi="Times New Roman" w:cs="Times New Roman"/>
          <w:sz w:val="28"/>
          <w:szCs w:val="28"/>
        </w:rPr>
        <w:t xml:space="preserve">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w:t>
      </w:r>
      <w:r>
        <w:rPr>
          <w:rFonts w:ascii="Times New Roman" w:hAnsi="Times New Roman" w:cs="Times New Roman"/>
          <w:sz w:val="28"/>
          <w:szCs w:val="28"/>
        </w:rPr>
        <w:t>правоустанавливающих документов.</w:t>
      </w:r>
    </w:p>
    <w:p w:rsidR="00B55743" w:rsidRDefault="00B55743" w:rsidP="008C1819">
      <w:pPr>
        <w:pStyle w:val="a3"/>
        <w:spacing w:line="276" w:lineRule="auto"/>
        <w:ind w:firstLine="708"/>
        <w:jc w:val="both"/>
        <w:rPr>
          <w:rFonts w:ascii="Times New Roman" w:hAnsi="Times New Roman" w:cs="Times New Roman"/>
          <w:sz w:val="28"/>
          <w:szCs w:val="28"/>
        </w:rPr>
      </w:pPr>
    </w:p>
    <w:p w:rsidR="00B55743" w:rsidRDefault="00B55743" w:rsidP="008C1819">
      <w:pPr>
        <w:pStyle w:val="a3"/>
        <w:spacing w:line="276" w:lineRule="auto"/>
        <w:ind w:firstLine="708"/>
        <w:jc w:val="both"/>
        <w:rPr>
          <w:rFonts w:ascii="Times New Roman" w:hAnsi="Times New Roman" w:cs="Times New Roman"/>
          <w:sz w:val="28"/>
          <w:szCs w:val="28"/>
        </w:rPr>
      </w:pPr>
      <w:proofErr w:type="gramStart"/>
      <w:r w:rsidRPr="00B55743">
        <w:rPr>
          <w:rFonts w:ascii="Times New Roman" w:hAnsi="Times New Roman" w:cs="Times New Roman"/>
          <w:sz w:val="28"/>
          <w:szCs w:val="28"/>
        </w:rPr>
        <w:t>Данная позиция подтверждается</w:t>
      </w:r>
      <w:r>
        <w:rPr>
          <w:rFonts w:ascii="Times New Roman" w:hAnsi="Times New Roman" w:cs="Times New Roman"/>
          <w:sz w:val="28"/>
          <w:szCs w:val="28"/>
        </w:rPr>
        <w:t xml:space="preserve"> пунктом 12</w:t>
      </w:r>
      <w:r w:rsidRPr="00B55743">
        <w:rPr>
          <w:rFonts w:ascii="Times New Roman" w:hAnsi="Times New Roman" w:cs="Times New Roman"/>
          <w:sz w:val="28"/>
          <w:szCs w:val="28"/>
        </w:rPr>
        <w:t xml:space="preserve"> Информационного письма Президиума ВАС РФ от 05.03.2013 № 157 «Обзор практики рассмотрения арбитражными судами дел, связанных с применением положений главы 26.3 Налогового кодекса Российской Федерации» в соответствии с абзацами двадцать второго и двадцать четвертого статьи 346.27 Налогового кодекса, площадь торгового зала определяется на основании инвентаризационных и правоустанавливающих документов, которые одновременно являются источником информации о назначении, конструктивных</w:t>
      </w:r>
      <w:proofErr w:type="gramEnd"/>
      <w:r w:rsidRPr="00B55743">
        <w:rPr>
          <w:rFonts w:ascii="Times New Roman" w:hAnsi="Times New Roman" w:cs="Times New Roman"/>
          <w:sz w:val="28"/>
          <w:szCs w:val="28"/>
        </w:rPr>
        <w:t xml:space="preserve"> </w:t>
      </w:r>
      <w:proofErr w:type="gramStart"/>
      <w:r w:rsidRPr="00B55743">
        <w:rPr>
          <w:rFonts w:ascii="Times New Roman" w:hAnsi="Times New Roman" w:cs="Times New Roman"/>
          <w:sz w:val="28"/>
          <w:szCs w:val="28"/>
        </w:rPr>
        <w:t>особенностях</w:t>
      </w:r>
      <w:proofErr w:type="gramEnd"/>
      <w:r w:rsidRPr="00B55743">
        <w:rPr>
          <w:rFonts w:ascii="Times New Roman" w:hAnsi="Times New Roman" w:cs="Times New Roman"/>
          <w:sz w:val="28"/>
          <w:szCs w:val="28"/>
        </w:rPr>
        <w:t xml:space="preserve"> и планировке помещений.</w:t>
      </w:r>
    </w:p>
    <w:p w:rsidR="00B55743" w:rsidRDefault="00B55743" w:rsidP="008C1819">
      <w:pPr>
        <w:pStyle w:val="a3"/>
        <w:spacing w:line="276" w:lineRule="auto"/>
        <w:ind w:firstLine="708"/>
        <w:jc w:val="both"/>
        <w:rPr>
          <w:rFonts w:ascii="Times New Roman" w:hAnsi="Times New Roman" w:cs="Times New Roman"/>
          <w:sz w:val="28"/>
          <w:szCs w:val="28"/>
        </w:rPr>
      </w:pPr>
    </w:p>
    <w:p w:rsidR="00B55743" w:rsidRDefault="00B55743"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важно иметь представление о конструктивной особенности объекта недвижимости, в котором осуществляется розничная торговля, если это объект имеет несколько торговых залов, или торговый и выставочный зал.</w:t>
      </w:r>
    </w:p>
    <w:p w:rsidR="00B55743" w:rsidRPr="00B55743" w:rsidRDefault="00B55743" w:rsidP="008C1819">
      <w:pPr>
        <w:pStyle w:val="a3"/>
        <w:spacing w:line="276" w:lineRule="auto"/>
        <w:ind w:firstLine="708"/>
        <w:jc w:val="both"/>
        <w:rPr>
          <w:rFonts w:ascii="Times New Roman" w:hAnsi="Times New Roman" w:cs="Times New Roman"/>
          <w:sz w:val="28"/>
          <w:szCs w:val="28"/>
        </w:rPr>
      </w:pPr>
      <w:r w:rsidRPr="00B55743">
        <w:rPr>
          <w:rFonts w:ascii="Times New Roman" w:hAnsi="Times New Roman" w:cs="Times New Roman"/>
          <w:sz w:val="28"/>
          <w:szCs w:val="28"/>
        </w:rPr>
        <w:t xml:space="preserve">Как в таком случае определять площадь торговых залов для целей ЕНВД - суммарно или отдельно по каждому помещению? Это особенно важно в ситуации, когда площадь каждого торгового зала, в котором ведется торговля, не превышает 150 кв. м, в то время как общая площадь используемых в одном здании торговых залов больше данного показателя. То </w:t>
      </w:r>
      <w:r w:rsidRPr="00B55743">
        <w:rPr>
          <w:rFonts w:ascii="Times New Roman" w:hAnsi="Times New Roman" w:cs="Times New Roman"/>
          <w:sz w:val="28"/>
          <w:szCs w:val="28"/>
        </w:rPr>
        <w:lastRenderedPageBreak/>
        <w:t>есть от решения вопроса</w:t>
      </w:r>
      <w:r w:rsidR="00EA3239">
        <w:rPr>
          <w:rFonts w:ascii="Times New Roman" w:hAnsi="Times New Roman" w:cs="Times New Roman"/>
          <w:sz w:val="28"/>
          <w:szCs w:val="28"/>
        </w:rPr>
        <w:t>,</w:t>
      </w:r>
      <w:r w:rsidRPr="00B55743">
        <w:rPr>
          <w:rFonts w:ascii="Times New Roman" w:hAnsi="Times New Roman" w:cs="Times New Roman"/>
          <w:sz w:val="28"/>
          <w:szCs w:val="28"/>
        </w:rPr>
        <w:t xml:space="preserve"> прежде всего</w:t>
      </w:r>
      <w:r w:rsidR="00EA3239">
        <w:rPr>
          <w:rFonts w:ascii="Times New Roman" w:hAnsi="Times New Roman" w:cs="Times New Roman"/>
          <w:sz w:val="28"/>
          <w:szCs w:val="28"/>
        </w:rPr>
        <w:t>,</w:t>
      </w:r>
      <w:r w:rsidRPr="00B55743">
        <w:rPr>
          <w:rFonts w:ascii="Times New Roman" w:hAnsi="Times New Roman" w:cs="Times New Roman"/>
          <w:sz w:val="28"/>
          <w:szCs w:val="28"/>
        </w:rPr>
        <w:t xml:space="preserve"> зависит возможность применения ЕНВД</w:t>
      </w:r>
      <w:r>
        <w:rPr>
          <w:rFonts w:ascii="Times New Roman" w:hAnsi="Times New Roman" w:cs="Times New Roman"/>
          <w:sz w:val="28"/>
          <w:szCs w:val="28"/>
        </w:rPr>
        <w:t>.</w:t>
      </w:r>
    </w:p>
    <w:p w:rsidR="00B55743" w:rsidRPr="00B55743" w:rsidRDefault="00B55743" w:rsidP="008C1819">
      <w:pPr>
        <w:pStyle w:val="a3"/>
        <w:spacing w:line="276" w:lineRule="auto"/>
        <w:ind w:firstLine="708"/>
        <w:jc w:val="both"/>
        <w:rPr>
          <w:rFonts w:ascii="Times New Roman" w:hAnsi="Times New Roman" w:cs="Times New Roman"/>
          <w:sz w:val="28"/>
          <w:szCs w:val="28"/>
        </w:rPr>
      </w:pPr>
      <w:r w:rsidRPr="00B55743">
        <w:rPr>
          <w:rFonts w:ascii="Times New Roman" w:hAnsi="Times New Roman" w:cs="Times New Roman"/>
          <w:sz w:val="28"/>
          <w:szCs w:val="28"/>
        </w:rPr>
        <w:t>Чтобы понять, как действовать в сложившейся ситуации, необходимо выяснить, осуществляете вы розничную торговлю через несколько самостоятельных объектов организации торговли (магазинов), расположенных в одном здании, или разные помещения образуют один объект.</w:t>
      </w:r>
    </w:p>
    <w:p w:rsidR="00B55743" w:rsidRDefault="00B55743" w:rsidP="008C1819">
      <w:pPr>
        <w:pStyle w:val="a3"/>
        <w:spacing w:line="276" w:lineRule="auto"/>
        <w:ind w:firstLine="708"/>
        <w:jc w:val="both"/>
        <w:rPr>
          <w:rFonts w:ascii="Times New Roman" w:hAnsi="Times New Roman" w:cs="Times New Roman"/>
          <w:sz w:val="28"/>
          <w:szCs w:val="28"/>
        </w:rPr>
      </w:pPr>
      <w:r w:rsidRPr="00B55743">
        <w:rPr>
          <w:rFonts w:ascii="Times New Roman" w:hAnsi="Times New Roman" w:cs="Times New Roman"/>
          <w:sz w:val="28"/>
          <w:szCs w:val="28"/>
        </w:rPr>
        <w:t xml:space="preserve">Если помещения с торговыми залами образуют один объект стационарной торговли, вам необходимо суммировать площади торговых залов. Это следует из анализа </w:t>
      </w:r>
      <w:proofErr w:type="spellStart"/>
      <w:r w:rsidRPr="00B55743">
        <w:rPr>
          <w:rFonts w:ascii="Times New Roman" w:hAnsi="Times New Roman" w:cs="Times New Roman"/>
          <w:sz w:val="28"/>
          <w:szCs w:val="28"/>
        </w:rPr>
        <w:t>пп</w:t>
      </w:r>
      <w:proofErr w:type="spellEnd"/>
      <w:r w:rsidRPr="00B55743">
        <w:rPr>
          <w:rFonts w:ascii="Times New Roman" w:hAnsi="Times New Roman" w:cs="Times New Roman"/>
          <w:sz w:val="28"/>
          <w:szCs w:val="28"/>
        </w:rPr>
        <w:t>. 6 п. 2 ст. 346.26 НК РФ, а также Писем Минфина России от 19.12.2014 № 03-11-11/65811, от 05.09.2014 № 03-11-09/44779, от 13.02.2014 № 03-11-11/5869, от 15.04.2010 № 03-11-11/101. Соответственно, площади торговых залов, относящихся к разным объектам организации торговли, учитываются отдельно по каждому такому объекту.</w:t>
      </w:r>
    </w:p>
    <w:p w:rsidR="00B55743" w:rsidRDefault="00B55743" w:rsidP="008C1819">
      <w:pPr>
        <w:pStyle w:val="a3"/>
        <w:spacing w:line="276" w:lineRule="auto"/>
        <w:ind w:firstLine="708"/>
        <w:jc w:val="both"/>
        <w:rPr>
          <w:rFonts w:ascii="Times New Roman" w:hAnsi="Times New Roman" w:cs="Times New Roman"/>
          <w:sz w:val="28"/>
          <w:szCs w:val="28"/>
        </w:rPr>
      </w:pPr>
    </w:p>
    <w:p w:rsidR="00B55743" w:rsidRDefault="00B55743"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Следующий вид деятельности: осуществление розничной торговли через объекты нестационарной торговой сети, т.е. в том объекте, где нет торговых залов.</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Физическим показателем для розничной торговли с использованием торгового места размером более 5 кв. м является его площадь.</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Определять площадь торгового места следует на основании инвентаризационных и (или) правоустанавливающих документов.</w:t>
      </w:r>
      <w:r>
        <w:rPr>
          <w:rFonts w:ascii="Times New Roman" w:hAnsi="Times New Roman" w:cs="Times New Roman"/>
          <w:sz w:val="28"/>
          <w:szCs w:val="28"/>
        </w:rPr>
        <w:t xml:space="preserve"> </w:t>
      </w:r>
      <w:r w:rsidRPr="002B4CF9">
        <w:rPr>
          <w:rFonts w:ascii="Times New Roman" w:hAnsi="Times New Roman" w:cs="Times New Roman"/>
          <w:sz w:val="28"/>
          <w:szCs w:val="28"/>
        </w:rPr>
        <w:t>В частности, к таким документам относятся договор купли-продажи, технический паспорт, планы, схемы, экспликации, договоры аренды (субаренды) нежилого помещения или его части.</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Следует учесть, что гл. 26.3 НК РФ не содержит нормы, позволяющей исключить из площади торгового места площади, на которых обслуживание покупателей не производится (например, склады, подсобные помещения и т.д.). Такая норма установлена только в отношении торговли через объекты, имеющие торговые залы (магазины и павильоны) (</w:t>
      </w:r>
      <w:proofErr w:type="spellStart"/>
      <w:r w:rsidRPr="002B4CF9">
        <w:rPr>
          <w:rFonts w:ascii="Times New Roman" w:hAnsi="Times New Roman" w:cs="Times New Roman"/>
          <w:sz w:val="28"/>
          <w:szCs w:val="28"/>
        </w:rPr>
        <w:t>абз</w:t>
      </w:r>
      <w:proofErr w:type="spellEnd"/>
      <w:r w:rsidRPr="002B4CF9">
        <w:rPr>
          <w:rFonts w:ascii="Times New Roman" w:hAnsi="Times New Roman" w:cs="Times New Roman"/>
          <w:sz w:val="28"/>
          <w:szCs w:val="28"/>
        </w:rPr>
        <w:t>. 22 ст. 346.27 НК РФ). Конституционный Суд РФ не усматривает в этом нарушений конституционных прав налогоплательщиков (Определение от 16.07.2013 № 1075-О).</w:t>
      </w:r>
    </w:p>
    <w:p w:rsidR="00B55743"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Поэтому необходимо учитывать всю площадь торгового места, в том числе и место, где вы храните товар или осуществляете его предпродажную подготовку.</w:t>
      </w:r>
      <w:r>
        <w:rPr>
          <w:rFonts w:ascii="Times New Roman" w:hAnsi="Times New Roman" w:cs="Times New Roman"/>
          <w:sz w:val="28"/>
          <w:szCs w:val="28"/>
        </w:rPr>
        <w:t xml:space="preserve"> Т.е., если вы осуществляете розничную торговлю</w:t>
      </w:r>
      <w:r w:rsidR="00496A53">
        <w:rPr>
          <w:rFonts w:ascii="Times New Roman" w:hAnsi="Times New Roman" w:cs="Times New Roman"/>
          <w:sz w:val="28"/>
          <w:szCs w:val="28"/>
        </w:rPr>
        <w:t>,</w:t>
      </w:r>
      <w:r>
        <w:rPr>
          <w:rFonts w:ascii="Times New Roman" w:hAnsi="Times New Roman" w:cs="Times New Roman"/>
          <w:sz w:val="28"/>
          <w:szCs w:val="28"/>
        </w:rPr>
        <w:t xml:space="preserve"> например</w:t>
      </w:r>
      <w:r w:rsidR="00496A53">
        <w:rPr>
          <w:rFonts w:ascii="Times New Roman" w:hAnsi="Times New Roman" w:cs="Times New Roman"/>
          <w:sz w:val="28"/>
          <w:szCs w:val="28"/>
        </w:rPr>
        <w:t>,</w:t>
      </w:r>
      <w:r>
        <w:rPr>
          <w:rFonts w:ascii="Times New Roman" w:hAnsi="Times New Roman" w:cs="Times New Roman"/>
          <w:sz w:val="28"/>
          <w:szCs w:val="28"/>
        </w:rPr>
        <w:t xml:space="preserve"> стройматериалами в здании склада, то в этом случае в физический показатель будет включена вся площадь склада, ели это 100 кв. м. то 100, если 1500 </w:t>
      </w:r>
      <w:proofErr w:type="spellStart"/>
      <w:r>
        <w:rPr>
          <w:rFonts w:ascii="Times New Roman" w:hAnsi="Times New Roman" w:cs="Times New Roman"/>
          <w:sz w:val="28"/>
          <w:szCs w:val="28"/>
        </w:rPr>
        <w:lastRenderedPageBreak/>
        <w:t>кв.м</w:t>
      </w:r>
      <w:proofErr w:type="spellEnd"/>
      <w:r>
        <w:rPr>
          <w:rFonts w:ascii="Times New Roman" w:hAnsi="Times New Roman" w:cs="Times New Roman"/>
          <w:sz w:val="28"/>
          <w:szCs w:val="28"/>
        </w:rPr>
        <w:t>., то ЕНВД будет рассчитан исходя из физического показателя равным 1500 кв. метров.</w:t>
      </w:r>
    </w:p>
    <w:p w:rsidR="00B55743" w:rsidRDefault="00B55743" w:rsidP="008C1819">
      <w:pPr>
        <w:pStyle w:val="a3"/>
        <w:spacing w:line="276" w:lineRule="auto"/>
        <w:ind w:firstLine="708"/>
        <w:jc w:val="both"/>
        <w:rPr>
          <w:rFonts w:ascii="Times New Roman" w:hAnsi="Times New Roman" w:cs="Times New Roman"/>
          <w:sz w:val="28"/>
          <w:szCs w:val="28"/>
        </w:rPr>
      </w:pPr>
    </w:p>
    <w:p w:rsidR="002B4CF9" w:rsidRDefault="002B4CF9" w:rsidP="008C1819">
      <w:pPr>
        <w:pStyle w:val="a3"/>
        <w:spacing w:line="276" w:lineRule="auto"/>
        <w:ind w:firstLine="708"/>
        <w:jc w:val="both"/>
        <w:rPr>
          <w:rFonts w:ascii="Times New Roman" w:hAnsi="Times New Roman" w:cs="Times New Roman"/>
          <w:b/>
          <w:sz w:val="28"/>
          <w:szCs w:val="28"/>
        </w:rPr>
      </w:pPr>
      <w:r w:rsidRPr="002B4CF9">
        <w:rPr>
          <w:rFonts w:ascii="Times New Roman" w:hAnsi="Times New Roman" w:cs="Times New Roman"/>
          <w:b/>
          <w:sz w:val="28"/>
          <w:szCs w:val="28"/>
        </w:rPr>
        <w:t>Оказание услуг по перевозке грузов</w:t>
      </w:r>
    </w:p>
    <w:p w:rsidR="002B4CF9" w:rsidRDefault="002B4CF9" w:rsidP="008C1819">
      <w:pPr>
        <w:pStyle w:val="a3"/>
        <w:spacing w:line="276" w:lineRule="auto"/>
        <w:ind w:firstLine="708"/>
        <w:jc w:val="both"/>
        <w:rPr>
          <w:rFonts w:ascii="Times New Roman" w:hAnsi="Times New Roman" w:cs="Times New Roman"/>
          <w:b/>
          <w:sz w:val="28"/>
          <w:szCs w:val="28"/>
        </w:rPr>
      </w:pP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Чтобы осуществлять такую деятельность, вам необходимо:</w:t>
      </w:r>
    </w:p>
    <w:p w:rsidR="002B4CF9" w:rsidRPr="002B4CF9" w:rsidRDefault="002B4CF9" w:rsidP="008C1819">
      <w:pPr>
        <w:pStyle w:val="a3"/>
        <w:numPr>
          <w:ilvl w:val="0"/>
          <w:numId w:val="4"/>
        </w:numPr>
        <w:spacing w:line="276" w:lineRule="auto"/>
        <w:jc w:val="both"/>
        <w:rPr>
          <w:rFonts w:ascii="Times New Roman" w:hAnsi="Times New Roman" w:cs="Times New Roman"/>
          <w:sz w:val="28"/>
          <w:szCs w:val="28"/>
        </w:rPr>
      </w:pPr>
      <w:r w:rsidRPr="002B4CF9">
        <w:rPr>
          <w:rFonts w:ascii="Times New Roman" w:hAnsi="Times New Roman" w:cs="Times New Roman"/>
          <w:sz w:val="28"/>
          <w:szCs w:val="28"/>
        </w:rPr>
        <w:t>работать по договору перевозки в его гражданско-правовом смысле;</w:t>
      </w:r>
    </w:p>
    <w:p w:rsidR="002B4CF9" w:rsidRPr="002B4CF9" w:rsidRDefault="002B4CF9" w:rsidP="008C1819">
      <w:pPr>
        <w:pStyle w:val="a3"/>
        <w:numPr>
          <w:ilvl w:val="0"/>
          <w:numId w:val="4"/>
        </w:numPr>
        <w:spacing w:line="276" w:lineRule="auto"/>
        <w:jc w:val="both"/>
        <w:rPr>
          <w:rFonts w:ascii="Times New Roman" w:hAnsi="Times New Roman" w:cs="Times New Roman"/>
          <w:sz w:val="28"/>
          <w:szCs w:val="28"/>
        </w:rPr>
      </w:pPr>
      <w:r w:rsidRPr="002B4CF9">
        <w:rPr>
          <w:rFonts w:ascii="Times New Roman" w:hAnsi="Times New Roman" w:cs="Times New Roman"/>
          <w:sz w:val="28"/>
          <w:szCs w:val="28"/>
        </w:rPr>
        <w:t>иметь на праве собственности или ином праве (пользования, владения и (или) распоряжения) транспортные средства, предназначенные для оказания услуг по перевозке пассажиров и грузов;</w:t>
      </w:r>
    </w:p>
    <w:p w:rsidR="002B4CF9" w:rsidRDefault="002B4CF9" w:rsidP="008C1819">
      <w:pPr>
        <w:pStyle w:val="a3"/>
        <w:numPr>
          <w:ilvl w:val="0"/>
          <w:numId w:val="4"/>
        </w:numPr>
        <w:spacing w:line="276" w:lineRule="auto"/>
        <w:jc w:val="both"/>
        <w:rPr>
          <w:rFonts w:ascii="Times New Roman" w:hAnsi="Times New Roman" w:cs="Times New Roman"/>
          <w:sz w:val="28"/>
          <w:szCs w:val="28"/>
        </w:rPr>
      </w:pPr>
      <w:r w:rsidRPr="002B4CF9">
        <w:rPr>
          <w:rFonts w:ascii="Times New Roman" w:hAnsi="Times New Roman" w:cs="Times New Roman"/>
          <w:sz w:val="28"/>
          <w:szCs w:val="28"/>
        </w:rPr>
        <w:t>соблюдать ограничение по количеству и типу указанных транспортных средств: не более 20 единиц и только автобусы, легковые и грузовые автомобили.</w:t>
      </w:r>
    </w:p>
    <w:p w:rsidR="002B4CF9" w:rsidRDefault="002B4CF9" w:rsidP="008C1819">
      <w:pPr>
        <w:pStyle w:val="a3"/>
        <w:spacing w:line="276" w:lineRule="auto"/>
        <w:jc w:val="both"/>
        <w:rPr>
          <w:rFonts w:ascii="Times New Roman" w:hAnsi="Times New Roman" w:cs="Times New Roman"/>
          <w:sz w:val="28"/>
          <w:szCs w:val="28"/>
        </w:rPr>
      </w:pP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Глава 26.3 НК РФ не содержит понятия «услуги по перевозке пассажиров и грузов».</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Между тем на основании п</w:t>
      </w:r>
      <w:r>
        <w:rPr>
          <w:rFonts w:ascii="Times New Roman" w:hAnsi="Times New Roman" w:cs="Times New Roman"/>
          <w:sz w:val="28"/>
          <w:szCs w:val="28"/>
        </w:rPr>
        <w:t>ункта</w:t>
      </w:r>
      <w:r w:rsidRPr="002B4CF9">
        <w:rPr>
          <w:rFonts w:ascii="Times New Roman" w:hAnsi="Times New Roman" w:cs="Times New Roman"/>
          <w:sz w:val="28"/>
          <w:szCs w:val="28"/>
        </w:rPr>
        <w:t xml:space="preserve"> 1 ст</w:t>
      </w:r>
      <w:r>
        <w:rPr>
          <w:rFonts w:ascii="Times New Roman" w:hAnsi="Times New Roman" w:cs="Times New Roman"/>
          <w:sz w:val="28"/>
          <w:szCs w:val="28"/>
        </w:rPr>
        <w:t>атьи</w:t>
      </w:r>
      <w:r w:rsidRPr="002B4CF9">
        <w:rPr>
          <w:rFonts w:ascii="Times New Roman" w:hAnsi="Times New Roman" w:cs="Times New Roman"/>
          <w:sz w:val="28"/>
          <w:szCs w:val="28"/>
        </w:rPr>
        <w:t xml:space="preserve"> 11 </w:t>
      </w:r>
      <w:r>
        <w:rPr>
          <w:rFonts w:ascii="Times New Roman" w:hAnsi="Times New Roman" w:cs="Times New Roman"/>
          <w:sz w:val="28"/>
          <w:szCs w:val="28"/>
        </w:rPr>
        <w:t>Налогового кодекса</w:t>
      </w:r>
      <w:r w:rsidRPr="002B4CF9">
        <w:rPr>
          <w:rFonts w:ascii="Times New Roman" w:hAnsi="Times New Roman" w:cs="Times New Roman"/>
          <w:sz w:val="28"/>
          <w:szCs w:val="28"/>
        </w:rPr>
        <w:t xml:space="preserve"> обратимся к положениям Гражданского кодекса о договоре перевозки (гл</w:t>
      </w:r>
      <w:r>
        <w:rPr>
          <w:rFonts w:ascii="Times New Roman" w:hAnsi="Times New Roman" w:cs="Times New Roman"/>
          <w:sz w:val="28"/>
          <w:szCs w:val="28"/>
        </w:rPr>
        <w:t>ава</w:t>
      </w:r>
      <w:r w:rsidRPr="002B4CF9">
        <w:rPr>
          <w:rFonts w:ascii="Times New Roman" w:hAnsi="Times New Roman" w:cs="Times New Roman"/>
          <w:sz w:val="28"/>
          <w:szCs w:val="28"/>
        </w:rPr>
        <w:t xml:space="preserve"> 40 </w:t>
      </w:r>
      <w:r>
        <w:rPr>
          <w:rFonts w:ascii="Times New Roman" w:hAnsi="Times New Roman" w:cs="Times New Roman"/>
          <w:sz w:val="28"/>
          <w:szCs w:val="28"/>
        </w:rPr>
        <w:t>Гражданского кодекса</w:t>
      </w:r>
      <w:r w:rsidRPr="002B4CF9">
        <w:rPr>
          <w:rFonts w:ascii="Times New Roman" w:hAnsi="Times New Roman" w:cs="Times New Roman"/>
          <w:sz w:val="28"/>
          <w:szCs w:val="28"/>
        </w:rPr>
        <w:t>).</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Так, согласно п</w:t>
      </w:r>
      <w:r>
        <w:rPr>
          <w:rFonts w:ascii="Times New Roman" w:hAnsi="Times New Roman" w:cs="Times New Roman"/>
          <w:sz w:val="28"/>
          <w:szCs w:val="28"/>
        </w:rPr>
        <w:t>ункту</w:t>
      </w:r>
      <w:r w:rsidRPr="002B4CF9">
        <w:rPr>
          <w:rFonts w:ascii="Times New Roman" w:hAnsi="Times New Roman" w:cs="Times New Roman"/>
          <w:sz w:val="28"/>
          <w:szCs w:val="28"/>
        </w:rPr>
        <w:t xml:space="preserve"> 1 ст</w:t>
      </w:r>
      <w:r>
        <w:rPr>
          <w:rFonts w:ascii="Times New Roman" w:hAnsi="Times New Roman" w:cs="Times New Roman"/>
          <w:sz w:val="28"/>
          <w:szCs w:val="28"/>
        </w:rPr>
        <w:t>атьи</w:t>
      </w:r>
      <w:r w:rsidRPr="002B4CF9">
        <w:rPr>
          <w:rFonts w:ascii="Times New Roman" w:hAnsi="Times New Roman" w:cs="Times New Roman"/>
          <w:sz w:val="28"/>
          <w:szCs w:val="28"/>
        </w:rPr>
        <w:t xml:space="preserve"> 784 </w:t>
      </w:r>
      <w:r>
        <w:rPr>
          <w:rFonts w:ascii="Times New Roman" w:hAnsi="Times New Roman" w:cs="Times New Roman"/>
          <w:sz w:val="28"/>
          <w:szCs w:val="28"/>
        </w:rPr>
        <w:t>Гражданского кодекса</w:t>
      </w:r>
      <w:r w:rsidRPr="002B4CF9">
        <w:rPr>
          <w:rFonts w:ascii="Times New Roman" w:hAnsi="Times New Roman" w:cs="Times New Roman"/>
          <w:sz w:val="28"/>
          <w:szCs w:val="28"/>
        </w:rPr>
        <w:t xml:space="preserve"> на основании данного договора осуществляется перевозка грузов, пассажиров и багажа.</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Для целей налогообложения Минфин России рекомендует использовать понятие «автотранспортные услуги по перевозке пассажиров и грузов» в значении, применяемом гражданским законодательством (Письмо Минфина России от 09.06.2017 № 03-11-11/36298).</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Иными словами, вы можете применять ЕНВД при оказании услуг по автоперевозке пассажиров и грузов, если вы работаете по договорам перевозки.</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По договору перевозки груза перевозчик обязуется доставить вверенный ему отправителем груз в пункт назначения и выдать его получателю. А отправитель обязуется уплатить за перевозку груза установленную плату.</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По договору перевозки пассажира перевозчик обязуется перевезти пассажира и его багаж в пункт назначения, а пассажир обязуется уплатить за проезд и провоз багажа.</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lastRenderedPageBreak/>
        <w:t>Заключение договора перевозки пассажира удостоверяется билетом, а сдача пассажиром багажа - багажной квитанцией.</w:t>
      </w:r>
    </w:p>
    <w:p w:rsidR="002B4CF9" w:rsidRP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Если же вы оказываете услуги по договорам, которые не соответствуют указанным признакам договора перевозки пассажиров или грузов (гл. 40</w:t>
      </w:r>
      <w:r w:rsidR="0097046B">
        <w:rPr>
          <w:rFonts w:ascii="Times New Roman" w:hAnsi="Times New Roman" w:cs="Times New Roman"/>
          <w:sz w:val="28"/>
          <w:szCs w:val="28"/>
        </w:rPr>
        <w:t xml:space="preserve"> Гражданского кодекса)</w:t>
      </w:r>
      <w:r w:rsidRPr="002B4CF9">
        <w:rPr>
          <w:rFonts w:ascii="Times New Roman" w:hAnsi="Times New Roman" w:cs="Times New Roman"/>
          <w:sz w:val="28"/>
          <w:szCs w:val="28"/>
        </w:rPr>
        <w:t>, то нельзя признать, что ваши услуги оказаны в рамках «вмененного» вида предпринимательской деятельности - оказания автотранспортных услуг по перевозке пассажиров и грузов. Следовательно, такая деятельность не переводится на ЕНВД (Постановление Арбитражного суда Дальневосточного округа от 05.06.2017 № Ф03-1645/2017).</w:t>
      </w:r>
    </w:p>
    <w:p w:rsidR="0097046B"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 xml:space="preserve">При решении вопроса о правомерности применения ЕНВД </w:t>
      </w:r>
      <w:proofErr w:type="gramStart"/>
      <w:r w:rsidRPr="002B4CF9">
        <w:rPr>
          <w:rFonts w:ascii="Times New Roman" w:hAnsi="Times New Roman" w:cs="Times New Roman"/>
          <w:sz w:val="28"/>
          <w:szCs w:val="28"/>
        </w:rPr>
        <w:t>судьи</w:t>
      </w:r>
      <w:proofErr w:type="gramEnd"/>
      <w:r w:rsidRPr="002B4CF9">
        <w:rPr>
          <w:rFonts w:ascii="Times New Roman" w:hAnsi="Times New Roman" w:cs="Times New Roman"/>
          <w:sz w:val="28"/>
          <w:szCs w:val="28"/>
        </w:rPr>
        <w:t xml:space="preserve"> прежде всего обращают внимание на наличие договора перевозки в его гражданско-правовом смысле, а также документов, подтверждающих фактическое выполнение автотранспортных услуг. </w:t>
      </w:r>
    </w:p>
    <w:p w:rsidR="002B4CF9" w:rsidRDefault="002B4CF9" w:rsidP="008C1819">
      <w:pPr>
        <w:pStyle w:val="a3"/>
        <w:spacing w:line="276" w:lineRule="auto"/>
        <w:ind w:firstLine="708"/>
        <w:jc w:val="both"/>
        <w:rPr>
          <w:rFonts w:ascii="Times New Roman" w:hAnsi="Times New Roman" w:cs="Times New Roman"/>
          <w:sz w:val="28"/>
          <w:szCs w:val="28"/>
        </w:rPr>
      </w:pPr>
      <w:r w:rsidRPr="002B4CF9">
        <w:rPr>
          <w:rFonts w:ascii="Times New Roman" w:hAnsi="Times New Roman" w:cs="Times New Roman"/>
          <w:sz w:val="28"/>
          <w:szCs w:val="28"/>
        </w:rPr>
        <w:t>Вместе с тем единый налог не применяется при перевозке, которая осуществляется при исполнении договоров подряда или оказания услуг</w:t>
      </w:r>
      <w:r w:rsidR="0097046B">
        <w:rPr>
          <w:rFonts w:ascii="Times New Roman" w:hAnsi="Times New Roman" w:cs="Times New Roman"/>
          <w:sz w:val="28"/>
          <w:szCs w:val="28"/>
        </w:rPr>
        <w:t xml:space="preserve">. Например, использование </w:t>
      </w:r>
      <w:r w:rsidRPr="002B4CF9">
        <w:rPr>
          <w:rFonts w:ascii="Times New Roman" w:hAnsi="Times New Roman" w:cs="Times New Roman"/>
          <w:sz w:val="28"/>
          <w:szCs w:val="28"/>
        </w:rPr>
        <w:t xml:space="preserve">налогоплательщиком транспорта не предусматривало перемещения вверенного груза в указанный заказчиком пункт назначения. Перевозка груза носила вспомогательный характер по отношению к основной строительной деятельности заказчика и не обладала признаками самостоятельной деятельности, поэтому такая перевозка не может относиться к перевозке грузов и пассажиров в смысле гл. 40 </w:t>
      </w:r>
      <w:r w:rsidR="0097046B">
        <w:rPr>
          <w:rFonts w:ascii="Times New Roman" w:hAnsi="Times New Roman" w:cs="Times New Roman"/>
          <w:sz w:val="28"/>
          <w:szCs w:val="28"/>
        </w:rPr>
        <w:t>Гражданского кодекса</w:t>
      </w:r>
      <w:r w:rsidRPr="002B4CF9">
        <w:rPr>
          <w:rFonts w:ascii="Times New Roman" w:hAnsi="Times New Roman" w:cs="Times New Roman"/>
          <w:sz w:val="28"/>
          <w:szCs w:val="28"/>
        </w:rPr>
        <w:t>. Она квалифицируется как оказание возмездных услуг по предоставлению спецтранспорта и не облагается ЕНВД.</w:t>
      </w:r>
    </w:p>
    <w:p w:rsidR="0097046B" w:rsidRDefault="0097046B" w:rsidP="008C1819">
      <w:pPr>
        <w:pStyle w:val="a3"/>
        <w:spacing w:line="276" w:lineRule="auto"/>
        <w:ind w:firstLine="708"/>
        <w:jc w:val="both"/>
        <w:rPr>
          <w:rFonts w:ascii="Times New Roman" w:hAnsi="Times New Roman" w:cs="Times New Roman"/>
          <w:sz w:val="28"/>
          <w:szCs w:val="28"/>
        </w:rPr>
      </w:pPr>
    </w:p>
    <w:p w:rsidR="008C1819" w:rsidRDefault="008C1819" w:rsidP="008C1819">
      <w:pPr>
        <w:pStyle w:val="a3"/>
        <w:spacing w:line="276" w:lineRule="auto"/>
        <w:ind w:firstLine="708"/>
        <w:jc w:val="both"/>
        <w:rPr>
          <w:rFonts w:ascii="Times New Roman" w:hAnsi="Times New Roman" w:cs="Times New Roman"/>
          <w:sz w:val="28"/>
          <w:szCs w:val="28"/>
        </w:rPr>
      </w:pPr>
      <w:r w:rsidRPr="008C1819">
        <w:rPr>
          <w:rFonts w:ascii="Times New Roman" w:hAnsi="Times New Roman" w:cs="Times New Roman"/>
          <w:sz w:val="28"/>
          <w:szCs w:val="28"/>
        </w:rPr>
        <w:t>Как сказано выше, при автоперевозке пассажиров или грузов можно применять ЕНВД, когда количество транспортных средств, предназначенных для этих услуг, не превышает 20 единиц</w:t>
      </w:r>
      <w:r>
        <w:rPr>
          <w:rFonts w:ascii="Times New Roman" w:hAnsi="Times New Roman" w:cs="Times New Roman"/>
          <w:sz w:val="28"/>
          <w:szCs w:val="28"/>
        </w:rPr>
        <w:t>.</w:t>
      </w:r>
    </w:p>
    <w:p w:rsidR="008C1819" w:rsidRPr="008C1819" w:rsidRDefault="008C1819" w:rsidP="008C1819">
      <w:pPr>
        <w:pStyle w:val="a3"/>
        <w:spacing w:line="276" w:lineRule="auto"/>
        <w:ind w:firstLine="708"/>
        <w:jc w:val="both"/>
        <w:rPr>
          <w:rFonts w:ascii="Times New Roman" w:hAnsi="Times New Roman" w:cs="Times New Roman"/>
          <w:sz w:val="28"/>
          <w:szCs w:val="28"/>
        </w:rPr>
      </w:pPr>
      <w:r w:rsidRPr="008C1819">
        <w:rPr>
          <w:rFonts w:ascii="Times New Roman" w:hAnsi="Times New Roman" w:cs="Times New Roman"/>
          <w:sz w:val="28"/>
          <w:szCs w:val="28"/>
        </w:rPr>
        <w:t>При этом</w:t>
      </w:r>
      <w:proofErr w:type="gramStart"/>
      <w:r w:rsidRPr="008C1819">
        <w:rPr>
          <w:rFonts w:ascii="Times New Roman" w:hAnsi="Times New Roman" w:cs="Times New Roman"/>
          <w:sz w:val="28"/>
          <w:szCs w:val="28"/>
        </w:rPr>
        <w:t>,</w:t>
      </w:r>
      <w:proofErr w:type="gramEnd"/>
      <w:r w:rsidRPr="008C1819">
        <w:rPr>
          <w:rFonts w:ascii="Times New Roman" w:hAnsi="Times New Roman" w:cs="Times New Roman"/>
          <w:sz w:val="28"/>
          <w:szCs w:val="28"/>
        </w:rPr>
        <w:t xml:space="preserve"> по мнению Минфина России, для целей применения ЕНВД не имеет значения, в одном или в разных муниципальных образованиях эксплуатируются транспортные средства. То есть количество транспортных средств определяется в целом по налогоплательщику, а не по муниципальным образованиям, где осуществляются перевозки (Письмо Минфина России от 15.11.2007 № 03-11-04/3/440).</w:t>
      </w:r>
    </w:p>
    <w:p w:rsidR="008C1819" w:rsidRDefault="008C1819" w:rsidP="008C1819">
      <w:pPr>
        <w:pStyle w:val="a3"/>
        <w:spacing w:line="276" w:lineRule="auto"/>
        <w:ind w:firstLine="708"/>
        <w:jc w:val="both"/>
        <w:rPr>
          <w:rFonts w:ascii="Times New Roman" w:hAnsi="Times New Roman" w:cs="Times New Roman"/>
          <w:sz w:val="28"/>
          <w:szCs w:val="28"/>
        </w:rPr>
      </w:pPr>
      <w:r w:rsidRPr="008C1819">
        <w:rPr>
          <w:rFonts w:ascii="Times New Roman" w:hAnsi="Times New Roman" w:cs="Times New Roman"/>
          <w:sz w:val="28"/>
          <w:szCs w:val="28"/>
        </w:rPr>
        <w:t>Таким образом, если вы оказываете услуги по автоперевозке пассажиров или грузов в нескольких муниципальных образованиях или регионах, то вы можете применять ЕНВД, если общее количество предназначенных для перевозок транспортных средств не превышает 20 единиц.</w:t>
      </w:r>
    </w:p>
    <w:p w:rsidR="0097046B" w:rsidRDefault="00496A53" w:rsidP="008C181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4550">
        <w:rPr>
          <w:rFonts w:ascii="Times New Roman" w:hAnsi="Times New Roman" w:cs="Times New Roman"/>
          <w:sz w:val="28"/>
          <w:szCs w:val="28"/>
        </w:rPr>
        <w:t xml:space="preserve">Благодарю </w:t>
      </w:r>
      <w:r>
        <w:rPr>
          <w:rFonts w:ascii="Times New Roman" w:hAnsi="Times New Roman" w:cs="Times New Roman"/>
          <w:sz w:val="28"/>
          <w:szCs w:val="28"/>
        </w:rPr>
        <w:t>за внимание!</w:t>
      </w:r>
    </w:p>
    <w:sectPr w:rsidR="0097046B" w:rsidSect="00CA455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96" w:rsidRDefault="003F3E96" w:rsidP="00CA4550">
      <w:pPr>
        <w:spacing w:after="0" w:line="240" w:lineRule="auto"/>
      </w:pPr>
      <w:r>
        <w:separator/>
      </w:r>
    </w:p>
  </w:endnote>
  <w:endnote w:type="continuationSeparator" w:id="0">
    <w:p w:rsidR="003F3E96" w:rsidRDefault="003F3E96" w:rsidP="00CA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96" w:rsidRDefault="003F3E96" w:rsidP="00CA4550">
      <w:pPr>
        <w:spacing w:after="0" w:line="240" w:lineRule="auto"/>
      </w:pPr>
      <w:r>
        <w:separator/>
      </w:r>
    </w:p>
  </w:footnote>
  <w:footnote w:type="continuationSeparator" w:id="0">
    <w:p w:rsidR="003F3E96" w:rsidRDefault="003F3E96" w:rsidP="00CA4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83925"/>
      <w:docPartObj>
        <w:docPartGallery w:val="Page Numbers (Top of Page)"/>
        <w:docPartUnique/>
      </w:docPartObj>
    </w:sdtPr>
    <w:sdtContent>
      <w:p w:rsidR="00CA4550" w:rsidRDefault="00CA4550">
        <w:pPr>
          <w:pStyle w:val="a4"/>
          <w:jc w:val="center"/>
        </w:pPr>
        <w:r>
          <w:fldChar w:fldCharType="begin"/>
        </w:r>
        <w:r>
          <w:instrText>PAGE   \* MERGEFORMAT</w:instrText>
        </w:r>
        <w:r>
          <w:fldChar w:fldCharType="separate"/>
        </w:r>
        <w:r>
          <w:rPr>
            <w:noProof/>
          </w:rPr>
          <w:t>2</w:t>
        </w:r>
        <w:r>
          <w:fldChar w:fldCharType="end"/>
        </w:r>
      </w:p>
    </w:sdtContent>
  </w:sdt>
  <w:p w:rsidR="00CA4550" w:rsidRDefault="00CA45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9D1"/>
    <w:multiLevelType w:val="hybridMultilevel"/>
    <w:tmpl w:val="5166508A"/>
    <w:lvl w:ilvl="0" w:tplc="B4CEC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77285"/>
    <w:multiLevelType w:val="hybridMultilevel"/>
    <w:tmpl w:val="47C820B2"/>
    <w:lvl w:ilvl="0" w:tplc="B4CEC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A3622"/>
    <w:multiLevelType w:val="hybridMultilevel"/>
    <w:tmpl w:val="F976A5CA"/>
    <w:lvl w:ilvl="0" w:tplc="B4CEC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AD1532"/>
    <w:multiLevelType w:val="hybridMultilevel"/>
    <w:tmpl w:val="830A8BF8"/>
    <w:lvl w:ilvl="0" w:tplc="B4CEC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638EF"/>
    <w:multiLevelType w:val="hybridMultilevel"/>
    <w:tmpl w:val="D6143EC8"/>
    <w:lvl w:ilvl="0" w:tplc="B4CEC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36"/>
    <w:rsid w:val="000342C0"/>
    <w:rsid w:val="000B4320"/>
    <w:rsid w:val="000B70AF"/>
    <w:rsid w:val="001F043D"/>
    <w:rsid w:val="00247EF8"/>
    <w:rsid w:val="002B4CF9"/>
    <w:rsid w:val="00300FA6"/>
    <w:rsid w:val="003672F6"/>
    <w:rsid w:val="003F3E96"/>
    <w:rsid w:val="00496A53"/>
    <w:rsid w:val="00502203"/>
    <w:rsid w:val="00695258"/>
    <w:rsid w:val="007D757E"/>
    <w:rsid w:val="00873193"/>
    <w:rsid w:val="008A3739"/>
    <w:rsid w:val="008C1819"/>
    <w:rsid w:val="00925010"/>
    <w:rsid w:val="0097046B"/>
    <w:rsid w:val="00A12A36"/>
    <w:rsid w:val="00A533E7"/>
    <w:rsid w:val="00B55743"/>
    <w:rsid w:val="00C1747A"/>
    <w:rsid w:val="00C81D5B"/>
    <w:rsid w:val="00CA4550"/>
    <w:rsid w:val="00DA1B12"/>
    <w:rsid w:val="00E04409"/>
    <w:rsid w:val="00EA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A36"/>
    <w:pPr>
      <w:spacing w:after="0" w:line="240" w:lineRule="auto"/>
    </w:pPr>
  </w:style>
  <w:style w:type="paragraph" w:styleId="a4">
    <w:name w:val="header"/>
    <w:basedOn w:val="a"/>
    <w:link w:val="a5"/>
    <w:uiPriority w:val="99"/>
    <w:unhideWhenUsed/>
    <w:rsid w:val="00CA45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550"/>
  </w:style>
  <w:style w:type="paragraph" w:styleId="a6">
    <w:name w:val="footer"/>
    <w:basedOn w:val="a"/>
    <w:link w:val="a7"/>
    <w:uiPriority w:val="99"/>
    <w:unhideWhenUsed/>
    <w:rsid w:val="00CA45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4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A36"/>
    <w:pPr>
      <w:spacing w:after="0" w:line="240" w:lineRule="auto"/>
    </w:pPr>
  </w:style>
  <w:style w:type="paragraph" w:styleId="a4">
    <w:name w:val="header"/>
    <w:basedOn w:val="a"/>
    <w:link w:val="a5"/>
    <w:uiPriority w:val="99"/>
    <w:unhideWhenUsed/>
    <w:rsid w:val="00CA45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550"/>
  </w:style>
  <w:style w:type="paragraph" w:styleId="a6">
    <w:name w:val="footer"/>
    <w:basedOn w:val="a"/>
    <w:link w:val="a7"/>
    <w:uiPriority w:val="99"/>
    <w:unhideWhenUsed/>
    <w:rsid w:val="00CA45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dc:creator>
  <cp:lastModifiedBy>Василенко Олеся Александровна</cp:lastModifiedBy>
  <cp:revision>4</cp:revision>
  <dcterms:created xsi:type="dcterms:W3CDTF">2018-05-04T04:02:00Z</dcterms:created>
  <dcterms:modified xsi:type="dcterms:W3CDTF">2018-05-05T16:41:00Z</dcterms:modified>
</cp:coreProperties>
</file>