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B78" w:rsidRPr="00D52217" w:rsidRDefault="00267B78" w:rsidP="00267B78">
      <w:pPr>
        <w:pStyle w:val="a5"/>
        <w:spacing w:after="120" w:line="276" w:lineRule="auto"/>
        <w:ind w:firstLine="709"/>
        <w:jc w:val="center"/>
        <w:rPr>
          <w:rFonts w:ascii="Times New Roman" w:hAnsi="Times New Roman" w:cs="Times New Roman"/>
          <w:b/>
          <w:sz w:val="24"/>
          <w:szCs w:val="24"/>
        </w:rPr>
      </w:pPr>
      <w:r w:rsidRPr="00D52217">
        <w:rPr>
          <w:rFonts w:ascii="Times New Roman" w:hAnsi="Times New Roman" w:cs="Times New Roman"/>
          <w:b/>
          <w:sz w:val="24"/>
          <w:szCs w:val="24"/>
        </w:rPr>
        <w:t xml:space="preserve">Ответы на вопросы, задаваемые участниками публичного мероприятия, состоявшегося </w:t>
      </w:r>
      <w:r w:rsidR="008C7504" w:rsidRPr="00D52217">
        <w:rPr>
          <w:rFonts w:ascii="Times New Roman" w:hAnsi="Times New Roman" w:cs="Times New Roman"/>
          <w:b/>
          <w:sz w:val="24"/>
          <w:szCs w:val="24"/>
        </w:rPr>
        <w:t>07.06</w:t>
      </w:r>
      <w:r w:rsidRPr="00D52217">
        <w:rPr>
          <w:rFonts w:ascii="Times New Roman" w:hAnsi="Times New Roman" w:cs="Times New Roman"/>
          <w:b/>
          <w:sz w:val="24"/>
          <w:szCs w:val="24"/>
        </w:rPr>
        <w:t>.2019</w:t>
      </w:r>
    </w:p>
    <w:p w:rsidR="00267B78" w:rsidRPr="00D52217" w:rsidRDefault="00267B78" w:rsidP="00A01AE6">
      <w:pPr>
        <w:spacing w:after="0" w:line="240" w:lineRule="auto"/>
        <w:ind w:left="709" w:firstLine="709"/>
        <w:jc w:val="center"/>
        <w:rPr>
          <w:rFonts w:ascii="Times New Roman" w:hAnsi="Times New Roman" w:cs="Times New Roman"/>
          <w:sz w:val="24"/>
          <w:szCs w:val="24"/>
        </w:rPr>
      </w:pPr>
    </w:p>
    <w:p w:rsidR="007B6B95" w:rsidRPr="00C34CF1" w:rsidRDefault="007B6B95" w:rsidP="00E20F81">
      <w:pPr>
        <w:spacing w:after="0" w:line="240" w:lineRule="auto"/>
        <w:ind w:left="709" w:firstLine="709"/>
        <w:jc w:val="center"/>
        <w:rPr>
          <w:rFonts w:ascii="Times New Roman" w:hAnsi="Times New Roman" w:cs="Times New Roman"/>
          <w:b/>
          <w:i/>
          <w:sz w:val="28"/>
          <w:szCs w:val="28"/>
        </w:rPr>
      </w:pPr>
      <w:r w:rsidRPr="00C34CF1">
        <w:rPr>
          <w:rFonts w:ascii="Times New Roman" w:hAnsi="Times New Roman" w:cs="Times New Roman"/>
          <w:b/>
          <w:i/>
          <w:sz w:val="28"/>
          <w:szCs w:val="28"/>
        </w:rPr>
        <w:t>По вопросу порядка применения ККТ</w:t>
      </w:r>
    </w:p>
    <w:p w:rsidR="007B6B95" w:rsidRPr="00D52217" w:rsidRDefault="007B6B95" w:rsidP="00DD47C6">
      <w:pPr>
        <w:spacing w:after="0" w:line="240" w:lineRule="auto"/>
        <w:ind w:left="709" w:firstLine="709"/>
        <w:jc w:val="center"/>
        <w:rPr>
          <w:rFonts w:ascii="Times New Roman" w:hAnsi="Times New Roman" w:cs="Times New Roman"/>
          <w:b/>
          <w:sz w:val="24"/>
          <w:szCs w:val="24"/>
        </w:rPr>
      </w:pPr>
    </w:p>
    <w:p w:rsidR="00A01AE6" w:rsidRPr="00D52217" w:rsidRDefault="00443DAB" w:rsidP="00443DAB">
      <w:pPr>
        <w:spacing w:after="0" w:line="240" w:lineRule="auto"/>
        <w:ind w:left="709" w:firstLine="709"/>
        <w:rPr>
          <w:rFonts w:ascii="Times New Roman" w:hAnsi="Times New Roman" w:cs="Times New Roman"/>
          <w:b/>
          <w:sz w:val="24"/>
          <w:szCs w:val="24"/>
        </w:rPr>
      </w:pPr>
      <w:r w:rsidRPr="00D52217">
        <w:rPr>
          <w:rFonts w:ascii="Times New Roman" w:hAnsi="Times New Roman" w:cs="Times New Roman"/>
          <w:b/>
          <w:sz w:val="24"/>
          <w:szCs w:val="24"/>
        </w:rPr>
        <w:t xml:space="preserve">                                               </w:t>
      </w:r>
      <w:r w:rsidR="00DD47C6" w:rsidRPr="00D52217">
        <w:rPr>
          <w:rFonts w:ascii="Times New Roman" w:hAnsi="Times New Roman" w:cs="Times New Roman"/>
          <w:b/>
          <w:sz w:val="24"/>
          <w:szCs w:val="24"/>
        </w:rPr>
        <w:t>Вопрос № 1</w:t>
      </w:r>
    </w:p>
    <w:p w:rsidR="008C7504" w:rsidRPr="00D52217" w:rsidRDefault="008C7504" w:rsidP="00DD47C6">
      <w:pPr>
        <w:spacing w:after="0" w:line="240" w:lineRule="auto"/>
        <w:ind w:firstLine="709"/>
        <w:jc w:val="both"/>
        <w:rPr>
          <w:rFonts w:ascii="Times New Roman" w:hAnsi="Times New Roman" w:cs="Times New Roman"/>
          <w:sz w:val="24"/>
          <w:szCs w:val="24"/>
        </w:rPr>
      </w:pPr>
      <w:proofErr w:type="gramStart"/>
      <w:r w:rsidRPr="00D52217">
        <w:rPr>
          <w:rFonts w:ascii="Times New Roman" w:eastAsiaTheme="minorEastAsia" w:hAnsi="Times New Roman" w:cs="Times New Roman"/>
          <w:bCs/>
          <w:kern w:val="24"/>
          <w:sz w:val="24"/>
          <w:szCs w:val="24"/>
        </w:rPr>
        <w:t>В</w:t>
      </w:r>
      <w:proofErr w:type="gramEnd"/>
      <w:r w:rsidRPr="00D52217">
        <w:rPr>
          <w:rFonts w:ascii="Times New Roman" w:eastAsiaTheme="minorEastAsia" w:hAnsi="Times New Roman" w:cs="Times New Roman"/>
          <w:bCs/>
          <w:kern w:val="24"/>
          <w:sz w:val="24"/>
          <w:szCs w:val="24"/>
        </w:rPr>
        <w:t xml:space="preserve"> </w:t>
      </w:r>
      <w:proofErr w:type="gramStart"/>
      <w:r w:rsidRPr="00D52217">
        <w:rPr>
          <w:rFonts w:ascii="Times New Roman" w:eastAsiaTheme="minorEastAsia" w:hAnsi="Times New Roman" w:cs="Times New Roman"/>
          <w:bCs/>
          <w:kern w:val="24"/>
          <w:sz w:val="24"/>
          <w:szCs w:val="24"/>
        </w:rPr>
        <w:t>кокой</w:t>
      </w:r>
      <w:proofErr w:type="gramEnd"/>
      <w:r w:rsidRPr="00D52217">
        <w:rPr>
          <w:rFonts w:ascii="Times New Roman" w:eastAsiaTheme="minorEastAsia" w:hAnsi="Times New Roman" w:cs="Times New Roman"/>
          <w:bCs/>
          <w:kern w:val="24"/>
          <w:sz w:val="24"/>
          <w:szCs w:val="24"/>
        </w:rPr>
        <w:t xml:space="preserve"> форме осуществляется компенсация за приобретение ККТ налогоплательщикам 3 этапа реформы?</w:t>
      </w:r>
    </w:p>
    <w:p w:rsidR="00A01AE6" w:rsidRPr="00D52217" w:rsidRDefault="00A01AE6" w:rsidP="00443DAB">
      <w:pPr>
        <w:spacing w:after="0" w:line="240" w:lineRule="auto"/>
        <w:ind w:firstLine="709"/>
        <w:rPr>
          <w:rFonts w:ascii="Times New Roman" w:hAnsi="Times New Roman" w:cs="Times New Roman"/>
          <w:b/>
          <w:sz w:val="24"/>
          <w:szCs w:val="24"/>
        </w:rPr>
      </w:pPr>
      <w:r w:rsidRPr="00D52217">
        <w:rPr>
          <w:rFonts w:ascii="Times New Roman" w:hAnsi="Times New Roman" w:cs="Times New Roman"/>
          <w:b/>
          <w:sz w:val="24"/>
          <w:szCs w:val="24"/>
        </w:rPr>
        <w:t>Ответ.</w:t>
      </w:r>
    </w:p>
    <w:p w:rsidR="001B0B85" w:rsidRPr="001B0B85" w:rsidRDefault="001B0B85" w:rsidP="001B0B85">
      <w:pPr>
        <w:spacing w:after="0" w:line="240" w:lineRule="auto"/>
        <w:ind w:right="-142" w:firstLine="709"/>
        <w:jc w:val="both"/>
        <w:rPr>
          <w:rFonts w:ascii="Times New Roman" w:hAnsi="Times New Roman"/>
          <w:sz w:val="24"/>
          <w:szCs w:val="24"/>
        </w:rPr>
      </w:pPr>
      <w:r w:rsidRPr="001B0B85">
        <w:rPr>
          <w:rFonts w:ascii="Times New Roman" w:hAnsi="Times New Roman"/>
          <w:sz w:val="24"/>
          <w:szCs w:val="24"/>
        </w:rPr>
        <w:t>Компенсацией расходов на приобретение ККТ имеют право воспользоваться только индивидуальные предприниматели, применяющие ЕНВД и патентную систему налогообложения. При этом</w:t>
      </w:r>
      <w:proofErr w:type="gramStart"/>
      <w:r w:rsidRPr="001B0B85">
        <w:rPr>
          <w:rFonts w:ascii="Times New Roman" w:hAnsi="Times New Roman"/>
          <w:sz w:val="24"/>
          <w:szCs w:val="24"/>
        </w:rPr>
        <w:t>,</w:t>
      </w:r>
      <w:proofErr w:type="gramEnd"/>
      <w:r w:rsidRPr="001B0B85">
        <w:rPr>
          <w:rFonts w:ascii="Times New Roman" w:hAnsi="Times New Roman"/>
          <w:sz w:val="24"/>
          <w:szCs w:val="24"/>
        </w:rPr>
        <w:t xml:space="preserve"> размер предоставляемой компенсации не может составлять более 18 тысяч рублей на каждый приобретенный индивидуальным предпринимателем экземпляр кассовой техники. К расходам по приобретению кассовой техники индивидуальный предприниматель, с целью получения компенсации вправе отнести затраты по приобретению, собственно, самой кассовой техники, затраты по приобретению фискального накопителя, необходимого программного обеспечения, а также затраты за сопутствующие работы и услуги при настройке и вводе в эксплуатацию ККТ, в том числе затраты на модернизацию ККТ старого образца до ее соответствия новым требованиям законодательства. </w:t>
      </w:r>
    </w:p>
    <w:p w:rsidR="001B0B85" w:rsidRPr="001B0B85" w:rsidRDefault="001B0B85" w:rsidP="001B0B85">
      <w:pPr>
        <w:spacing w:after="0" w:line="240" w:lineRule="auto"/>
        <w:ind w:right="-142" w:firstLine="709"/>
        <w:jc w:val="both"/>
        <w:rPr>
          <w:rFonts w:ascii="Times New Roman" w:hAnsi="Times New Roman"/>
          <w:sz w:val="24"/>
          <w:szCs w:val="24"/>
        </w:rPr>
      </w:pPr>
      <w:r w:rsidRPr="001B0B85">
        <w:rPr>
          <w:rFonts w:ascii="Times New Roman" w:hAnsi="Times New Roman"/>
          <w:sz w:val="24"/>
          <w:szCs w:val="24"/>
        </w:rPr>
        <w:t>Претендующий на компенсацию индивидуальный предприниматель, имеющий хотя бы одного наемного работника, должен зарегистрировать в налоговых органах ККТ, по расходам которой он желает получить компенсацию из суммы налогов, в период с 1 февраля 2017 года по 1 июля 2018 года.</w:t>
      </w:r>
    </w:p>
    <w:p w:rsidR="001B0B85" w:rsidRPr="001B0B85" w:rsidRDefault="001B0B85" w:rsidP="001B0B85">
      <w:pPr>
        <w:spacing w:after="0" w:line="240" w:lineRule="auto"/>
        <w:ind w:right="-143" w:firstLine="709"/>
        <w:jc w:val="both"/>
        <w:rPr>
          <w:rFonts w:ascii="Times New Roman" w:hAnsi="Times New Roman"/>
          <w:sz w:val="24"/>
          <w:szCs w:val="24"/>
        </w:rPr>
      </w:pPr>
      <w:r w:rsidRPr="001B0B85">
        <w:rPr>
          <w:rFonts w:ascii="Times New Roman" w:hAnsi="Times New Roman"/>
          <w:sz w:val="24"/>
          <w:szCs w:val="24"/>
        </w:rPr>
        <w:t>При этом уменьшение суммы налога по ЕНВД может быть произведено при его исчислении за налоговые периоды 2018 года, но не ранее налогового периода, в котором произведена регистрация соответствующей кассовой техники.</w:t>
      </w:r>
    </w:p>
    <w:p w:rsidR="001B0B85" w:rsidRPr="001B0B85" w:rsidRDefault="001B0B85" w:rsidP="001B0B85">
      <w:pPr>
        <w:spacing w:after="0" w:line="240" w:lineRule="auto"/>
        <w:ind w:right="-143" w:firstLine="709"/>
        <w:jc w:val="both"/>
        <w:rPr>
          <w:rFonts w:ascii="Times New Roman" w:hAnsi="Times New Roman"/>
          <w:sz w:val="24"/>
          <w:szCs w:val="24"/>
        </w:rPr>
      </w:pPr>
      <w:r w:rsidRPr="001B0B85">
        <w:rPr>
          <w:rFonts w:ascii="Times New Roman" w:hAnsi="Times New Roman"/>
          <w:sz w:val="24"/>
          <w:szCs w:val="24"/>
        </w:rPr>
        <w:t>Уменьшение же суммы налога по патентной системе налогообложения индивидуальному предпринимателю, имеющему хотя бы одного наемного работника, может быть произведено за налоговые периоды, которые начинаются в 2018 году и завершаются после регистрации соответствующей кассовой техники.</w:t>
      </w:r>
    </w:p>
    <w:p w:rsidR="001B0B85" w:rsidRPr="001B0B85" w:rsidRDefault="001B0B85" w:rsidP="001B0B85">
      <w:pPr>
        <w:spacing w:after="0" w:line="240" w:lineRule="auto"/>
        <w:ind w:right="-143" w:firstLine="709"/>
        <w:jc w:val="both"/>
        <w:rPr>
          <w:rFonts w:ascii="Times New Roman" w:hAnsi="Times New Roman"/>
          <w:sz w:val="24"/>
          <w:szCs w:val="24"/>
        </w:rPr>
      </w:pPr>
      <w:r w:rsidRPr="001B0B85">
        <w:rPr>
          <w:rFonts w:ascii="Times New Roman" w:hAnsi="Times New Roman"/>
          <w:sz w:val="24"/>
          <w:szCs w:val="24"/>
        </w:rPr>
        <w:t>В случае с индивидуальным предпринимателем, не имеющим наемных работников, предельно установленный для регистрации ККТ срок растягивается до 1 июля 2019 года, а налоговые периоды, в которых допустимо уменьшить сумму налога на сумму расходов такой ККТ, начинаются в 2018 году, длятся до 2019 года и заканчиваются после регистрации соответствующей ККТ в налоговых органах.</w:t>
      </w:r>
    </w:p>
    <w:p w:rsidR="008C7504" w:rsidRPr="00AC169A" w:rsidRDefault="008C7504" w:rsidP="00DD47C6">
      <w:pPr>
        <w:pStyle w:val="a8"/>
        <w:spacing w:before="0" w:beforeAutospacing="0" w:after="0" w:afterAutospacing="0"/>
        <w:ind w:firstLine="709"/>
        <w:jc w:val="both"/>
        <w:textAlignment w:val="baseline"/>
      </w:pPr>
      <w:r w:rsidRPr="00AC169A">
        <w:rPr>
          <w:rFonts w:eastAsiaTheme="minorEastAsia"/>
          <w:b/>
          <w:bCs/>
          <w:i/>
          <w:iCs/>
          <w:color w:val="000000" w:themeColor="text1"/>
          <w:kern w:val="24"/>
        </w:rPr>
        <w:t>Получение вычета при применении патентной системы налогообложения</w:t>
      </w:r>
    </w:p>
    <w:p w:rsidR="008C7504" w:rsidRPr="00AC169A" w:rsidRDefault="008C7504" w:rsidP="00DD47C6">
      <w:pPr>
        <w:pStyle w:val="a8"/>
        <w:spacing w:before="0" w:beforeAutospacing="0" w:after="0" w:afterAutospacing="0"/>
        <w:ind w:firstLine="709"/>
        <w:jc w:val="both"/>
        <w:textAlignment w:val="baseline"/>
      </w:pPr>
      <w:r w:rsidRPr="00AC169A">
        <w:rPr>
          <w:rFonts w:eastAsiaTheme="minorEastAsia"/>
          <w:kern w:val="24"/>
        </w:rPr>
        <w:t xml:space="preserve">Предприниматель может уменьшить патентный налог вплоть до нуля без ограничения. Для уменьшения стоимости патента на расходы, понесенные в связи с покупкой кассы, необходимо направить уведомление об уменьшении суммы налога в налоговый орган. </w:t>
      </w:r>
    </w:p>
    <w:p w:rsidR="00AC169A" w:rsidRPr="00AC169A" w:rsidRDefault="008C7504" w:rsidP="00AC169A">
      <w:pPr>
        <w:autoSpaceDE w:val="0"/>
        <w:autoSpaceDN w:val="0"/>
        <w:adjustRightInd w:val="0"/>
        <w:spacing w:after="0" w:line="240" w:lineRule="auto"/>
        <w:jc w:val="both"/>
        <w:rPr>
          <w:rFonts w:ascii="Times New Roman" w:hAnsi="Times New Roman" w:cs="Times New Roman"/>
          <w:bCs/>
          <w:iCs/>
          <w:sz w:val="24"/>
          <w:szCs w:val="24"/>
        </w:rPr>
      </w:pPr>
      <w:r w:rsidRPr="00AC169A">
        <w:rPr>
          <w:rFonts w:ascii="Times New Roman" w:eastAsiaTheme="minorEastAsia" w:hAnsi="Times New Roman" w:cs="Times New Roman"/>
          <w:kern w:val="24"/>
          <w:sz w:val="24"/>
          <w:szCs w:val="24"/>
        </w:rPr>
        <w:t xml:space="preserve">К уведомлению нужно приложить документы, </w:t>
      </w:r>
      <w:r w:rsidRPr="00273078">
        <w:rPr>
          <w:rFonts w:ascii="Times New Roman" w:eastAsiaTheme="minorEastAsia" w:hAnsi="Times New Roman" w:cs="Times New Roman"/>
          <w:kern w:val="24"/>
          <w:sz w:val="24"/>
          <w:szCs w:val="24"/>
        </w:rPr>
        <w:t>подтверждающие соответствующие расходы. Порядок применения вычета предусмотрен п. 1.1 ст. 346.51 НК РФ.</w:t>
      </w:r>
      <w:r w:rsidR="00AC169A" w:rsidRPr="00273078">
        <w:rPr>
          <w:rFonts w:ascii="Times New Roman" w:hAnsi="Times New Roman" w:cs="Times New Roman"/>
          <w:bCs/>
          <w:iCs/>
          <w:sz w:val="24"/>
          <w:szCs w:val="24"/>
        </w:rPr>
        <w:t xml:space="preserve"> </w:t>
      </w:r>
      <w:hyperlink r:id="rId9" w:history="1">
        <w:r w:rsidR="00AC169A" w:rsidRPr="00273078">
          <w:rPr>
            <w:rFonts w:ascii="Times New Roman" w:hAnsi="Times New Roman" w:cs="Times New Roman"/>
            <w:bCs/>
            <w:iCs/>
            <w:sz w:val="24"/>
            <w:szCs w:val="24"/>
          </w:rPr>
          <w:t>Форма</w:t>
        </w:r>
      </w:hyperlink>
      <w:r w:rsidR="00AC169A" w:rsidRPr="00273078">
        <w:rPr>
          <w:rFonts w:ascii="Times New Roman" w:hAnsi="Times New Roman" w:cs="Times New Roman"/>
          <w:bCs/>
          <w:iCs/>
          <w:sz w:val="24"/>
          <w:szCs w:val="24"/>
        </w:rPr>
        <w:t xml:space="preserve">, </w:t>
      </w:r>
      <w:hyperlink r:id="rId10" w:history="1">
        <w:r w:rsidR="00AC169A" w:rsidRPr="00273078">
          <w:rPr>
            <w:rFonts w:ascii="Times New Roman" w:hAnsi="Times New Roman" w:cs="Times New Roman"/>
            <w:bCs/>
            <w:iCs/>
            <w:sz w:val="24"/>
            <w:szCs w:val="24"/>
          </w:rPr>
          <w:t>формат</w:t>
        </w:r>
      </w:hyperlink>
      <w:r w:rsidR="00AC169A" w:rsidRPr="00273078">
        <w:rPr>
          <w:rFonts w:ascii="Times New Roman" w:hAnsi="Times New Roman" w:cs="Times New Roman"/>
          <w:bCs/>
          <w:iCs/>
          <w:sz w:val="24"/>
          <w:szCs w:val="24"/>
        </w:rPr>
        <w:t xml:space="preserve"> и </w:t>
      </w:r>
      <w:hyperlink r:id="rId11" w:history="1">
        <w:r w:rsidR="00AC169A" w:rsidRPr="00273078">
          <w:rPr>
            <w:rFonts w:ascii="Times New Roman" w:hAnsi="Times New Roman" w:cs="Times New Roman"/>
            <w:bCs/>
            <w:iCs/>
            <w:sz w:val="24"/>
            <w:szCs w:val="24"/>
          </w:rPr>
          <w:t>порядок</w:t>
        </w:r>
      </w:hyperlink>
      <w:r w:rsidR="00AC169A" w:rsidRPr="00273078">
        <w:rPr>
          <w:rFonts w:ascii="Times New Roman" w:hAnsi="Times New Roman" w:cs="Times New Roman"/>
          <w:bCs/>
          <w:iCs/>
          <w:sz w:val="24"/>
          <w:szCs w:val="24"/>
        </w:rPr>
        <w:t xml:space="preserve"> представления указанного уведомления утвержден </w:t>
      </w:r>
      <w:r w:rsidR="00AC169A" w:rsidRPr="00273078">
        <w:rPr>
          <w:rFonts w:ascii="Times New Roman" w:hAnsi="Times New Roman" w:cs="Times New Roman"/>
          <w:sz w:val="24"/>
          <w:szCs w:val="24"/>
        </w:rPr>
        <w:t>Приказом ФНС</w:t>
      </w:r>
      <w:r w:rsidR="00AC169A">
        <w:rPr>
          <w:rFonts w:ascii="Times New Roman" w:hAnsi="Times New Roman" w:cs="Times New Roman"/>
          <w:sz w:val="24"/>
          <w:szCs w:val="24"/>
        </w:rPr>
        <w:t xml:space="preserve"> России от 18.03.2019 № ММВ-7-3/138@ «Об утверждении формы, формата и порядка представления уведомления об уменьшении суммы налога, уплачиваемого в связи с применением патентной системы налогообложения, на сумму расходов по приобретению контрольно-кассовой техники».</w:t>
      </w:r>
    </w:p>
    <w:p w:rsidR="008C7504" w:rsidRPr="00D52217" w:rsidRDefault="008C7504" w:rsidP="00DD47C6">
      <w:pPr>
        <w:pStyle w:val="a8"/>
        <w:spacing w:before="0" w:beforeAutospacing="0" w:after="0" w:afterAutospacing="0"/>
        <w:ind w:firstLine="709"/>
        <w:jc w:val="both"/>
        <w:textAlignment w:val="baseline"/>
      </w:pPr>
      <w:r w:rsidRPr="00D52217">
        <w:rPr>
          <w:rFonts w:eastAsiaTheme="minorEastAsia"/>
          <w:b/>
          <w:bCs/>
          <w:i/>
          <w:iCs/>
          <w:color w:val="000000" w:themeColor="text1"/>
          <w:kern w:val="24"/>
        </w:rPr>
        <w:t>Получение вычета при применении ЕНВД</w:t>
      </w:r>
    </w:p>
    <w:p w:rsidR="008C7504" w:rsidRPr="00D52217" w:rsidRDefault="008C7504" w:rsidP="00DD47C6">
      <w:pPr>
        <w:pStyle w:val="a8"/>
        <w:spacing w:before="0" w:beforeAutospacing="0" w:after="0" w:afterAutospacing="0"/>
        <w:ind w:firstLine="709"/>
        <w:jc w:val="both"/>
        <w:textAlignment w:val="baseline"/>
      </w:pPr>
      <w:r w:rsidRPr="00D52217">
        <w:rPr>
          <w:rFonts w:eastAsiaTheme="minorEastAsia"/>
          <w:color w:val="000000" w:themeColor="text1"/>
          <w:kern w:val="24"/>
        </w:rPr>
        <w:t>Вычет отражается в декларации по ЕНВД. При применении ЕНВД налог может быть уменьшен до нуля, но не может быть отрицательным. Если размер налога за отчетный период не позволяет сразу учесть всю сумму расходов на кассу, то неиспользованную часть вычета можно перенести на следующие налоговые периоды. Порядок применения вычета предусмотрен п. 2.2 ст. 346.32 НК РФ.</w:t>
      </w:r>
    </w:p>
    <w:p w:rsidR="008C7504" w:rsidRPr="00D52217" w:rsidRDefault="008C7504" w:rsidP="00DD47C6">
      <w:pPr>
        <w:pStyle w:val="a3"/>
        <w:spacing w:after="0" w:line="240" w:lineRule="auto"/>
        <w:ind w:left="426" w:firstLine="1418"/>
        <w:jc w:val="both"/>
        <w:rPr>
          <w:rFonts w:ascii="Times New Roman" w:hAnsi="Times New Roman" w:cs="Times New Roman"/>
          <w:b/>
          <w:sz w:val="24"/>
          <w:szCs w:val="24"/>
        </w:rPr>
      </w:pPr>
    </w:p>
    <w:p w:rsidR="00E2641F" w:rsidRDefault="00443DAB" w:rsidP="00443DAB">
      <w:pPr>
        <w:spacing w:after="0" w:line="240" w:lineRule="auto"/>
        <w:ind w:left="709" w:firstLine="709"/>
        <w:rPr>
          <w:rFonts w:ascii="Times New Roman" w:hAnsi="Times New Roman" w:cs="Times New Roman"/>
          <w:b/>
          <w:sz w:val="24"/>
          <w:szCs w:val="24"/>
        </w:rPr>
      </w:pPr>
      <w:r w:rsidRPr="00D52217">
        <w:rPr>
          <w:rFonts w:ascii="Times New Roman" w:hAnsi="Times New Roman" w:cs="Times New Roman"/>
          <w:b/>
          <w:sz w:val="24"/>
          <w:szCs w:val="24"/>
        </w:rPr>
        <w:t xml:space="preserve">                                               </w:t>
      </w:r>
    </w:p>
    <w:p w:rsidR="00A01AE6" w:rsidRPr="00D52217" w:rsidRDefault="00A01AE6" w:rsidP="00E2641F">
      <w:pPr>
        <w:spacing w:after="0" w:line="240" w:lineRule="auto"/>
        <w:ind w:left="709" w:hanging="709"/>
        <w:jc w:val="center"/>
        <w:rPr>
          <w:rFonts w:ascii="Times New Roman" w:hAnsi="Times New Roman" w:cs="Times New Roman"/>
          <w:b/>
          <w:sz w:val="24"/>
          <w:szCs w:val="24"/>
        </w:rPr>
      </w:pPr>
      <w:r w:rsidRPr="00D52217">
        <w:rPr>
          <w:rFonts w:ascii="Times New Roman" w:hAnsi="Times New Roman" w:cs="Times New Roman"/>
          <w:b/>
          <w:sz w:val="24"/>
          <w:szCs w:val="24"/>
        </w:rPr>
        <w:lastRenderedPageBreak/>
        <w:t>Вопрос № 2</w:t>
      </w:r>
    </w:p>
    <w:p w:rsidR="007C0B6A" w:rsidRPr="00D52217" w:rsidRDefault="000F7E32" w:rsidP="00DD47C6">
      <w:pPr>
        <w:spacing w:after="0" w:line="240" w:lineRule="auto"/>
        <w:ind w:firstLine="709"/>
        <w:rPr>
          <w:rFonts w:ascii="Times New Roman" w:hAnsi="Times New Roman" w:cs="Times New Roman"/>
          <w:sz w:val="24"/>
          <w:szCs w:val="24"/>
        </w:rPr>
      </w:pPr>
      <w:r w:rsidRPr="00D52217">
        <w:rPr>
          <w:rFonts w:ascii="Times New Roman" w:eastAsiaTheme="minorEastAsia" w:hAnsi="Times New Roman" w:cs="Times New Roman"/>
          <w:bCs/>
          <w:kern w:val="24"/>
          <w:sz w:val="24"/>
          <w:szCs w:val="24"/>
        </w:rPr>
        <w:t>Как определить, какой кассовый аппарат необходим для осуществления расчетов</w:t>
      </w:r>
      <w:r w:rsidR="00391087" w:rsidRPr="00D52217">
        <w:rPr>
          <w:rFonts w:ascii="Times New Roman" w:eastAsiaTheme="minorEastAsia" w:hAnsi="Times New Roman" w:cs="Times New Roman"/>
          <w:bCs/>
          <w:kern w:val="24"/>
          <w:sz w:val="24"/>
          <w:szCs w:val="24"/>
        </w:rPr>
        <w:t>?</w:t>
      </w:r>
    </w:p>
    <w:p w:rsidR="00443DAB" w:rsidRPr="00D52217" w:rsidRDefault="00391087" w:rsidP="00443DAB">
      <w:pPr>
        <w:spacing w:after="0" w:line="240" w:lineRule="auto"/>
        <w:ind w:firstLine="709"/>
        <w:rPr>
          <w:rFonts w:ascii="Times New Roman" w:hAnsi="Times New Roman" w:cs="Times New Roman"/>
          <w:b/>
          <w:sz w:val="24"/>
          <w:szCs w:val="24"/>
        </w:rPr>
      </w:pPr>
      <w:r w:rsidRPr="00D52217">
        <w:rPr>
          <w:rFonts w:ascii="Times New Roman" w:hAnsi="Times New Roman" w:cs="Times New Roman"/>
          <w:b/>
          <w:sz w:val="24"/>
          <w:szCs w:val="24"/>
        </w:rPr>
        <w:t>Ответ.</w:t>
      </w:r>
    </w:p>
    <w:p w:rsidR="000F7E32" w:rsidRPr="00D52217" w:rsidRDefault="000F7E32" w:rsidP="00DD47C6">
      <w:pPr>
        <w:spacing w:after="0" w:line="240" w:lineRule="auto"/>
        <w:ind w:firstLine="709"/>
        <w:jc w:val="both"/>
        <w:textAlignment w:val="baseline"/>
        <w:rPr>
          <w:rFonts w:ascii="Times New Roman" w:eastAsia="Times New Roman" w:hAnsi="Times New Roman" w:cs="Times New Roman"/>
          <w:sz w:val="24"/>
          <w:szCs w:val="24"/>
          <w:lang w:eastAsia="ru-RU"/>
        </w:rPr>
      </w:pPr>
      <w:r w:rsidRPr="00D52217">
        <w:rPr>
          <w:rFonts w:ascii="Times New Roman" w:eastAsiaTheme="minorEastAsia" w:hAnsi="Times New Roman" w:cs="Times New Roman"/>
          <w:kern w:val="24"/>
          <w:sz w:val="24"/>
          <w:szCs w:val="24"/>
          <w:lang w:eastAsia="ru-RU"/>
        </w:rPr>
        <w:t>Производителями контрольно-кассовой техники в названии моделей используются дополнительные буквенные обозначения.</w:t>
      </w:r>
    </w:p>
    <w:p w:rsidR="000F7E32" w:rsidRPr="00D52217" w:rsidRDefault="000F7E32" w:rsidP="00DD47C6">
      <w:pPr>
        <w:spacing w:after="0" w:line="240" w:lineRule="auto"/>
        <w:ind w:firstLine="709"/>
        <w:jc w:val="both"/>
        <w:textAlignment w:val="baseline"/>
        <w:rPr>
          <w:rFonts w:ascii="Times New Roman" w:eastAsia="Times New Roman" w:hAnsi="Times New Roman" w:cs="Times New Roman"/>
          <w:sz w:val="24"/>
          <w:szCs w:val="24"/>
          <w:lang w:eastAsia="ru-RU"/>
        </w:rPr>
      </w:pPr>
      <w:r w:rsidRPr="00D52217">
        <w:rPr>
          <w:rFonts w:ascii="Times New Roman" w:eastAsiaTheme="minorEastAsia" w:hAnsi="Times New Roman" w:cs="Times New Roman"/>
          <w:kern w:val="24"/>
          <w:sz w:val="24"/>
          <w:szCs w:val="24"/>
          <w:lang w:eastAsia="ru-RU"/>
        </w:rPr>
        <w:t>«ФС» – кассы только для расчетов в сети Интернет;</w:t>
      </w:r>
    </w:p>
    <w:p w:rsidR="000F7E32" w:rsidRPr="00D52217" w:rsidRDefault="000F7E32" w:rsidP="00DD47C6">
      <w:pPr>
        <w:spacing w:after="0" w:line="240" w:lineRule="auto"/>
        <w:ind w:firstLine="709"/>
        <w:jc w:val="both"/>
        <w:textAlignment w:val="baseline"/>
        <w:rPr>
          <w:rFonts w:ascii="Times New Roman" w:eastAsia="Times New Roman" w:hAnsi="Times New Roman" w:cs="Times New Roman"/>
          <w:sz w:val="24"/>
          <w:szCs w:val="24"/>
          <w:lang w:eastAsia="ru-RU"/>
        </w:rPr>
      </w:pPr>
      <w:r w:rsidRPr="00D52217">
        <w:rPr>
          <w:rFonts w:ascii="Times New Roman" w:eastAsiaTheme="minorEastAsia" w:hAnsi="Times New Roman" w:cs="Times New Roman"/>
          <w:kern w:val="24"/>
          <w:sz w:val="24"/>
          <w:szCs w:val="24"/>
          <w:lang w:eastAsia="ru-RU"/>
        </w:rPr>
        <w:t>«ФА» – кассы только для встраивания в автоматические устройства;</w:t>
      </w:r>
    </w:p>
    <w:p w:rsidR="000F7E32" w:rsidRPr="00D52217" w:rsidRDefault="000F7E32" w:rsidP="00DD47C6">
      <w:pPr>
        <w:spacing w:after="0" w:line="240" w:lineRule="auto"/>
        <w:ind w:firstLine="709"/>
        <w:jc w:val="both"/>
        <w:textAlignment w:val="baseline"/>
        <w:rPr>
          <w:rFonts w:ascii="Times New Roman" w:eastAsia="Times New Roman" w:hAnsi="Times New Roman" w:cs="Times New Roman"/>
          <w:sz w:val="24"/>
          <w:szCs w:val="24"/>
          <w:lang w:eastAsia="ru-RU"/>
        </w:rPr>
      </w:pPr>
      <w:r w:rsidRPr="00D52217">
        <w:rPr>
          <w:rFonts w:ascii="Times New Roman" w:eastAsiaTheme="minorEastAsia" w:hAnsi="Times New Roman" w:cs="Times New Roman"/>
          <w:kern w:val="24"/>
          <w:sz w:val="24"/>
          <w:szCs w:val="24"/>
          <w:lang w:eastAsia="ru-RU"/>
        </w:rPr>
        <w:t>«ФБ» – автоматизированные системы БСО;</w:t>
      </w:r>
    </w:p>
    <w:p w:rsidR="000F7E32" w:rsidRPr="00D52217" w:rsidRDefault="000F7E32" w:rsidP="00DD47C6">
      <w:pPr>
        <w:spacing w:after="0" w:line="240" w:lineRule="auto"/>
        <w:ind w:firstLine="709"/>
        <w:jc w:val="both"/>
        <w:textAlignment w:val="baseline"/>
        <w:rPr>
          <w:rFonts w:ascii="Times New Roman" w:eastAsiaTheme="minorEastAsia" w:hAnsi="Times New Roman" w:cs="Times New Roman"/>
          <w:kern w:val="24"/>
          <w:sz w:val="24"/>
          <w:szCs w:val="24"/>
          <w:lang w:eastAsia="ru-RU"/>
        </w:rPr>
      </w:pPr>
      <w:r w:rsidRPr="00D52217">
        <w:rPr>
          <w:rFonts w:ascii="Times New Roman" w:eastAsiaTheme="minorEastAsia" w:hAnsi="Times New Roman" w:cs="Times New Roman"/>
          <w:kern w:val="24"/>
          <w:sz w:val="24"/>
          <w:szCs w:val="24"/>
          <w:lang w:eastAsia="ru-RU"/>
        </w:rPr>
        <w:t>«Ф» – все остальные, которые могут применяться в любом из вариантов.</w:t>
      </w:r>
    </w:p>
    <w:p w:rsidR="00391087" w:rsidRPr="00D52217" w:rsidRDefault="00391087" w:rsidP="00DD47C6">
      <w:pPr>
        <w:spacing w:after="0" w:line="240" w:lineRule="auto"/>
        <w:ind w:firstLine="709"/>
        <w:jc w:val="both"/>
        <w:textAlignment w:val="baseline"/>
        <w:rPr>
          <w:rFonts w:ascii="Times New Roman" w:eastAsia="Times New Roman" w:hAnsi="Times New Roman" w:cs="Times New Roman"/>
          <w:sz w:val="24"/>
          <w:szCs w:val="24"/>
          <w:lang w:eastAsia="ru-RU"/>
        </w:rPr>
      </w:pPr>
      <w:r w:rsidRPr="00D52217">
        <w:rPr>
          <w:rFonts w:ascii="Times New Roman" w:eastAsiaTheme="minorEastAsia" w:hAnsi="Times New Roman" w:cs="Times New Roman"/>
          <w:kern w:val="24"/>
          <w:sz w:val="24"/>
          <w:szCs w:val="24"/>
          <w:lang w:eastAsia="ru-RU"/>
        </w:rPr>
        <w:t>Более подробную информацию о возможностях кассовых аппаратов можно уточнить у изготовителей, перечень которых размещен на официальном сайте ФНС России (</w:t>
      </w:r>
      <w:r w:rsidRPr="00D52217">
        <w:rPr>
          <w:rFonts w:ascii="Times New Roman" w:eastAsiaTheme="minorEastAsia" w:hAnsi="Times New Roman" w:cs="Times New Roman"/>
          <w:kern w:val="24"/>
          <w:sz w:val="24"/>
          <w:szCs w:val="24"/>
          <w:lang w:val="en-US" w:eastAsia="ru-RU"/>
        </w:rPr>
        <w:t>www</w:t>
      </w:r>
      <w:r w:rsidRPr="00D52217">
        <w:rPr>
          <w:rFonts w:ascii="Times New Roman" w:eastAsiaTheme="minorEastAsia" w:hAnsi="Times New Roman" w:cs="Times New Roman"/>
          <w:kern w:val="24"/>
          <w:sz w:val="24"/>
          <w:szCs w:val="24"/>
          <w:lang w:eastAsia="ru-RU"/>
        </w:rPr>
        <w:t>.</w:t>
      </w:r>
      <w:r w:rsidRPr="00D52217">
        <w:rPr>
          <w:rFonts w:ascii="Times New Roman" w:eastAsiaTheme="minorEastAsia" w:hAnsi="Times New Roman" w:cs="Times New Roman"/>
          <w:kern w:val="24"/>
          <w:sz w:val="24"/>
          <w:szCs w:val="24"/>
          <w:lang w:val="en-US" w:eastAsia="ru-RU"/>
        </w:rPr>
        <w:t>nalog</w:t>
      </w:r>
      <w:r w:rsidRPr="00D52217">
        <w:rPr>
          <w:rFonts w:ascii="Times New Roman" w:eastAsiaTheme="minorEastAsia" w:hAnsi="Times New Roman" w:cs="Times New Roman"/>
          <w:kern w:val="24"/>
          <w:sz w:val="24"/>
          <w:szCs w:val="24"/>
          <w:lang w:eastAsia="ru-RU"/>
        </w:rPr>
        <w:t>.</w:t>
      </w:r>
      <w:r w:rsidRPr="00D52217">
        <w:rPr>
          <w:rFonts w:ascii="Times New Roman" w:eastAsiaTheme="minorEastAsia" w:hAnsi="Times New Roman" w:cs="Times New Roman"/>
          <w:kern w:val="24"/>
          <w:sz w:val="24"/>
          <w:szCs w:val="24"/>
          <w:lang w:val="en-US" w:eastAsia="ru-RU"/>
        </w:rPr>
        <w:t>ru</w:t>
      </w:r>
      <w:r w:rsidRPr="00D52217">
        <w:rPr>
          <w:rFonts w:ascii="Times New Roman" w:eastAsiaTheme="minorEastAsia" w:hAnsi="Times New Roman" w:cs="Times New Roman"/>
          <w:kern w:val="24"/>
          <w:sz w:val="24"/>
          <w:szCs w:val="24"/>
          <w:lang w:eastAsia="ru-RU"/>
        </w:rPr>
        <w:t xml:space="preserve">) в разделе </w:t>
      </w:r>
      <w:r w:rsidR="00DD47C6" w:rsidRPr="00D52217">
        <w:rPr>
          <w:rFonts w:ascii="Times New Roman" w:eastAsiaTheme="minorEastAsia" w:hAnsi="Times New Roman" w:cs="Times New Roman"/>
          <w:kern w:val="24"/>
          <w:sz w:val="24"/>
          <w:szCs w:val="24"/>
          <w:lang w:eastAsia="ru-RU"/>
        </w:rPr>
        <w:t>«Но</w:t>
      </w:r>
      <w:r w:rsidRPr="00D52217">
        <w:rPr>
          <w:rFonts w:ascii="Times New Roman" w:eastAsiaTheme="minorEastAsia" w:hAnsi="Times New Roman" w:cs="Times New Roman"/>
          <w:kern w:val="24"/>
          <w:sz w:val="24"/>
          <w:szCs w:val="24"/>
          <w:lang w:eastAsia="ru-RU"/>
        </w:rPr>
        <w:t>вый порядок применения ККТ</w:t>
      </w:r>
      <w:r w:rsidR="00DD47C6" w:rsidRPr="00D52217">
        <w:rPr>
          <w:rFonts w:ascii="Times New Roman" w:eastAsiaTheme="minorEastAsia" w:hAnsi="Times New Roman" w:cs="Times New Roman"/>
          <w:kern w:val="24"/>
          <w:sz w:val="24"/>
          <w:szCs w:val="24"/>
          <w:lang w:eastAsia="ru-RU"/>
        </w:rPr>
        <w:t>»</w:t>
      </w:r>
      <w:r w:rsidRPr="00D52217">
        <w:rPr>
          <w:rFonts w:ascii="Times New Roman" w:eastAsiaTheme="minorEastAsia" w:hAnsi="Times New Roman" w:cs="Times New Roman"/>
          <w:kern w:val="24"/>
          <w:sz w:val="24"/>
          <w:szCs w:val="24"/>
          <w:lang w:eastAsia="ru-RU"/>
        </w:rPr>
        <w:t xml:space="preserve">. </w:t>
      </w:r>
    </w:p>
    <w:p w:rsidR="00DD47C6" w:rsidRPr="00D52217" w:rsidRDefault="00DD47C6" w:rsidP="00443DAB">
      <w:pPr>
        <w:tabs>
          <w:tab w:val="left" w:pos="4348"/>
        </w:tabs>
        <w:spacing w:after="0" w:line="240" w:lineRule="auto"/>
        <w:jc w:val="center"/>
        <w:rPr>
          <w:rFonts w:ascii="Times New Roman" w:hAnsi="Times New Roman" w:cs="Times New Roman"/>
          <w:sz w:val="24"/>
          <w:szCs w:val="24"/>
        </w:rPr>
      </w:pPr>
    </w:p>
    <w:p w:rsidR="007C0B6A" w:rsidRPr="00D52217" w:rsidRDefault="00DD47C6" w:rsidP="00443DAB">
      <w:pPr>
        <w:tabs>
          <w:tab w:val="left" w:pos="4348"/>
        </w:tabs>
        <w:spacing w:after="0" w:line="240" w:lineRule="auto"/>
        <w:jc w:val="center"/>
        <w:rPr>
          <w:rFonts w:ascii="Times New Roman" w:hAnsi="Times New Roman" w:cs="Times New Roman"/>
          <w:b/>
          <w:sz w:val="24"/>
          <w:szCs w:val="24"/>
        </w:rPr>
      </w:pPr>
      <w:r w:rsidRPr="00D52217">
        <w:rPr>
          <w:rFonts w:ascii="Times New Roman" w:hAnsi="Times New Roman" w:cs="Times New Roman"/>
          <w:b/>
          <w:sz w:val="24"/>
          <w:szCs w:val="24"/>
        </w:rPr>
        <w:t>Вопрос № 3</w:t>
      </w:r>
    </w:p>
    <w:p w:rsidR="00DD47C6" w:rsidRPr="00D52217" w:rsidRDefault="00DD47C6" w:rsidP="00443DAB">
      <w:pPr>
        <w:spacing w:after="0" w:line="240" w:lineRule="auto"/>
        <w:ind w:firstLine="709"/>
        <w:jc w:val="both"/>
        <w:textAlignment w:val="baseline"/>
        <w:rPr>
          <w:rFonts w:ascii="Times New Roman" w:eastAsia="Times New Roman" w:hAnsi="Times New Roman" w:cs="Times New Roman"/>
          <w:sz w:val="24"/>
          <w:szCs w:val="24"/>
          <w:lang w:eastAsia="ru-RU"/>
        </w:rPr>
      </w:pPr>
      <w:r w:rsidRPr="00D52217">
        <w:rPr>
          <w:rFonts w:ascii="Times New Roman" w:eastAsiaTheme="minorEastAsia" w:hAnsi="Times New Roman" w:cs="Times New Roman"/>
          <w:bCs/>
          <w:kern w:val="24"/>
          <w:sz w:val="24"/>
          <w:szCs w:val="24"/>
          <w:lang w:eastAsia="ru-RU"/>
        </w:rPr>
        <w:t>Что произойдет при отсутствии сети или при неполадках в сети Интернет?</w:t>
      </w:r>
    </w:p>
    <w:p w:rsidR="00DD47C6" w:rsidRPr="00D52217" w:rsidRDefault="00DD47C6" w:rsidP="00DD47C6">
      <w:pPr>
        <w:spacing w:after="0" w:line="240" w:lineRule="auto"/>
        <w:rPr>
          <w:rFonts w:ascii="Times New Roman" w:hAnsi="Times New Roman" w:cs="Times New Roman"/>
          <w:b/>
          <w:sz w:val="24"/>
          <w:szCs w:val="24"/>
        </w:rPr>
      </w:pPr>
      <w:r w:rsidRPr="00D52217">
        <w:rPr>
          <w:rFonts w:ascii="Times New Roman" w:hAnsi="Times New Roman" w:cs="Times New Roman"/>
          <w:sz w:val="24"/>
          <w:szCs w:val="24"/>
        </w:rPr>
        <w:tab/>
      </w:r>
      <w:r w:rsidRPr="00D52217">
        <w:rPr>
          <w:rFonts w:ascii="Times New Roman" w:hAnsi="Times New Roman" w:cs="Times New Roman"/>
          <w:b/>
          <w:sz w:val="24"/>
          <w:szCs w:val="24"/>
        </w:rPr>
        <w:t>Ответ.</w:t>
      </w:r>
    </w:p>
    <w:p w:rsidR="00DD47C6" w:rsidRPr="00D52217" w:rsidRDefault="00443DAB" w:rsidP="00443DAB">
      <w:pPr>
        <w:spacing w:after="0" w:line="240" w:lineRule="auto"/>
        <w:ind w:firstLine="709"/>
        <w:jc w:val="both"/>
        <w:rPr>
          <w:rFonts w:ascii="Times New Roman" w:hAnsi="Times New Roman" w:cs="Times New Roman"/>
          <w:sz w:val="24"/>
          <w:szCs w:val="24"/>
        </w:rPr>
      </w:pPr>
      <w:r w:rsidRPr="00D52217">
        <w:rPr>
          <w:rFonts w:ascii="Times New Roman" w:hAnsi="Times New Roman" w:cs="Times New Roman"/>
          <w:color w:val="000000" w:themeColor="text1"/>
          <w:kern w:val="24"/>
          <w:sz w:val="24"/>
          <w:szCs w:val="24"/>
        </w:rPr>
        <w:t>Ничего критичного не произойдет. Продажи останавливать не надо, поскольку в дальнейшем, п</w:t>
      </w:r>
      <w:r w:rsidR="00DD47C6" w:rsidRPr="00D52217">
        <w:rPr>
          <w:rFonts w:ascii="Times New Roman" w:hAnsi="Times New Roman" w:cs="Times New Roman"/>
          <w:color w:val="000000" w:themeColor="text1"/>
          <w:kern w:val="24"/>
          <w:sz w:val="24"/>
          <w:szCs w:val="24"/>
        </w:rPr>
        <w:t xml:space="preserve">ри возобновлении связи с сетью Интернет кассовый аппарат </w:t>
      </w:r>
      <w:r w:rsidRPr="00D52217">
        <w:rPr>
          <w:rFonts w:ascii="Times New Roman" w:hAnsi="Times New Roman" w:cs="Times New Roman"/>
          <w:color w:val="000000" w:themeColor="text1"/>
          <w:kern w:val="24"/>
          <w:sz w:val="24"/>
          <w:szCs w:val="24"/>
        </w:rPr>
        <w:t xml:space="preserve">автоматически </w:t>
      </w:r>
      <w:r w:rsidR="00DD47C6" w:rsidRPr="00D52217">
        <w:rPr>
          <w:rFonts w:ascii="Times New Roman" w:hAnsi="Times New Roman" w:cs="Times New Roman"/>
          <w:color w:val="000000" w:themeColor="text1"/>
          <w:kern w:val="24"/>
          <w:sz w:val="24"/>
          <w:szCs w:val="24"/>
        </w:rPr>
        <w:t>произведет выгрузку всех</w:t>
      </w:r>
      <w:r w:rsidRPr="00D52217">
        <w:rPr>
          <w:rFonts w:ascii="Times New Roman" w:hAnsi="Times New Roman" w:cs="Times New Roman"/>
          <w:sz w:val="24"/>
          <w:szCs w:val="24"/>
        </w:rPr>
        <w:t xml:space="preserve"> </w:t>
      </w:r>
      <w:r w:rsidR="00DD47C6" w:rsidRPr="00D52217">
        <w:rPr>
          <w:rFonts w:ascii="Times New Roman" w:eastAsiaTheme="minorEastAsia" w:hAnsi="Times New Roman" w:cs="Times New Roman"/>
          <w:color w:val="000000" w:themeColor="text1"/>
          <w:kern w:val="24"/>
          <w:sz w:val="24"/>
          <w:szCs w:val="24"/>
          <w:lang w:eastAsia="ru-RU"/>
        </w:rPr>
        <w:t>не отправленных чеков  оператору фискальных данных.</w:t>
      </w:r>
      <w:r w:rsidRPr="00D52217">
        <w:rPr>
          <w:rFonts w:ascii="Times New Roman" w:eastAsiaTheme="minorEastAsia" w:hAnsi="Times New Roman" w:cs="Times New Roman"/>
          <w:color w:val="000000" w:themeColor="text1"/>
          <w:kern w:val="24"/>
          <w:sz w:val="24"/>
          <w:szCs w:val="24"/>
          <w:lang w:eastAsia="ru-RU"/>
        </w:rPr>
        <w:t xml:space="preserve"> </w:t>
      </w:r>
    </w:p>
    <w:p w:rsidR="00443DAB" w:rsidRPr="00D52217" w:rsidRDefault="00443DAB" w:rsidP="00DD47C6">
      <w:pPr>
        <w:spacing w:after="0" w:line="240" w:lineRule="auto"/>
        <w:jc w:val="both"/>
        <w:textAlignment w:val="baseline"/>
        <w:rPr>
          <w:rFonts w:ascii="Times New Roman" w:eastAsia="Times New Roman" w:hAnsi="Times New Roman" w:cs="Times New Roman"/>
          <w:sz w:val="24"/>
          <w:szCs w:val="24"/>
          <w:lang w:eastAsia="ru-RU"/>
        </w:rPr>
      </w:pPr>
    </w:p>
    <w:p w:rsidR="00DD47C6" w:rsidRPr="00D52217" w:rsidRDefault="00DD47C6" w:rsidP="00DD47C6">
      <w:pPr>
        <w:tabs>
          <w:tab w:val="left" w:pos="4348"/>
        </w:tabs>
        <w:spacing w:after="0" w:line="240" w:lineRule="auto"/>
        <w:rPr>
          <w:rFonts w:ascii="Times New Roman" w:hAnsi="Times New Roman" w:cs="Times New Roman"/>
          <w:b/>
          <w:sz w:val="24"/>
          <w:szCs w:val="24"/>
        </w:rPr>
      </w:pPr>
      <w:r w:rsidRPr="00D52217">
        <w:rPr>
          <w:rFonts w:ascii="Times New Roman" w:hAnsi="Times New Roman" w:cs="Times New Roman"/>
          <w:sz w:val="24"/>
          <w:szCs w:val="24"/>
        </w:rPr>
        <w:tab/>
      </w:r>
      <w:r w:rsidRPr="00D52217">
        <w:rPr>
          <w:rFonts w:ascii="Times New Roman" w:hAnsi="Times New Roman" w:cs="Times New Roman"/>
          <w:b/>
          <w:sz w:val="24"/>
          <w:szCs w:val="24"/>
        </w:rPr>
        <w:t>Вопрос № 4</w:t>
      </w:r>
    </w:p>
    <w:p w:rsidR="00DD47C6" w:rsidRPr="00D52217" w:rsidRDefault="00DD47C6" w:rsidP="00443DAB">
      <w:pPr>
        <w:spacing w:after="0" w:line="240" w:lineRule="auto"/>
        <w:ind w:firstLine="709"/>
        <w:jc w:val="both"/>
        <w:textAlignment w:val="baseline"/>
        <w:rPr>
          <w:rFonts w:ascii="Times New Roman" w:eastAsiaTheme="minorEastAsia" w:hAnsi="Times New Roman" w:cs="Times New Roman"/>
          <w:bCs/>
          <w:kern w:val="24"/>
          <w:sz w:val="24"/>
          <w:szCs w:val="24"/>
          <w:lang w:eastAsia="ru-RU"/>
        </w:rPr>
      </w:pPr>
      <w:r w:rsidRPr="00D52217">
        <w:rPr>
          <w:rFonts w:ascii="Times New Roman" w:eastAsiaTheme="minorEastAsia" w:hAnsi="Times New Roman" w:cs="Times New Roman"/>
          <w:bCs/>
          <w:kern w:val="24"/>
          <w:sz w:val="24"/>
          <w:szCs w:val="24"/>
          <w:lang w:eastAsia="ru-RU"/>
        </w:rPr>
        <w:t xml:space="preserve">В законе прописана обязанность </w:t>
      </w:r>
      <w:proofErr w:type="gramStart"/>
      <w:r w:rsidRPr="00D52217">
        <w:rPr>
          <w:rFonts w:ascii="Times New Roman" w:eastAsiaTheme="minorEastAsia" w:hAnsi="Times New Roman" w:cs="Times New Roman"/>
          <w:bCs/>
          <w:kern w:val="24"/>
          <w:sz w:val="24"/>
          <w:szCs w:val="24"/>
          <w:lang w:eastAsia="ru-RU"/>
        </w:rPr>
        <w:t>осуществлять</w:t>
      </w:r>
      <w:proofErr w:type="gramEnd"/>
      <w:r w:rsidRPr="00D52217">
        <w:rPr>
          <w:rFonts w:ascii="Times New Roman" w:eastAsiaTheme="minorEastAsia" w:hAnsi="Times New Roman" w:cs="Times New Roman"/>
          <w:bCs/>
          <w:kern w:val="24"/>
          <w:sz w:val="24"/>
          <w:szCs w:val="24"/>
          <w:lang w:eastAsia="ru-RU"/>
        </w:rPr>
        <w:t xml:space="preserve"> регистрацию ККТ с указанием мест (адресов) ее применения. Как быть при дистанционной торговле, если чек пробивается курьером у клиента? </w:t>
      </w:r>
    </w:p>
    <w:p w:rsidR="00DD47C6" w:rsidRPr="00D52217" w:rsidRDefault="00DD47C6" w:rsidP="00443DAB">
      <w:pPr>
        <w:spacing w:after="0" w:line="240" w:lineRule="auto"/>
        <w:ind w:firstLine="709"/>
        <w:jc w:val="both"/>
        <w:textAlignment w:val="baseline"/>
        <w:rPr>
          <w:rFonts w:ascii="Times New Roman" w:eastAsia="Times New Roman" w:hAnsi="Times New Roman" w:cs="Times New Roman"/>
          <w:b/>
          <w:sz w:val="24"/>
          <w:szCs w:val="24"/>
          <w:lang w:eastAsia="ru-RU"/>
        </w:rPr>
      </w:pPr>
      <w:r w:rsidRPr="00D52217">
        <w:rPr>
          <w:rFonts w:ascii="Times New Roman" w:eastAsiaTheme="minorEastAsia" w:hAnsi="Times New Roman" w:cs="Times New Roman"/>
          <w:b/>
          <w:bCs/>
          <w:kern w:val="24"/>
          <w:sz w:val="24"/>
          <w:szCs w:val="24"/>
          <w:lang w:eastAsia="ru-RU"/>
        </w:rPr>
        <w:t>Ответ.</w:t>
      </w:r>
    </w:p>
    <w:p w:rsidR="00DD47C6" w:rsidRPr="00D52217" w:rsidRDefault="00DD47C6" w:rsidP="00443DAB">
      <w:pPr>
        <w:spacing w:after="0" w:line="240" w:lineRule="auto"/>
        <w:ind w:firstLine="709"/>
        <w:jc w:val="both"/>
        <w:textAlignment w:val="baseline"/>
        <w:rPr>
          <w:rFonts w:ascii="Times New Roman" w:eastAsia="Times New Roman" w:hAnsi="Times New Roman" w:cs="Times New Roman"/>
          <w:sz w:val="24"/>
          <w:szCs w:val="24"/>
          <w:lang w:eastAsia="ru-RU"/>
        </w:rPr>
      </w:pPr>
      <w:r w:rsidRPr="00D52217">
        <w:rPr>
          <w:rFonts w:ascii="Times New Roman" w:eastAsiaTheme="minorEastAsia" w:hAnsi="Times New Roman" w:cs="Times New Roman"/>
          <w:kern w:val="24"/>
          <w:sz w:val="24"/>
          <w:szCs w:val="24"/>
          <w:lang w:eastAsia="ru-RU"/>
        </w:rPr>
        <w:t>При регистрации ККТ в личном кабинете будет пр</w:t>
      </w:r>
      <w:r w:rsidR="002479B0">
        <w:rPr>
          <w:rFonts w:ascii="Times New Roman" w:eastAsiaTheme="minorEastAsia" w:hAnsi="Times New Roman" w:cs="Times New Roman"/>
          <w:kern w:val="24"/>
          <w:sz w:val="24"/>
          <w:szCs w:val="24"/>
          <w:lang w:eastAsia="ru-RU"/>
        </w:rPr>
        <w:t xml:space="preserve">едоставлена </w:t>
      </w:r>
      <w:proofErr w:type="gramStart"/>
      <w:r w:rsidR="002479B0">
        <w:rPr>
          <w:rFonts w:ascii="Times New Roman" w:eastAsiaTheme="minorEastAsia" w:hAnsi="Times New Roman" w:cs="Times New Roman"/>
          <w:kern w:val="24"/>
          <w:sz w:val="24"/>
          <w:szCs w:val="24"/>
          <w:lang w:eastAsia="ru-RU"/>
        </w:rPr>
        <w:t>возможность</w:t>
      </w:r>
      <w:proofErr w:type="gramEnd"/>
      <w:r w:rsidR="002479B0">
        <w:rPr>
          <w:rFonts w:ascii="Times New Roman" w:eastAsiaTheme="minorEastAsia" w:hAnsi="Times New Roman" w:cs="Times New Roman"/>
          <w:kern w:val="24"/>
          <w:sz w:val="24"/>
          <w:szCs w:val="24"/>
          <w:lang w:eastAsia="ru-RU"/>
        </w:rPr>
        <w:t xml:space="preserve"> указать</w:t>
      </w:r>
      <w:r w:rsidRPr="00D52217">
        <w:rPr>
          <w:rFonts w:ascii="Times New Roman" w:eastAsiaTheme="minorEastAsia" w:hAnsi="Times New Roman" w:cs="Times New Roman"/>
          <w:kern w:val="24"/>
          <w:sz w:val="24"/>
          <w:szCs w:val="24"/>
          <w:lang w:eastAsia="ru-RU"/>
        </w:rPr>
        <w:t xml:space="preserve"> </w:t>
      </w:r>
      <w:proofErr w:type="gramStart"/>
      <w:r w:rsidRPr="00D52217">
        <w:rPr>
          <w:rFonts w:ascii="Times New Roman" w:eastAsiaTheme="minorEastAsia" w:hAnsi="Times New Roman" w:cs="Times New Roman"/>
          <w:kern w:val="24"/>
          <w:sz w:val="24"/>
          <w:szCs w:val="24"/>
          <w:lang w:eastAsia="ru-RU"/>
        </w:rPr>
        <w:t>какой</w:t>
      </w:r>
      <w:proofErr w:type="gramEnd"/>
      <w:r w:rsidRPr="00D52217">
        <w:rPr>
          <w:rFonts w:ascii="Times New Roman" w:eastAsiaTheme="minorEastAsia" w:hAnsi="Times New Roman" w:cs="Times New Roman"/>
          <w:kern w:val="24"/>
          <w:sz w:val="24"/>
          <w:szCs w:val="24"/>
          <w:lang w:eastAsia="ru-RU"/>
        </w:rPr>
        <w:t xml:space="preserve"> вид торговли вы будете осуществлять. В случае разносной торговли можно указать не адрес установки техники, а, например, регистрационный номер автомобиля курьера, на котором он будет развозить свой товар.</w:t>
      </w:r>
    </w:p>
    <w:p w:rsidR="00DD47C6" w:rsidRPr="00D52217" w:rsidRDefault="00DD47C6" w:rsidP="00DD47C6">
      <w:pPr>
        <w:tabs>
          <w:tab w:val="left" w:pos="4348"/>
        </w:tabs>
        <w:spacing w:after="0" w:line="240" w:lineRule="auto"/>
        <w:jc w:val="center"/>
        <w:rPr>
          <w:rFonts w:ascii="Times New Roman" w:hAnsi="Times New Roman" w:cs="Times New Roman"/>
          <w:sz w:val="24"/>
          <w:szCs w:val="24"/>
        </w:rPr>
      </w:pPr>
    </w:p>
    <w:p w:rsidR="00DD47C6" w:rsidRPr="00D52217" w:rsidRDefault="00DD47C6" w:rsidP="00DD47C6">
      <w:pPr>
        <w:tabs>
          <w:tab w:val="left" w:pos="4348"/>
        </w:tabs>
        <w:spacing w:after="0" w:line="240" w:lineRule="auto"/>
        <w:jc w:val="center"/>
        <w:rPr>
          <w:rFonts w:ascii="Times New Roman" w:hAnsi="Times New Roman" w:cs="Times New Roman"/>
          <w:b/>
          <w:sz w:val="24"/>
          <w:szCs w:val="24"/>
        </w:rPr>
      </w:pPr>
      <w:r w:rsidRPr="00D52217">
        <w:rPr>
          <w:rFonts w:ascii="Times New Roman" w:hAnsi="Times New Roman" w:cs="Times New Roman"/>
          <w:b/>
          <w:sz w:val="24"/>
          <w:szCs w:val="24"/>
        </w:rPr>
        <w:t>Вопрос № 5</w:t>
      </w:r>
    </w:p>
    <w:p w:rsidR="00DD47C6" w:rsidRPr="00D52217" w:rsidRDefault="00DD47C6" w:rsidP="00DD47C6">
      <w:pPr>
        <w:pStyle w:val="a8"/>
        <w:spacing w:before="0" w:beforeAutospacing="0" w:after="0" w:afterAutospacing="0"/>
        <w:jc w:val="both"/>
        <w:textAlignment w:val="baseline"/>
      </w:pPr>
      <w:r w:rsidRPr="00D52217">
        <w:tab/>
      </w:r>
      <w:r w:rsidRPr="00D52217">
        <w:rPr>
          <w:rFonts w:eastAsiaTheme="minorEastAsia"/>
          <w:bCs/>
          <w:kern w:val="24"/>
        </w:rPr>
        <w:t xml:space="preserve">Предприниматель ведет несколько видов деятельности в одном офисе продаж: ремонтирует технику и торгует в розницу. Виды деятельности на разных режимах налогообложения. Можно ли использовать одну кассу? </w:t>
      </w:r>
    </w:p>
    <w:p w:rsidR="00DD47C6" w:rsidRPr="00D52217" w:rsidRDefault="00DD47C6" w:rsidP="00DD47C6">
      <w:pPr>
        <w:pStyle w:val="a8"/>
        <w:spacing w:before="0" w:beforeAutospacing="0" w:after="0" w:afterAutospacing="0"/>
        <w:jc w:val="both"/>
        <w:textAlignment w:val="baseline"/>
        <w:rPr>
          <w:b/>
        </w:rPr>
      </w:pPr>
      <w:r w:rsidRPr="00D52217">
        <w:tab/>
      </w:r>
      <w:r w:rsidRPr="00D52217">
        <w:rPr>
          <w:b/>
        </w:rPr>
        <w:t>Ответ.</w:t>
      </w:r>
    </w:p>
    <w:p w:rsidR="00443DAB" w:rsidRPr="00D52217" w:rsidRDefault="00DD47C6" w:rsidP="00443DAB">
      <w:pPr>
        <w:pStyle w:val="a8"/>
        <w:spacing w:before="0" w:beforeAutospacing="0" w:after="0" w:afterAutospacing="0"/>
        <w:ind w:firstLine="709"/>
        <w:jc w:val="both"/>
        <w:textAlignment w:val="baseline"/>
        <w:rPr>
          <w:rFonts w:eastAsiaTheme="minorEastAsia"/>
          <w:color w:val="000000" w:themeColor="text1"/>
          <w:kern w:val="24"/>
        </w:rPr>
      </w:pPr>
      <w:r w:rsidRPr="00D52217">
        <w:rPr>
          <w:rFonts w:eastAsiaTheme="minorEastAsia"/>
          <w:color w:val="000000" w:themeColor="text1"/>
          <w:kern w:val="24"/>
        </w:rPr>
        <w:t xml:space="preserve">Да, можно. Количество касс зависит от числа торговых точек. Когда налогоплательщик регистрирует кассу, он записывает в заявлении адрес установки техники (п. 2 ст. 4.2 </w:t>
      </w:r>
      <w:r w:rsidR="002479B0" w:rsidRPr="00D52217">
        <w:t>Федерального закона от 22.05.2003 № 54-ФЗ «О применении контрольно-кассовой техники при осуществлении расчетов в Российской Федерации»</w:t>
      </w:r>
      <w:r w:rsidRPr="00D52217">
        <w:rPr>
          <w:rFonts w:eastAsiaTheme="minorEastAsia"/>
          <w:color w:val="000000" w:themeColor="text1"/>
          <w:kern w:val="24"/>
        </w:rPr>
        <w:t>). Нельзя использовать одну кассу в разных торговых точках. Например, если у бизнесмена два офиса продаж по разным адресам, нужно будет завести две онлайн-кассы.</w:t>
      </w:r>
    </w:p>
    <w:p w:rsidR="00DD47C6" w:rsidRPr="00D52217" w:rsidRDefault="00DD47C6" w:rsidP="00443DAB">
      <w:pPr>
        <w:pStyle w:val="a8"/>
        <w:spacing w:before="0" w:beforeAutospacing="0" w:after="0" w:afterAutospacing="0"/>
        <w:ind w:firstLine="709"/>
        <w:jc w:val="both"/>
        <w:textAlignment w:val="baseline"/>
      </w:pPr>
      <w:r w:rsidRPr="00D52217">
        <w:rPr>
          <w:rFonts w:eastAsiaTheme="minorEastAsia"/>
          <w:color w:val="000000" w:themeColor="text1"/>
          <w:kern w:val="24"/>
        </w:rPr>
        <w:t>Закон не запрещает использовать один кассовый аппарат, когда налогоплательщик совмещает разные виды деятельности и режимы налогообложения.</w:t>
      </w:r>
    </w:p>
    <w:p w:rsidR="00DD47C6" w:rsidRPr="00D52217" w:rsidRDefault="00DD47C6" w:rsidP="00DD47C6">
      <w:pPr>
        <w:tabs>
          <w:tab w:val="left" w:pos="4348"/>
        </w:tabs>
        <w:spacing w:after="0" w:line="240" w:lineRule="auto"/>
        <w:jc w:val="center"/>
        <w:rPr>
          <w:rFonts w:ascii="Times New Roman" w:hAnsi="Times New Roman" w:cs="Times New Roman"/>
          <w:sz w:val="24"/>
          <w:szCs w:val="24"/>
        </w:rPr>
      </w:pPr>
    </w:p>
    <w:p w:rsidR="00DD47C6" w:rsidRPr="00D52217" w:rsidRDefault="00DD47C6" w:rsidP="00DD47C6">
      <w:pPr>
        <w:tabs>
          <w:tab w:val="left" w:pos="4348"/>
        </w:tabs>
        <w:spacing w:after="0" w:line="240" w:lineRule="auto"/>
        <w:jc w:val="center"/>
        <w:rPr>
          <w:rFonts w:ascii="Times New Roman" w:hAnsi="Times New Roman" w:cs="Times New Roman"/>
          <w:b/>
          <w:sz w:val="24"/>
          <w:szCs w:val="24"/>
        </w:rPr>
      </w:pPr>
      <w:r w:rsidRPr="00D52217">
        <w:rPr>
          <w:rFonts w:ascii="Times New Roman" w:hAnsi="Times New Roman" w:cs="Times New Roman"/>
          <w:b/>
          <w:sz w:val="24"/>
          <w:szCs w:val="24"/>
        </w:rPr>
        <w:t>Вопрос № 6</w:t>
      </w:r>
    </w:p>
    <w:p w:rsidR="00DD47C6" w:rsidRPr="00D52217" w:rsidRDefault="00DD47C6" w:rsidP="00443DAB">
      <w:pPr>
        <w:spacing w:after="0" w:line="240" w:lineRule="auto"/>
        <w:ind w:firstLine="709"/>
        <w:jc w:val="both"/>
        <w:textAlignment w:val="baseline"/>
        <w:rPr>
          <w:rFonts w:ascii="Times New Roman" w:eastAsia="Times New Roman" w:hAnsi="Times New Roman" w:cs="Times New Roman"/>
          <w:sz w:val="24"/>
          <w:szCs w:val="24"/>
          <w:lang w:eastAsia="ru-RU"/>
        </w:rPr>
      </w:pPr>
      <w:r w:rsidRPr="00D52217">
        <w:rPr>
          <w:rFonts w:ascii="Times New Roman" w:eastAsiaTheme="minorEastAsia" w:hAnsi="Times New Roman" w:cs="Times New Roman"/>
          <w:bCs/>
          <w:kern w:val="24"/>
          <w:sz w:val="24"/>
          <w:szCs w:val="24"/>
          <w:lang w:eastAsia="ru-RU"/>
        </w:rPr>
        <w:t>Покупатель вернул товар в магазин. Продавец по ошибке пробил чек «Возврат расхода». Надо ли исправлять такую ошибку?</w:t>
      </w:r>
    </w:p>
    <w:p w:rsidR="00DD47C6" w:rsidRPr="00D52217" w:rsidRDefault="00DD47C6" w:rsidP="00443DAB">
      <w:pPr>
        <w:spacing w:after="0" w:line="240" w:lineRule="auto"/>
        <w:ind w:firstLine="709"/>
        <w:jc w:val="both"/>
        <w:textAlignment w:val="baseline"/>
        <w:rPr>
          <w:rFonts w:ascii="Times New Roman" w:eastAsiaTheme="minorEastAsia" w:hAnsi="Times New Roman" w:cs="Times New Roman"/>
          <w:b/>
          <w:color w:val="000000" w:themeColor="text1"/>
          <w:kern w:val="24"/>
          <w:sz w:val="24"/>
          <w:szCs w:val="24"/>
          <w:lang w:eastAsia="ru-RU"/>
        </w:rPr>
      </w:pPr>
      <w:r w:rsidRPr="00D52217">
        <w:rPr>
          <w:rFonts w:ascii="Times New Roman" w:eastAsiaTheme="minorEastAsia" w:hAnsi="Times New Roman" w:cs="Times New Roman"/>
          <w:b/>
          <w:color w:val="000000" w:themeColor="text1"/>
          <w:kern w:val="24"/>
          <w:sz w:val="24"/>
          <w:szCs w:val="24"/>
          <w:lang w:eastAsia="ru-RU"/>
        </w:rPr>
        <w:t>Ответ.</w:t>
      </w:r>
    </w:p>
    <w:p w:rsidR="00DD47C6" w:rsidRPr="00D52217" w:rsidRDefault="00DD47C6" w:rsidP="00443DAB">
      <w:pPr>
        <w:spacing w:after="0" w:line="240" w:lineRule="auto"/>
        <w:ind w:firstLine="709"/>
        <w:jc w:val="both"/>
        <w:textAlignment w:val="baseline"/>
        <w:rPr>
          <w:rFonts w:ascii="Times New Roman" w:eastAsia="Times New Roman" w:hAnsi="Times New Roman" w:cs="Times New Roman"/>
          <w:sz w:val="24"/>
          <w:szCs w:val="24"/>
          <w:lang w:eastAsia="ru-RU"/>
        </w:rPr>
      </w:pPr>
      <w:r w:rsidRPr="00D52217">
        <w:rPr>
          <w:rFonts w:ascii="Times New Roman" w:eastAsiaTheme="minorEastAsia" w:hAnsi="Times New Roman" w:cs="Times New Roman"/>
          <w:color w:val="000000" w:themeColor="text1"/>
          <w:kern w:val="24"/>
          <w:sz w:val="24"/>
          <w:szCs w:val="24"/>
          <w:lang w:eastAsia="ru-RU"/>
        </w:rPr>
        <w:t>Да, ошибку надо исправить. Когда покупатель возвращает товар, кассир должен выбить кассовый чек с признаком расчета «Возврат прихода», где надо отразить наименование и количеств</w:t>
      </w:r>
      <w:r w:rsidR="002479B0">
        <w:rPr>
          <w:rFonts w:ascii="Times New Roman" w:eastAsiaTheme="minorEastAsia" w:hAnsi="Times New Roman" w:cs="Times New Roman"/>
          <w:color w:val="000000" w:themeColor="text1"/>
          <w:kern w:val="24"/>
          <w:sz w:val="24"/>
          <w:szCs w:val="24"/>
          <w:lang w:eastAsia="ru-RU"/>
        </w:rPr>
        <w:t>о</w:t>
      </w:r>
      <w:r w:rsidRPr="00D52217">
        <w:rPr>
          <w:rFonts w:ascii="Times New Roman" w:eastAsiaTheme="minorEastAsia" w:hAnsi="Times New Roman" w:cs="Times New Roman"/>
          <w:color w:val="000000" w:themeColor="text1"/>
          <w:kern w:val="24"/>
          <w:sz w:val="24"/>
          <w:szCs w:val="24"/>
          <w:lang w:eastAsia="ru-RU"/>
        </w:rPr>
        <w:t xml:space="preserve"> продукции, которую вернули. Чек с признаком расчета «Возврат прихода» необходимо выдать покупателю.</w:t>
      </w:r>
    </w:p>
    <w:p w:rsidR="00DD47C6" w:rsidRPr="00D52217" w:rsidRDefault="00DD47C6" w:rsidP="00443DAB">
      <w:pPr>
        <w:spacing w:after="0" w:line="240" w:lineRule="auto"/>
        <w:ind w:firstLine="709"/>
        <w:jc w:val="both"/>
        <w:textAlignment w:val="baseline"/>
        <w:rPr>
          <w:rFonts w:ascii="Times New Roman" w:eastAsia="Times New Roman" w:hAnsi="Times New Roman" w:cs="Times New Roman"/>
          <w:sz w:val="24"/>
          <w:szCs w:val="24"/>
          <w:lang w:eastAsia="ru-RU"/>
        </w:rPr>
      </w:pPr>
      <w:r w:rsidRPr="00D52217">
        <w:rPr>
          <w:rFonts w:ascii="Times New Roman" w:eastAsiaTheme="minorEastAsia" w:hAnsi="Times New Roman" w:cs="Times New Roman"/>
          <w:color w:val="000000" w:themeColor="text1"/>
          <w:kern w:val="24"/>
          <w:sz w:val="24"/>
          <w:szCs w:val="24"/>
          <w:lang w:eastAsia="ru-RU"/>
        </w:rPr>
        <w:lastRenderedPageBreak/>
        <w:t>Компания выбила неправильный чек. За это возможен штраф до 10 тыс. руб. на организацию, до 3 тыс. руб. на должностное лицо (ч. 4 ст. 14.5 КоАП РФ). Чтобы избежать штрафа, компании нужно исправить ошибку и сообщить о нарушении в налоговый орган.</w:t>
      </w:r>
    </w:p>
    <w:p w:rsidR="00E20F81" w:rsidRDefault="00E20F81" w:rsidP="00DE674C">
      <w:pPr>
        <w:spacing w:after="0" w:line="240" w:lineRule="auto"/>
        <w:jc w:val="center"/>
        <w:rPr>
          <w:rFonts w:ascii="Times New Roman" w:hAnsi="Times New Roman" w:cs="Times New Roman"/>
          <w:b/>
          <w:sz w:val="24"/>
          <w:szCs w:val="24"/>
        </w:rPr>
      </w:pPr>
    </w:p>
    <w:p w:rsidR="00DE674C" w:rsidRPr="00D52217" w:rsidRDefault="00DE674C" w:rsidP="00DE674C">
      <w:pPr>
        <w:spacing w:after="0" w:line="240" w:lineRule="auto"/>
        <w:jc w:val="center"/>
        <w:rPr>
          <w:rFonts w:ascii="Times New Roman" w:hAnsi="Times New Roman" w:cs="Times New Roman"/>
          <w:b/>
          <w:sz w:val="24"/>
          <w:szCs w:val="24"/>
        </w:rPr>
      </w:pPr>
      <w:r w:rsidRPr="00D52217">
        <w:rPr>
          <w:rFonts w:ascii="Times New Roman" w:hAnsi="Times New Roman" w:cs="Times New Roman"/>
          <w:b/>
          <w:sz w:val="24"/>
          <w:szCs w:val="24"/>
        </w:rPr>
        <w:t>Вопрос № 7.</w:t>
      </w:r>
    </w:p>
    <w:p w:rsidR="00DE674C" w:rsidRPr="00D52217" w:rsidRDefault="00DE674C" w:rsidP="00960A24">
      <w:pPr>
        <w:spacing w:after="0" w:line="240" w:lineRule="auto"/>
        <w:ind w:firstLine="709"/>
        <w:jc w:val="both"/>
        <w:rPr>
          <w:rFonts w:ascii="Times New Roman" w:eastAsiaTheme="minorEastAsia" w:hAnsi="Times New Roman" w:cs="Times New Roman"/>
          <w:bCs/>
          <w:kern w:val="24"/>
          <w:sz w:val="24"/>
          <w:szCs w:val="24"/>
        </w:rPr>
      </w:pPr>
      <w:r w:rsidRPr="00D52217">
        <w:rPr>
          <w:rFonts w:ascii="Times New Roman" w:eastAsiaTheme="minorEastAsia" w:hAnsi="Times New Roman" w:cs="Times New Roman"/>
          <w:bCs/>
          <w:kern w:val="24"/>
          <w:sz w:val="24"/>
          <w:szCs w:val="24"/>
        </w:rPr>
        <w:t>Услуги массажа, косметолога, ремонт бытовой техники.</w:t>
      </w:r>
      <w:r w:rsidR="00960A24" w:rsidRPr="00D52217">
        <w:rPr>
          <w:rFonts w:ascii="Times New Roman" w:eastAsiaTheme="minorEastAsia" w:hAnsi="Times New Roman" w:cs="Times New Roman"/>
          <w:bCs/>
          <w:kern w:val="24"/>
          <w:sz w:val="24"/>
          <w:szCs w:val="24"/>
        </w:rPr>
        <w:t xml:space="preserve"> </w:t>
      </w:r>
      <w:proofErr w:type="gramStart"/>
      <w:r w:rsidRPr="00D52217">
        <w:rPr>
          <w:rFonts w:ascii="Times New Roman" w:eastAsiaTheme="minorEastAsia" w:hAnsi="Times New Roman" w:cs="Times New Roman"/>
          <w:bCs/>
          <w:kern w:val="24"/>
          <w:sz w:val="24"/>
          <w:szCs w:val="24"/>
        </w:rPr>
        <w:t>Индивидуальный предприниматель без работников, ККТ обязател</w:t>
      </w:r>
      <w:r w:rsidR="00FB0939" w:rsidRPr="00D52217">
        <w:rPr>
          <w:rFonts w:ascii="Times New Roman" w:eastAsiaTheme="minorEastAsia" w:hAnsi="Times New Roman" w:cs="Times New Roman"/>
          <w:bCs/>
          <w:kern w:val="24"/>
          <w:sz w:val="24"/>
          <w:szCs w:val="24"/>
        </w:rPr>
        <w:t>ь</w:t>
      </w:r>
      <w:r w:rsidRPr="00D52217">
        <w:rPr>
          <w:rFonts w:ascii="Times New Roman" w:eastAsiaTheme="minorEastAsia" w:hAnsi="Times New Roman" w:cs="Times New Roman"/>
          <w:bCs/>
          <w:kern w:val="24"/>
          <w:sz w:val="24"/>
          <w:szCs w:val="24"/>
        </w:rPr>
        <w:t>н</w:t>
      </w:r>
      <w:r w:rsidR="00FB0939" w:rsidRPr="00D52217">
        <w:rPr>
          <w:rFonts w:ascii="Times New Roman" w:eastAsiaTheme="minorEastAsia" w:hAnsi="Times New Roman" w:cs="Times New Roman"/>
          <w:bCs/>
          <w:kern w:val="24"/>
          <w:sz w:val="24"/>
          <w:szCs w:val="24"/>
        </w:rPr>
        <w:t>а</w:t>
      </w:r>
      <w:r w:rsidRPr="00D52217">
        <w:rPr>
          <w:rFonts w:ascii="Times New Roman" w:eastAsiaTheme="minorEastAsia" w:hAnsi="Times New Roman" w:cs="Times New Roman"/>
          <w:bCs/>
          <w:kern w:val="24"/>
          <w:sz w:val="24"/>
          <w:szCs w:val="24"/>
        </w:rPr>
        <w:t>?</w:t>
      </w:r>
      <w:proofErr w:type="gramEnd"/>
    </w:p>
    <w:p w:rsidR="00DE674C" w:rsidRPr="00D52217" w:rsidRDefault="00DE674C" w:rsidP="00960A24">
      <w:pPr>
        <w:spacing w:after="0" w:line="240" w:lineRule="auto"/>
        <w:ind w:firstLine="709"/>
        <w:jc w:val="both"/>
        <w:rPr>
          <w:rFonts w:ascii="Times New Roman" w:hAnsi="Times New Roman" w:cs="Times New Roman"/>
          <w:sz w:val="24"/>
          <w:szCs w:val="24"/>
        </w:rPr>
      </w:pPr>
      <w:r w:rsidRPr="00D52217">
        <w:rPr>
          <w:rFonts w:ascii="Times New Roman" w:hAnsi="Times New Roman" w:cs="Times New Roman"/>
          <w:b/>
          <w:sz w:val="24"/>
          <w:szCs w:val="24"/>
        </w:rPr>
        <w:t>Ответ.</w:t>
      </w:r>
    </w:p>
    <w:p w:rsidR="00DE674C" w:rsidRPr="00D52217" w:rsidRDefault="00DE674C" w:rsidP="00DE674C">
      <w:pPr>
        <w:spacing w:after="0" w:line="240" w:lineRule="auto"/>
        <w:ind w:firstLine="709"/>
        <w:jc w:val="both"/>
        <w:rPr>
          <w:rFonts w:ascii="Times New Roman" w:hAnsi="Times New Roman" w:cs="Times New Roman"/>
          <w:sz w:val="24"/>
          <w:szCs w:val="24"/>
        </w:rPr>
      </w:pPr>
      <w:r w:rsidRPr="00D52217">
        <w:rPr>
          <w:rFonts w:ascii="Times New Roman" w:hAnsi="Times New Roman" w:cs="Times New Roman"/>
          <w:sz w:val="24"/>
          <w:szCs w:val="24"/>
        </w:rPr>
        <w:t xml:space="preserve">В соответствии со ст. 1.2 Федерального закона от 22.05.2003 № 54-ФЗ «О применении контрольно-кассовой техники при осуществлении расчетов в Российской Федерации» ККТ, </w:t>
      </w:r>
      <w:proofErr w:type="gramStart"/>
      <w:r w:rsidRPr="00D52217">
        <w:rPr>
          <w:rFonts w:ascii="Times New Roman" w:hAnsi="Times New Roman" w:cs="Times New Roman"/>
          <w:sz w:val="24"/>
          <w:szCs w:val="24"/>
        </w:rPr>
        <w:t>включенная</w:t>
      </w:r>
      <w:proofErr w:type="gramEnd"/>
      <w:r w:rsidRPr="00D52217">
        <w:rPr>
          <w:rFonts w:ascii="Times New Roman" w:hAnsi="Times New Roman" w:cs="Times New Roman"/>
          <w:sz w:val="24"/>
          <w:szCs w:val="24"/>
        </w:rPr>
        <w:t xml:space="preserve"> в реестр ККТ,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w:t>
      </w:r>
    </w:p>
    <w:p w:rsidR="00DE674C" w:rsidRPr="00CE1F3A" w:rsidRDefault="00960A24" w:rsidP="00DE674C">
      <w:pPr>
        <w:spacing w:after="0" w:line="240" w:lineRule="auto"/>
        <w:ind w:firstLine="709"/>
        <w:jc w:val="both"/>
        <w:rPr>
          <w:rFonts w:ascii="Times New Roman" w:hAnsi="Times New Roman" w:cs="Times New Roman"/>
          <w:sz w:val="24"/>
          <w:szCs w:val="24"/>
        </w:rPr>
      </w:pPr>
      <w:r w:rsidRPr="00D52217">
        <w:rPr>
          <w:rFonts w:ascii="Times New Roman" w:hAnsi="Times New Roman" w:cs="Times New Roman"/>
          <w:sz w:val="24"/>
          <w:szCs w:val="24"/>
        </w:rPr>
        <w:t>На сегодняшний день до вступления в законную силу законопроекта № 682709-7, обязанность применения ККТ наступает с 01.07.2019. Согласно данному законо</w:t>
      </w:r>
      <w:r w:rsidR="0056443E" w:rsidRPr="00D52217">
        <w:rPr>
          <w:rFonts w:ascii="Times New Roman" w:hAnsi="Times New Roman" w:cs="Times New Roman"/>
          <w:sz w:val="24"/>
          <w:szCs w:val="24"/>
        </w:rPr>
        <w:t>п</w:t>
      </w:r>
      <w:r w:rsidRPr="00D52217">
        <w:rPr>
          <w:rFonts w:ascii="Times New Roman" w:hAnsi="Times New Roman" w:cs="Times New Roman"/>
          <w:sz w:val="24"/>
          <w:szCs w:val="24"/>
        </w:rPr>
        <w:t xml:space="preserve">роекту </w:t>
      </w:r>
      <w:r w:rsidR="00DE674C" w:rsidRPr="00D52217">
        <w:rPr>
          <w:rFonts w:ascii="Times New Roman" w:hAnsi="Times New Roman" w:cs="Times New Roman"/>
          <w:sz w:val="24"/>
          <w:szCs w:val="24"/>
        </w:rPr>
        <w:t xml:space="preserve">индивидуальные предприниматели, не имеющие работников, с которыми заключены трудовые договоры, при </w:t>
      </w:r>
      <w:r w:rsidR="00DE674C" w:rsidRPr="00CE1F3A">
        <w:rPr>
          <w:rFonts w:ascii="Times New Roman" w:hAnsi="Times New Roman" w:cs="Times New Roman"/>
          <w:sz w:val="24"/>
          <w:szCs w:val="24"/>
        </w:rPr>
        <w:t xml:space="preserve">выполнении работ, оказании услуг вправе </w:t>
      </w:r>
      <w:r w:rsidRPr="00CE1F3A">
        <w:rPr>
          <w:rFonts w:ascii="Times New Roman" w:hAnsi="Times New Roman" w:cs="Times New Roman"/>
          <w:sz w:val="24"/>
          <w:szCs w:val="24"/>
        </w:rPr>
        <w:t xml:space="preserve">будут </w:t>
      </w:r>
      <w:r w:rsidR="00DE674C" w:rsidRPr="00CE1F3A">
        <w:rPr>
          <w:rFonts w:ascii="Times New Roman" w:hAnsi="Times New Roman" w:cs="Times New Roman"/>
          <w:sz w:val="24"/>
          <w:szCs w:val="24"/>
        </w:rPr>
        <w:t>не применять ККТ при расчетах за такие товары, работы, услуги до 01.07.2021.</w:t>
      </w:r>
    </w:p>
    <w:p w:rsidR="00CE1F3A" w:rsidRDefault="00CE1F3A" w:rsidP="00CE1F3A">
      <w:pPr>
        <w:spacing w:after="0" w:line="240" w:lineRule="auto"/>
        <w:ind w:firstLine="709"/>
        <w:jc w:val="both"/>
        <w:rPr>
          <w:rFonts w:ascii="Times New Roman" w:hAnsi="Times New Roman" w:cs="Times New Roman"/>
          <w:sz w:val="24"/>
          <w:szCs w:val="24"/>
        </w:rPr>
      </w:pPr>
      <w:r w:rsidRPr="00CE1F3A">
        <w:rPr>
          <w:rFonts w:ascii="Times New Roman" w:hAnsi="Times New Roman" w:cs="Times New Roman"/>
          <w:sz w:val="24"/>
          <w:szCs w:val="24"/>
        </w:rPr>
        <w:t>Дополнения от 13.06.2019:</w:t>
      </w:r>
      <w:r w:rsidR="002479B0" w:rsidRPr="00CE1F3A">
        <w:rPr>
          <w:rFonts w:ascii="Times New Roman" w:hAnsi="Times New Roman" w:cs="Times New Roman"/>
          <w:sz w:val="24"/>
          <w:szCs w:val="24"/>
        </w:rPr>
        <w:t xml:space="preserve"> </w:t>
      </w:r>
      <w:r w:rsidRPr="00CE1F3A">
        <w:rPr>
          <w:rFonts w:ascii="Times New Roman" w:hAnsi="Times New Roman" w:cs="Times New Roman"/>
          <w:sz w:val="24"/>
          <w:szCs w:val="24"/>
        </w:rPr>
        <w:t>Федеральный закон от 06.06.2019 № 129-ФЗ «О внесении изменений в Федеральный закон «</w:t>
      </w:r>
      <w:r>
        <w:rPr>
          <w:rFonts w:ascii="Times New Roman" w:hAnsi="Times New Roman" w:cs="Times New Roman"/>
          <w:sz w:val="24"/>
          <w:szCs w:val="24"/>
        </w:rPr>
        <w:t>О применении контрольно-кассовой техники при осуществлении расчетов в Российской Федерации» вступил в силу 07.06.2019.</w:t>
      </w:r>
    </w:p>
    <w:p w:rsidR="00960A24" w:rsidRPr="00D52217" w:rsidRDefault="00960A24" w:rsidP="00FB0939">
      <w:pPr>
        <w:spacing w:after="0" w:line="240" w:lineRule="auto"/>
        <w:jc w:val="center"/>
        <w:rPr>
          <w:rFonts w:ascii="Times New Roman" w:hAnsi="Times New Roman" w:cs="Times New Roman"/>
          <w:b/>
          <w:sz w:val="24"/>
          <w:szCs w:val="24"/>
        </w:rPr>
      </w:pPr>
    </w:p>
    <w:p w:rsidR="00FB0939" w:rsidRPr="00D52217" w:rsidRDefault="00FB0939" w:rsidP="00FB0939">
      <w:pPr>
        <w:spacing w:after="0" w:line="240" w:lineRule="auto"/>
        <w:jc w:val="center"/>
        <w:rPr>
          <w:rFonts w:ascii="Times New Roman" w:hAnsi="Times New Roman" w:cs="Times New Roman"/>
          <w:b/>
          <w:sz w:val="24"/>
          <w:szCs w:val="24"/>
        </w:rPr>
      </w:pPr>
      <w:r w:rsidRPr="00D52217">
        <w:rPr>
          <w:rFonts w:ascii="Times New Roman" w:hAnsi="Times New Roman" w:cs="Times New Roman"/>
          <w:b/>
          <w:sz w:val="24"/>
          <w:szCs w:val="24"/>
        </w:rPr>
        <w:t>Вопрос № 8.</w:t>
      </w:r>
    </w:p>
    <w:p w:rsidR="00960A24" w:rsidRPr="00D52217" w:rsidRDefault="00FB0939" w:rsidP="00960A24">
      <w:pPr>
        <w:tabs>
          <w:tab w:val="left" w:pos="4348"/>
        </w:tabs>
        <w:spacing w:after="0" w:line="240" w:lineRule="auto"/>
        <w:ind w:firstLine="709"/>
        <w:jc w:val="both"/>
        <w:rPr>
          <w:rFonts w:ascii="Times New Roman" w:hAnsi="Times New Roman" w:cs="Times New Roman"/>
          <w:sz w:val="24"/>
          <w:szCs w:val="24"/>
        </w:rPr>
      </w:pPr>
      <w:r w:rsidRPr="00D52217">
        <w:rPr>
          <w:rFonts w:ascii="Times New Roman" w:hAnsi="Times New Roman" w:cs="Times New Roman"/>
          <w:sz w:val="24"/>
          <w:szCs w:val="24"/>
        </w:rPr>
        <w:t>В данный момент идут ремонтные работы до 10.07.2019. Открыто ИП на ЕНВД, ККТ нужно зарегистрировать до 01.07.2019?</w:t>
      </w:r>
    </w:p>
    <w:p w:rsidR="00FB0939" w:rsidRPr="00D52217" w:rsidRDefault="00FB0939" w:rsidP="00960A24">
      <w:pPr>
        <w:tabs>
          <w:tab w:val="left" w:pos="4348"/>
        </w:tabs>
        <w:spacing w:after="0" w:line="240" w:lineRule="auto"/>
        <w:ind w:firstLine="709"/>
        <w:jc w:val="both"/>
        <w:rPr>
          <w:rFonts w:ascii="Times New Roman" w:hAnsi="Times New Roman" w:cs="Times New Roman"/>
          <w:b/>
          <w:sz w:val="24"/>
          <w:szCs w:val="24"/>
        </w:rPr>
      </w:pPr>
      <w:r w:rsidRPr="00D52217">
        <w:rPr>
          <w:rFonts w:ascii="Times New Roman" w:hAnsi="Times New Roman" w:cs="Times New Roman"/>
          <w:b/>
          <w:sz w:val="24"/>
          <w:szCs w:val="24"/>
        </w:rPr>
        <w:t>Ответ.</w:t>
      </w:r>
    </w:p>
    <w:p w:rsidR="00FB0939" w:rsidRPr="00D52217" w:rsidRDefault="00FB0939" w:rsidP="00960A24">
      <w:pPr>
        <w:pStyle w:val="a5"/>
        <w:ind w:firstLine="709"/>
        <w:jc w:val="both"/>
        <w:rPr>
          <w:rFonts w:ascii="Times New Roman" w:hAnsi="Times New Roman" w:cs="Times New Roman"/>
          <w:sz w:val="24"/>
          <w:szCs w:val="24"/>
        </w:rPr>
      </w:pPr>
      <w:r w:rsidRPr="00D52217">
        <w:rPr>
          <w:rFonts w:ascii="Times New Roman" w:hAnsi="Times New Roman" w:cs="Times New Roman"/>
          <w:sz w:val="24"/>
          <w:szCs w:val="24"/>
        </w:rPr>
        <w:t>В данном случае, обязанность применения ККТ наступает в момент осуществления расчетов с покупателем (клиентом), т.е. с 10.07.2019. При этом для того</w:t>
      </w:r>
      <w:r w:rsidR="002479B0">
        <w:rPr>
          <w:rFonts w:ascii="Times New Roman" w:hAnsi="Times New Roman" w:cs="Times New Roman"/>
          <w:sz w:val="24"/>
          <w:szCs w:val="24"/>
        </w:rPr>
        <w:t>, что</w:t>
      </w:r>
      <w:r w:rsidRPr="00D52217">
        <w:rPr>
          <w:rFonts w:ascii="Times New Roman" w:hAnsi="Times New Roman" w:cs="Times New Roman"/>
          <w:sz w:val="24"/>
          <w:szCs w:val="24"/>
        </w:rPr>
        <w:t>бы воспользоваться правом на возмещение расходов, связанны</w:t>
      </w:r>
      <w:r w:rsidR="00DD395C" w:rsidRPr="00D52217">
        <w:rPr>
          <w:rFonts w:ascii="Times New Roman" w:hAnsi="Times New Roman" w:cs="Times New Roman"/>
          <w:sz w:val="24"/>
          <w:szCs w:val="24"/>
        </w:rPr>
        <w:t>х</w:t>
      </w:r>
      <w:r w:rsidRPr="00D52217">
        <w:rPr>
          <w:rFonts w:ascii="Times New Roman" w:hAnsi="Times New Roman" w:cs="Times New Roman"/>
          <w:sz w:val="24"/>
          <w:szCs w:val="24"/>
        </w:rPr>
        <w:t xml:space="preserve"> с приобретением ККТ, регистрация ККТ должна пройти до 01.07.2019.</w:t>
      </w:r>
    </w:p>
    <w:p w:rsidR="00FB0939" w:rsidRPr="00D52217" w:rsidRDefault="00FB0939" w:rsidP="00960A24">
      <w:pPr>
        <w:pStyle w:val="a5"/>
        <w:ind w:firstLine="709"/>
        <w:jc w:val="both"/>
        <w:rPr>
          <w:rFonts w:ascii="Times New Roman" w:hAnsi="Times New Roman" w:cs="Times New Roman"/>
          <w:sz w:val="24"/>
          <w:szCs w:val="24"/>
        </w:rPr>
      </w:pPr>
    </w:p>
    <w:p w:rsidR="00DD395C" w:rsidRPr="00D52217" w:rsidRDefault="00DD395C" w:rsidP="00DD395C">
      <w:pPr>
        <w:spacing w:after="0" w:line="240" w:lineRule="auto"/>
        <w:jc w:val="center"/>
        <w:rPr>
          <w:rFonts w:ascii="Times New Roman" w:hAnsi="Times New Roman" w:cs="Times New Roman"/>
          <w:b/>
          <w:sz w:val="24"/>
          <w:szCs w:val="24"/>
        </w:rPr>
      </w:pPr>
      <w:r w:rsidRPr="00D52217">
        <w:rPr>
          <w:rFonts w:ascii="Times New Roman" w:hAnsi="Times New Roman" w:cs="Times New Roman"/>
          <w:b/>
          <w:sz w:val="24"/>
          <w:szCs w:val="24"/>
        </w:rPr>
        <w:t>Вопрос № 9.</w:t>
      </w:r>
    </w:p>
    <w:p w:rsidR="000A3566" w:rsidRPr="00D52217" w:rsidRDefault="0056443E" w:rsidP="00FB0939">
      <w:pPr>
        <w:pStyle w:val="a5"/>
        <w:ind w:firstLine="709"/>
        <w:jc w:val="both"/>
        <w:rPr>
          <w:rFonts w:ascii="Times New Roman" w:hAnsi="Times New Roman" w:cs="Times New Roman"/>
          <w:b/>
          <w:sz w:val="24"/>
          <w:szCs w:val="24"/>
        </w:rPr>
      </w:pPr>
      <w:r w:rsidRPr="00D52217">
        <w:rPr>
          <w:rFonts w:ascii="Times New Roman" w:hAnsi="Times New Roman" w:cs="Times New Roman"/>
          <w:sz w:val="24"/>
          <w:szCs w:val="24"/>
        </w:rPr>
        <w:t>Организация</w:t>
      </w:r>
      <w:r w:rsidR="00AF1840" w:rsidRPr="00D52217">
        <w:rPr>
          <w:rFonts w:ascii="Times New Roman" w:hAnsi="Times New Roman" w:cs="Times New Roman"/>
          <w:sz w:val="24"/>
          <w:szCs w:val="24"/>
        </w:rPr>
        <w:t xml:space="preserve"> занима</w:t>
      </w:r>
      <w:r w:rsidR="00EE5B8A">
        <w:rPr>
          <w:rFonts w:ascii="Times New Roman" w:hAnsi="Times New Roman" w:cs="Times New Roman"/>
          <w:sz w:val="24"/>
          <w:szCs w:val="24"/>
        </w:rPr>
        <w:t>е</w:t>
      </w:r>
      <w:r w:rsidR="00AF1840" w:rsidRPr="00D52217">
        <w:rPr>
          <w:rFonts w:ascii="Times New Roman" w:hAnsi="Times New Roman" w:cs="Times New Roman"/>
          <w:sz w:val="24"/>
          <w:szCs w:val="24"/>
        </w:rPr>
        <w:t xml:space="preserve">тся торговлей, используя систему налогообложения в виде </w:t>
      </w:r>
      <w:r w:rsidR="000A3566" w:rsidRPr="00D52217">
        <w:rPr>
          <w:rFonts w:ascii="Times New Roman" w:hAnsi="Times New Roman" w:cs="Times New Roman"/>
          <w:sz w:val="24"/>
          <w:szCs w:val="24"/>
        </w:rPr>
        <w:t xml:space="preserve">ЕНВД, с малой численностью. Будет ли уменьшение по налогу при покупке ККТ? </w:t>
      </w:r>
    </w:p>
    <w:p w:rsidR="000A3566" w:rsidRPr="00D52217" w:rsidRDefault="000A3566" w:rsidP="000A3566">
      <w:pPr>
        <w:pStyle w:val="a5"/>
        <w:ind w:firstLine="709"/>
        <w:jc w:val="both"/>
        <w:rPr>
          <w:rFonts w:ascii="Times New Roman" w:hAnsi="Times New Roman" w:cs="Times New Roman"/>
          <w:b/>
          <w:sz w:val="24"/>
          <w:szCs w:val="24"/>
        </w:rPr>
      </w:pPr>
      <w:r w:rsidRPr="00D52217">
        <w:rPr>
          <w:rFonts w:ascii="Times New Roman" w:hAnsi="Times New Roman" w:cs="Times New Roman"/>
          <w:b/>
          <w:sz w:val="24"/>
          <w:szCs w:val="24"/>
        </w:rPr>
        <w:t xml:space="preserve">Ответ. </w:t>
      </w:r>
    </w:p>
    <w:p w:rsidR="00443DAB" w:rsidRPr="00D52217" w:rsidRDefault="000A3566" w:rsidP="00FB0939">
      <w:pPr>
        <w:pStyle w:val="a5"/>
        <w:ind w:firstLine="709"/>
        <w:jc w:val="both"/>
        <w:rPr>
          <w:rFonts w:ascii="Times New Roman" w:hAnsi="Times New Roman" w:cs="Times New Roman"/>
          <w:sz w:val="24"/>
          <w:szCs w:val="24"/>
        </w:rPr>
      </w:pPr>
      <w:r w:rsidRPr="00D52217">
        <w:rPr>
          <w:rFonts w:ascii="Times New Roman" w:hAnsi="Times New Roman" w:cs="Times New Roman"/>
          <w:sz w:val="24"/>
          <w:szCs w:val="24"/>
        </w:rPr>
        <w:t xml:space="preserve">Вопрос возмещения затрат на приобретение ККТ для плательщиков ЕНВД урегулирован п. 2.2 ст. 346.32 </w:t>
      </w:r>
      <w:r w:rsidR="00EE5B8A">
        <w:rPr>
          <w:rFonts w:ascii="Times New Roman" w:hAnsi="Times New Roman" w:cs="Times New Roman"/>
          <w:sz w:val="24"/>
          <w:szCs w:val="24"/>
        </w:rPr>
        <w:t>НК РФ</w:t>
      </w:r>
      <w:r w:rsidRPr="00D52217">
        <w:rPr>
          <w:rFonts w:ascii="Times New Roman" w:hAnsi="Times New Roman" w:cs="Times New Roman"/>
          <w:sz w:val="24"/>
          <w:szCs w:val="24"/>
        </w:rPr>
        <w:t>. Согласно данной норме возмещения затрат на приобретение ККТ предусмотрено только для индивидуальных предпринимателей.</w:t>
      </w:r>
      <w:r w:rsidR="0056443E" w:rsidRPr="00D52217">
        <w:rPr>
          <w:rFonts w:ascii="Times New Roman" w:hAnsi="Times New Roman" w:cs="Times New Roman"/>
          <w:sz w:val="24"/>
          <w:szCs w:val="24"/>
        </w:rPr>
        <w:t xml:space="preserve"> </w:t>
      </w:r>
    </w:p>
    <w:p w:rsidR="0056443E" w:rsidRPr="00D52217" w:rsidRDefault="0056443E" w:rsidP="00FB0939">
      <w:pPr>
        <w:pStyle w:val="a5"/>
        <w:ind w:firstLine="709"/>
        <w:jc w:val="both"/>
        <w:rPr>
          <w:rFonts w:ascii="Times New Roman" w:hAnsi="Times New Roman" w:cs="Times New Roman"/>
          <w:sz w:val="24"/>
          <w:szCs w:val="24"/>
        </w:rPr>
      </w:pPr>
    </w:p>
    <w:p w:rsidR="000A3566" w:rsidRPr="00D52217" w:rsidRDefault="000A3566" w:rsidP="000A3566">
      <w:pPr>
        <w:spacing w:after="0" w:line="240" w:lineRule="auto"/>
        <w:jc w:val="center"/>
        <w:rPr>
          <w:rFonts w:ascii="Times New Roman" w:hAnsi="Times New Roman" w:cs="Times New Roman"/>
          <w:b/>
          <w:sz w:val="24"/>
          <w:szCs w:val="24"/>
        </w:rPr>
      </w:pPr>
      <w:r w:rsidRPr="00D52217">
        <w:rPr>
          <w:rFonts w:ascii="Times New Roman" w:hAnsi="Times New Roman" w:cs="Times New Roman"/>
          <w:b/>
          <w:sz w:val="24"/>
          <w:szCs w:val="24"/>
        </w:rPr>
        <w:t>Вопрос № 10.</w:t>
      </w:r>
    </w:p>
    <w:p w:rsidR="00443DAB" w:rsidRPr="00D52217" w:rsidRDefault="000A3566" w:rsidP="00FB0939">
      <w:pPr>
        <w:pStyle w:val="a5"/>
        <w:ind w:firstLine="709"/>
        <w:jc w:val="both"/>
        <w:rPr>
          <w:rFonts w:ascii="Times New Roman" w:hAnsi="Times New Roman" w:cs="Times New Roman"/>
          <w:sz w:val="24"/>
          <w:szCs w:val="24"/>
        </w:rPr>
      </w:pPr>
      <w:r w:rsidRPr="00D52217">
        <w:rPr>
          <w:rFonts w:ascii="Times New Roman" w:hAnsi="Times New Roman" w:cs="Times New Roman"/>
          <w:sz w:val="24"/>
          <w:szCs w:val="24"/>
        </w:rPr>
        <w:t xml:space="preserve">Общество оказывает платные услуги населению. Оплату принимает </w:t>
      </w:r>
      <w:r w:rsidR="0056443E" w:rsidRPr="00D52217">
        <w:rPr>
          <w:rFonts w:ascii="Times New Roman" w:hAnsi="Times New Roman" w:cs="Times New Roman"/>
          <w:sz w:val="24"/>
          <w:szCs w:val="24"/>
        </w:rPr>
        <w:t>только</w:t>
      </w:r>
      <w:r w:rsidR="000B7896" w:rsidRPr="00D52217">
        <w:rPr>
          <w:rFonts w:ascii="Times New Roman" w:hAnsi="Times New Roman" w:cs="Times New Roman"/>
          <w:sz w:val="24"/>
          <w:szCs w:val="24"/>
        </w:rPr>
        <w:t xml:space="preserve"> в безналичной форме, т.е. денежные средства поступают на расчетный счет Общества. Необходимо ли применять ККТ?</w:t>
      </w:r>
    </w:p>
    <w:p w:rsidR="00443DAB" w:rsidRPr="00D52217" w:rsidRDefault="000B7896" w:rsidP="00FB0939">
      <w:pPr>
        <w:pStyle w:val="a5"/>
        <w:ind w:firstLine="709"/>
        <w:jc w:val="both"/>
        <w:rPr>
          <w:rFonts w:ascii="Times New Roman" w:hAnsi="Times New Roman" w:cs="Times New Roman"/>
          <w:b/>
          <w:sz w:val="24"/>
          <w:szCs w:val="24"/>
        </w:rPr>
      </w:pPr>
      <w:r w:rsidRPr="00D52217">
        <w:rPr>
          <w:rFonts w:ascii="Times New Roman" w:hAnsi="Times New Roman" w:cs="Times New Roman"/>
          <w:b/>
          <w:sz w:val="24"/>
          <w:szCs w:val="24"/>
        </w:rPr>
        <w:t>Ответ.</w:t>
      </w:r>
    </w:p>
    <w:p w:rsidR="00443DAB" w:rsidRDefault="000B7896" w:rsidP="00FB0939">
      <w:pPr>
        <w:pStyle w:val="a5"/>
        <w:ind w:firstLine="709"/>
        <w:jc w:val="both"/>
        <w:rPr>
          <w:rFonts w:ascii="Times New Roman" w:hAnsi="Times New Roman" w:cs="Times New Roman"/>
          <w:sz w:val="24"/>
          <w:szCs w:val="24"/>
        </w:rPr>
      </w:pPr>
      <w:r w:rsidRPr="00E2641F">
        <w:rPr>
          <w:rFonts w:ascii="Times New Roman" w:hAnsi="Times New Roman" w:cs="Times New Roman"/>
          <w:sz w:val="24"/>
          <w:szCs w:val="24"/>
        </w:rPr>
        <w:t>Да, нужно. В</w:t>
      </w:r>
      <w:r w:rsidR="00E2641F" w:rsidRPr="00E2641F">
        <w:rPr>
          <w:rFonts w:ascii="Times New Roman" w:hAnsi="Times New Roman" w:cs="Times New Roman"/>
          <w:sz w:val="24"/>
          <w:szCs w:val="24"/>
        </w:rPr>
        <w:t xml:space="preserve"> соответствии с п. 5.4 ст. 1.2. </w:t>
      </w:r>
      <w:r w:rsidRPr="00E2641F">
        <w:rPr>
          <w:rFonts w:ascii="Times New Roman" w:hAnsi="Times New Roman" w:cs="Times New Roman"/>
          <w:sz w:val="24"/>
          <w:szCs w:val="24"/>
        </w:rPr>
        <w:t xml:space="preserve"> </w:t>
      </w:r>
      <w:r w:rsidR="00E2641F" w:rsidRPr="00E2641F">
        <w:rPr>
          <w:rFonts w:ascii="Times New Roman" w:hAnsi="Times New Roman" w:cs="Times New Roman"/>
          <w:sz w:val="24"/>
          <w:szCs w:val="24"/>
        </w:rPr>
        <w:t xml:space="preserve">Федерального закона от 22.05.2003 № 54-ФЗ «О применении контрольно-кассовой техники при осуществлении расчетов в Российской Федерации» в </w:t>
      </w:r>
      <w:r w:rsidRPr="00E2641F">
        <w:rPr>
          <w:rFonts w:ascii="Times New Roman" w:hAnsi="Times New Roman" w:cs="Times New Roman"/>
          <w:sz w:val="24"/>
          <w:szCs w:val="24"/>
        </w:rPr>
        <w:t xml:space="preserve">случае осуществление расчетов платежной (банковской) картой, ККТ применяется в момент осуществления расчета, в случае проведения расчетов </w:t>
      </w:r>
      <w:r w:rsidR="00A2295E" w:rsidRPr="00E2641F">
        <w:rPr>
          <w:rFonts w:ascii="Times New Roman" w:hAnsi="Times New Roman" w:cs="Times New Roman"/>
          <w:sz w:val="24"/>
          <w:szCs w:val="24"/>
        </w:rPr>
        <w:t>в безналичном порядке, исключающих возможность непосредственного взаимодействия покупателя (клиента) с пользователем или уполномоченным им лицом</w:t>
      </w:r>
      <w:r w:rsidRPr="00E2641F">
        <w:rPr>
          <w:rFonts w:ascii="Times New Roman" w:hAnsi="Times New Roman" w:cs="Times New Roman"/>
          <w:sz w:val="24"/>
          <w:szCs w:val="24"/>
        </w:rPr>
        <w:t>, момент применения ККТ наступает не позднее рабочего дня, следующего за днем осуществления расчета.</w:t>
      </w:r>
    </w:p>
    <w:p w:rsidR="000B7896" w:rsidRPr="00D52217" w:rsidRDefault="000B7896" w:rsidP="00FB0939">
      <w:pPr>
        <w:pStyle w:val="a5"/>
        <w:ind w:firstLine="709"/>
        <w:jc w:val="both"/>
        <w:rPr>
          <w:rFonts w:ascii="Times New Roman" w:hAnsi="Times New Roman" w:cs="Times New Roman"/>
          <w:sz w:val="24"/>
          <w:szCs w:val="24"/>
        </w:rPr>
      </w:pPr>
    </w:p>
    <w:p w:rsidR="00EB354B" w:rsidRPr="00D52217" w:rsidRDefault="00EB354B" w:rsidP="00EB354B">
      <w:pPr>
        <w:spacing w:after="0" w:line="240" w:lineRule="auto"/>
        <w:jc w:val="center"/>
        <w:rPr>
          <w:rFonts w:ascii="Times New Roman" w:hAnsi="Times New Roman" w:cs="Times New Roman"/>
          <w:b/>
          <w:sz w:val="24"/>
          <w:szCs w:val="24"/>
        </w:rPr>
      </w:pPr>
      <w:r w:rsidRPr="00D52217">
        <w:rPr>
          <w:rFonts w:ascii="Times New Roman" w:hAnsi="Times New Roman" w:cs="Times New Roman"/>
          <w:b/>
          <w:sz w:val="24"/>
          <w:szCs w:val="24"/>
        </w:rPr>
        <w:t>Вопрос № 11.</w:t>
      </w:r>
    </w:p>
    <w:p w:rsidR="000B7896" w:rsidRPr="00D52217" w:rsidRDefault="00EB354B" w:rsidP="00FB0939">
      <w:pPr>
        <w:pStyle w:val="a5"/>
        <w:ind w:firstLine="709"/>
        <w:jc w:val="both"/>
        <w:rPr>
          <w:rFonts w:ascii="Times New Roman" w:hAnsi="Times New Roman" w:cs="Times New Roman"/>
          <w:sz w:val="24"/>
          <w:szCs w:val="24"/>
        </w:rPr>
      </w:pPr>
      <w:r w:rsidRPr="00D52217">
        <w:rPr>
          <w:rFonts w:ascii="Times New Roman" w:hAnsi="Times New Roman" w:cs="Times New Roman"/>
          <w:sz w:val="24"/>
          <w:szCs w:val="24"/>
        </w:rPr>
        <w:lastRenderedPageBreak/>
        <w:t>Что делать</w:t>
      </w:r>
      <w:r w:rsidR="001F21D6">
        <w:rPr>
          <w:rFonts w:ascii="Times New Roman" w:hAnsi="Times New Roman" w:cs="Times New Roman"/>
          <w:sz w:val="24"/>
          <w:szCs w:val="24"/>
        </w:rPr>
        <w:t>,</w:t>
      </w:r>
      <w:r w:rsidRPr="00D52217">
        <w:rPr>
          <w:rFonts w:ascii="Times New Roman" w:hAnsi="Times New Roman" w:cs="Times New Roman"/>
          <w:sz w:val="24"/>
          <w:szCs w:val="24"/>
        </w:rPr>
        <w:t xml:space="preserve"> если законопроект</w:t>
      </w:r>
      <w:r w:rsidR="0056443E" w:rsidRPr="00D52217">
        <w:rPr>
          <w:rFonts w:ascii="Times New Roman" w:hAnsi="Times New Roman" w:cs="Times New Roman"/>
          <w:sz w:val="24"/>
          <w:szCs w:val="24"/>
        </w:rPr>
        <w:t xml:space="preserve"> № 682709-7</w:t>
      </w:r>
      <w:r w:rsidRPr="00D52217">
        <w:rPr>
          <w:rFonts w:ascii="Times New Roman" w:hAnsi="Times New Roman" w:cs="Times New Roman"/>
          <w:sz w:val="24"/>
          <w:szCs w:val="24"/>
        </w:rPr>
        <w:t xml:space="preserve"> не вступит в законную силу до 01.07.2019?</w:t>
      </w:r>
    </w:p>
    <w:p w:rsidR="00EB354B" w:rsidRPr="00D52217" w:rsidRDefault="00EB354B" w:rsidP="00EB354B">
      <w:pPr>
        <w:pStyle w:val="a5"/>
        <w:ind w:firstLine="709"/>
        <w:jc w:val="both"/>
        <w:rPr>
          <w:rFonts w:ascii="Times New Roman" w:hAnsi="Times New Roman" w:cs="Times New Roman"/>
          <w:b/>
          <w:sz w:val="24"/>
          <w:szCs w:val="24"/>
        </w:rPr>
      </w:pPr>
      <w:r w:rsidRPr="00D52217">
        <w:rPr>
          <w:rFonts w:ascii="Times New Roman" w:hAnsi="Times New Roman" w:cs="Times New Roman"/>
          <w:b/>
          <w:sz w:val="24"/>
          <w:szCs w:val="24"/>
        </w:rPr>
        <w:t>Ответ.</w:t>
      </w:r>
    </w:p>
    <w:p w:rsidR="0056443E" w:rsidRPr="00D52217" w:rsidRDefault="0056443E" w:rsidP="007E7B50">
      <w:pPr>
        <w:pStyle w:val="a5"/>
        <w:ind w:firstLine="709"/>
        <w:jc w:val="both"/>
        <w:rPr>
          <w:rFonts w:ascii="Times New Roman" w:hAnsi="Times New Roman" w:cs="Times New Roman"/>
          <w:sz w:val="24"/>
          <w:szCs w:val="24"/>
        </w:rPr>
      </w:pPr>
      <w:r w:rsidRPr="00D52217">
        <w:rPr>
          <w:rFonts w:ascii="Times New Roman" w:hAnsi="Times New Roman" w:cs="Times New Roman"/>
          <w:sz w:val="24"/>
          <w:szCs w:val="24"/>
        </w:rPr>
        <w:t xml:space="preserve">В данном случае предлагаем взять ККТ в аренду, в целях соблюдения действующего </w:t>
      </w:r>
      <w:r w:rsidR="0023762D" w:rsidRPr="00D52217">
        <w:rPr>
          <w:rFonts w:ascii="Times New Roman" w:hAnsi="Times New Roman" w:cs="Times New Roman"/>
          <w:sz w:val="24"/>
          <w:szCs w:val="24"/>
        </w:rPr>
        <w:t>Федерального закона от 22.05.2003 № 54-ФЗ «О применении контрольно-кассовой техники при осуществлении расчетов в Российской Федерации»</w:t>
      </w:r>
      <w:r w:rsidRPr="00D52217">
        <w:rPr>
          <w:rFonts w:ascii="Times New Roman" w:hAnsi="Times New Roman" w:cs="Times New Roman"/>
          <w:sz w:val="24"/>
          <w:szCs w:val="24"/>
        </w:rPr>
        <w:t xml:space="preserve">. При этом обращаем внимание на то, что если вы являетесь индивидуальным предпринимателем, находящимся на патентной системе налогообложения или ЕНВД, приобрели и зарегистрировали ККТ до 01.07.2019, </w:t>
      </w:r>
      <w:r w:rsidR="007E7B50" w:rsidRPr="00D52217">
        <w:rPr>
          <w:rFonts w:ascii="Times New Roman" w:hAnsi="Times New Roman" w:cs="Times New Roman"/>
          <w:sz w:val="24"/>
          <w:szCs w:val="24"/>
        </w:rPr>
        <w:t xml:space="preserve">то </w:t>
      </w:r>
      <w:r w:rsidRPr="00D52217">
        <w:rPr>
          <w:rFonts w:ascii="Times New Roman" w:hAnsi="Times New Roman" w:cs="Times New Roman"/>
          <w:sz w:val="24"/>
          <w:szCs w:val="24"/>
        </w:rPr>
        <w:t xml:space="preserve">вправе </w:t>
      </w:r>
      <w:r w:rsidR="007E7B50" w:rsidRPr="00D52217">
        <w:rPr>
          <w:rFonts w:ascii="Times New Roman" w:hAnsi="Times New Roman" w:cs="Times New Roman"/>
          <w:sz w:val="24"/>
          <w:szCs w:val="24"/>
        </w:rPr>
        <w:t xml:space="preserve">в соответствии с </w:t>
      </w:r>
      <w:r w:rsidRPr="00D52217">
        <w:rPr>
          <w:rFonts w:ascii="Times New Roman" w:hAnsi="Times New Roman" w:cs="Times New Roman"/>
          <w:sz w:val="24"/>
          <w:szCs w:val="24"/>
        </w:rPr>
        <w:t xml:space="preserve">п. 2.2 ст. 346.32 </w:t>
      </w:r>
      <w:r w:rsidR="001F21D6">
        <w:rPr>
          <w:rFonts w:ascii="Times New Roman" w:hAnsi="Times New Roman" w:cs="Times New Roman"/>
          <w:sz w:val="24"/>
          <w:szCs w:val="24"/>
        </w:rPr>
        <w:t>НК РФ</w:t>
      </w:r>
      <w:r w:rsidR="007E7B50" w:rsidRPr="00D52217">
        <w:rPr>
          <w:rFonts w:ascii="Times New Roman" w:hAnsi="Times New Roman" w:cs="Times New Roman"/>
          <w:sz w:val="24"/>
          <w:szCs w:val="24"/>
        </w:rPr>
        <w:t>, воспользоваться правом на возмещение расходов, связанных с приобретением ККТ.</w:t>
      </w:r>
    </w:p>
    <w:p w:rsidR="000B7896" w:rsidRPr="00D52217" w:rsidRDefault="000B7896" w:rsidP="00FB0939">
      <w:pPr>
        <w:pStyle w:val="a5"/>
        <w:ind w:firstLine="709"/>
        <w:jc w:val="both"/>
        <w:rPr>
          <w:rFonts w:ascii="Times New Roman" w:hAnsi="Times New Roman" w:cs="Times New Roman"/>
          <w:sz w:val="24"/>
          <w:szCs w:val="24"/>
        </w:rPr>
      </w:pPr>
    </w:p>
    <w:p w:rsidR="00EB354B" w:rsidRPr="00D52217" w:rsidRDefault="00EB354B" w:rsidP="00EB354B">
      <w:pPr>
        <w:spacing w:after="0" w:line="240" w:lineRule="auto"/>
        <w:jc w:val="center"/>
        <w:rPr>
          <w:rFonts w:ascii="Times New Roman" w:hAnsi="Times New Roman" w:cs="Times New Roman"/>
          <w:b/>
          <w:sz w:val="24"/>
          <w:szCs w:val="24"/>
        </w:rPr>
      </w:pPr>
      <w:r w:rsidRPr="00D52217">
        <w:rPr>
          <w:rFonts w:ascii="Times New Roman" w:hAnsi="Times New Roman" w:cs="Times New Roman"/>
          <w:b/>
          <w:sz w:val="24"/>
          <w:szCs w:val="24"/>
        </w:rPr>
        <w:t>Вопрос № 12.</w:t>
      </w:r>
    </w:p>
    <w:p w:rsidR="00EB354B" w:rsidRPr="00D52217" w:rsidRDefault="00EB354B" w:rsidP="00FB0939">
      <w:pPr>
        <w:pStyle w:val="a5"/>
        <w:ind w:firstLine="709"/>
        <w:jc w:val="both"/>
        <w:rPr>
          <w:rFonts w:ascii="Times New Roman" w:hAnsi="Times New Roman" w:cs="Times New Roman"/>
          <w:sz w:val="24"/>
          <w:szCs w:val="24"/>
        </w:rPr>
      </w:pPr>
      <w:r w:rsidRPr="00D52217">
        <w:rPr>
          <w:rFonts w:ascii="Times New Roman" w:hAnsi="Times New Roman" w:cs="Times New Roman"/>
          <w:sz w:val="24"/>
          <w:szCs w:val="24"/>
        </w:rPr>
        <w:t>Транспортное предприятие занимается пассажирскими перевозками. Регистрация ККТ осуществляется по адресу организации или на каждый автобус? Если сломалось ККТ</w:t>
      </w:r>
      <w:r w:rsidR="00310821" w:rsidRPr="00D52217">
        <w:rPr>
          <w:rFonts w:ascii="Times New Roman" w:hAnsi="Times New Roman" w:cs="Times New Roman"/>
          <w:sz w:val="24"/>
          <w:szCs w:val="24"/>
        </w:rPr>
        <w:t>,</w:t>
      </w:r>
      <w:r w:rsidR="00DB077E" w:rsidRPr="00D52217">
        <w:rPr>
          <w:rFonts w:ascii="Times New Roman" w:hAnsi="Times New Roman" w:cs="Times New Roman"/>
          <w:sz w:val="24"/>
          <w:szCs w:val="24"/>
        </w:rPr>
        <w:t xml:space="preserve"> </w:t>
      </w:r>
      <w:proofErr w:type="gramStart"/>
      <w:r w:rsidR="00310821" w:rsidRPr="00D52217">
        <w:rPr>
          <w:rFonts w:ascii="Times New Roman" w:hAnsi="Times New Roman" w:cs="Times New Roman"/>
          <w:sz w:val="24"/>
          <w:szCs w:val="24"/>
        </w:rPr>
        <w:t>то</w:t>
      </w:r>
      <w:proofErr w:type="gramEnd"/>
      <w:r w:rsidR="00310821" w:rsidRPr="00D52217">
        <w:rPr>
          <w:rFonts w:ascii="Times New Roman" w:hAnsi="Times New Roman" w:cs="Times New Roman"/>
          <w:sz w:val="24"/>
          <w:szCs w:val="24"/>
        </w:rPr>
        <w:t xml:space="preserve"> </w:t>
      </w:r>
      <w:r w:rsidR="00DB077E" w:rsidRPr="00D52217">
        <w:rPr>
          <w:rFonts w:ascii="Times New Roman" w:hAnsi="Times New Roman" w:cs="Times New Roman"/>
          <w:sz w:val="24"/>
          <w:szCs w:val="24"/>
        </w:rPr>
        <w:t xml:space="preserve">каким образом осуществляются расчеты? У нас используются социальные карты. Каким образом будут осуществляться расчеты по этим картам, т.к. карта банковская и ею рассчитываются, также есть льготные поездки, которые не оплачиваются. Будут ли они передаваться в </w:t>
      </w:r>
      <w:r w:rsidR="007E7B50" w:rsidRPr="00D52217">
        <w:rPr>
          <w:rFonts w:ascii="Times New Roman" w:hAnsi="Times New Roman" w:cs="Times New Roman"/>
          <w:sz w:val="24"/>
          <w:szCs w:val="24"/>
        </w:rPr>
        <w:t>налоговый орган</w:t>
      </w:r>
      <w:r w:rsidR="00DB077E" w:rsidRPr="00D52217">
        <w:rPr>
          <w:rFonts w:ascii="Times New Roman" w:hAnsi="Times New Roman" w:cs="Times New Roman"/>
          <w:sz w:val="24"/>
          <w:szCs w:val="24"/>
        </w:rPr>
        <w:t>?</w:t>
      </w:r>
    </w:p>
    <w:p w:rsidR="00DB077E" w:rsidRPr="00D52217" w:rsidRDefault="00DB077E" w:rsidP="00DB077E">
      <w:pPr>
        <w:pStyle w:val="a5"/>
        <w:ind w:firstLine="709"/>
        <w:jc w:val="both"/>
        <w:rPr>
          <w:rFonts w:ascii="Times New Roman" w:hAnsi="Times New Roman" w:cs="Times New Roman"/>
          <w:b/>
          <w:sz w:val="24"/>
          <w:szCs w:val="24"/>
        </w:rPr>
      </w:pPr>
      <w:r w:rsidRPr="00D52217">
        <w:rPr>
          <w:rFonts w:ascii="Times New Roman" w:hAnsi="Times New Roman" w:cs="Times New Roman"/>
          <w:b/>
          <w:sz w:val="24"/>
          <w:szCs w:val="24"/>
        </w:rPr>
        <w:t>Ответ.</w:t>
      </w:r>
    </w:p>
    <w:p w:rsidR="00EB354B" w:rsidRPr="00D52217" w:rsidRDefault="007E7B50" w:rsidP="00310821">
      <w:pPr>
        <w:pStyle w:val="a5"/>
        <w:ind w:firstLine="709"/>
        <w:jc w:val="both"/>
        <w:rPr>
          <w:rFonts w:ascii="Times New Roman" w:hAnsi="Times New Roman" w:cs="Times New Roman"/>
          <w:sz w:val="24"/>
          <w:szCs w:val="24"/>
        </w:rPr>
      </w:pPr>
      <w:r w:rsidRPr="00D52217">
        <w:rPr>
          <w:rFonts w:ascii="Times New Roman" w:hAnsi="Times New Roman" w:cs="Times New Roman"/>
          <w:sz w:val="24"/>
          <w:szCs w:val="24"/>
        </w:rPr>
        <w:t xml:space="preserve">Согласно действующему </w:t>
      </w:r>
      <w:r w:rsidR="0023762D" w:rsidRPr="00D52217">
        <w:rPr>
          <w:rFonts w:ascii="Times New Roman" w:hAnsi="Times New Roman" w:cs="Times New Roman"/>
          <w:sz w:val="24"/>
          <w:szCs w:val="24"/>
        </w:rPr>
        <w:t>Федеральному закону от 22.05.2003 № 54-ФЗ «О применении контрольно-кассовой техники при осуществлении расчетов в Российской Федерации»</w:t>
      </w:r>
      <w:r w:rsidRPr="00D52217">
        <w:rPr>
          <w:rFonts w:ascii="Times New Roman" w:hAnsi="Times New Roman" w:cs="Times New Roman"/>
          <w:sz w:val="24"/>
          <w:szCs w:val="24"/>
        </w:rPr>
        <w:t>, с учетом внесенных изменений Федеральным законом от 03.07.2018 № 192-ФЗ «О внесении изменений в отдельные законодательные акты Российской Федерации», ККТ должна применяться в каждом автотранспортном средстве с 01.07.2019. Однако</w:t>
      </w:r>
      <w:proofErr w:type="gramStart"/>
      <w:r w:rsidRPr="00D52217">
        <w:rPr>
          <w:rFonts w:ascii="Times New Roman" w:hAnsi="Times New Roman" w:cs="Times New Roman"/>
          <w:sz w:val="24"/>
          <w:szCs w:val="24"/>
        </w:rPr>
        <w:t>,</w:t>
      </w:r>
      <w:proofErr w:type="gramEnd"/>
      <w:r w:rsidR="00310821" w:rsidRPr="00D52217">
        <w:rPr>
          <w:rFonts w:ascii="Times New Roman" w:hAnsi="Times New Roman" w:cs="Times New Roman"/>
          <w:sz w:val="24"/>
          <w:szCs w:val="24"/>
        </w:rPr>
        <w:t xml:space="preserve"> согласно</w:t>
      </w:r>
      <w:r w:rsidRPr="00D52217">
        <w:rPr>
          <w:rFonts w:ascii="Times New Roman" w:hAnsi="Times New Roman" w:cs="Times New Roman"/>
          <w:sz w:val="24"/>
          <w:szCs w:val="24"/>
        </w:rPr>
        <w:t xml:space="preserve"> </w:t>
      </w:r>
      <w:r w:rsidR="00310821" w:rsidRPr="00D52217">
        <w:rPr>
          <w:rFonts w:ascii="Times New Roman" w:hAnsi="Times New Roman" w:cs="Times New Roman"/>
          <w:sz w:val="24"/>
          <w:szCs w:val="24"/>
        </w:rPr>
        <w:t>законопроекту № 682709-7 д</w:t>
      </w:r>
      <w:r w:rsidR="00DB077E" w:rsidRPr="00D52217">
        <w:rPr>
          <w:rFonts w:ascii="Times New Roman" w:hAnsi="Times New Roman" w:cs="Times New Roman"/>
          <w:sz w:val="24"/>
          <w:szCs w:val="24"/>
        </w:rPr>
        <w:t xml:space="preserve">остаточно </w:t>
      </w:r>
      <w:r w:rsidR="00310821" w:rsidRPr="00D52217">
        <w:rPr>
          <w:rFonts w:ascii="Times New Roman" w:hAnsi="Times New Roman" w:cs="Times New Roman"/>
          <w:sz w:val="24"/>
          <w:szCs w:val="24"/>
        </w:rPr>
        <w:t xml:space="preserve">будет </w:t>
      </w:r>
      <w:r w:rsidR="00DB077E" w:rsidRPr="00D52217">
        <w:rPr>
          <w:rFonts w:ascii="Times New Roman" w:hAnsi="Times New Roman" w:cs="Times New Roman"/>
          <w:sz w:val="24"/>
          <w:szCs w:val="24"/>
        </w:rPr>
        <w:t>установит</w:t>
      </w:r>
      <w:r w:rsidR="00310821" w:rsidRPr="00D52217">
        <w:rPr>
          <w:rFonts w:ascii="Times New Roman" w:hAnsi="Times New Roman" w:cs="Times New Roman"/>
          <w:sz w:val="24"/>
          <w:szCs w:val="24"/>
        </w:rPr>
        <w:t>ь</w:t>
      </w:r>
      <w:r w:rsidR="00DB077E" w:rsidRPr="00D52217">
        <w:rPr>
          <w:rFonts w:ascii="Times New Roman" w:hAnsi="Times New Roman" w:cs="Times New Roman"/>
          <w:sz w:val="24"/>
          <w:szCs w:val="24"/>
        </w:rPr>
        <w:t xml:space="preserve"> одну ККТ на несколько единиц транспортных средств, с указанием </w:t>
      </w:r>
      <w:r w:rsidR="00E24336" w:rsidRPr="00D52217">
        <w:rPr>
          <w:rFonts w:ascii="Times New Roman" w:hAnsi="Times New Roman" w:cs="Times New Roman"/>
          <w:sz w:val="24"/>
          <w:szCs w:val="24"/>
        </w:rPr>
        <w:t xml:space="preserve">места установки ККТ, адреса организации. В вопросе осуществления расчетов в случае поломки ККТ, рекомендуется приобрести </w:t>
      </w:r>
      <w:proofErr w:type="gramStart"/>
      <w:r w:rsidR="00E24336" w:rsidRPr="00D52217">
        <w:rPr>
          <w:rFonts w:ascii="Times New Roman" w:hAnsi="Times New Roman" w:cs="Times New Roman"/>
          <w:sz w:val="24"/>
          <w:szCs w:val="24"/>
        </w:rPr>
        <w:t>резервную</w:t>
      </w:r>
      <w:proofErr w:type="gramEnd"/>
      <w:r w:rsidR="00E24336" w:rsidRPr="00D52217">
        <w:rPr>
          <w:rFonts w:ascii="Times New Roman" w:hAnsi="Times New Roman" w:cs="Times New Roman"/>
          <w:sz w:val="24"/>
          <w:szCs w:val="24"/>
        </w:rPr>
        <w:t xml:space="preserve"> ККТ и в случае поломки заменить действующую на резервную ККТ.</w:t>
      </w:r>
    </w:p>
    <w:p w:rsidR="003D5A35" w:rsidRPr="00D52217" w:rsidRDefault="003D5A35" w:rsidP="00310821">
      <w:pPr>
        <w:pStyle w:val="a5"/>
        <w:ind w:firstLine="709"/>
        <w:jc w:val="both"/>
        <w:rPr>
          <w:rFonts w:ascii="Times New Roman" w:hAnsi="Times New Roman" w:cs="Times New Roman"/>
          <w:sz w:val="24"/>
          <w:szCs w:val="24"/>
        </w:rPr>
      </w:pPr>
      <w:proofErr w:type="gramStart"/>
      <w:r w:rsidRPr="00D52217">
        <w:rPr>
          <w:rFonts w:ascii="Times New Roman" w:hAnsi="Times New Roman" w:cs="Times New Roman"/>
          <w:sz w:val="24"/>
          <w:szCs w:val="24"/>
        </w:rPr>
        <w:t>По вопросу применения ККТ с использованием социальных карт необходимо знать</w:t>
      </w:r>
      <w:r w:rsidR="003E73BE" w:rsidRPr="00D52217">
        <w:rPr>
          <w:rFonts w:ascii="Times New Roman" w:hAnsi="Times New Roman" w:cs="Times New Roman"/>
          <w:sz w:val="24"/>
          <w:szCs w:val="24"/>
        </w:rPr>
        <w:t>,</w:t>
      </w:r>
      <w:r w:rsidRPr="00D52217">
        <w:rPr>
          <w:rFonts w:ascii="Times New Roman" w:hAnsi="Times New Roman" w:cs="Times New Roman"/>
          <w:sz w:val="24"/>
          <w:szCs w:val="24"/>
        </w:rPr>
        <w:t xml:space="preserve"> </w:t>
      </w:r>
      <w:r w:rsidR="003E73BE" w:rsidRPr="00D52217">
        <w:rPr>
          <w:rFonts w:ascii="Times New Roman" w:hAnsi="Times New Roman" w:cs="Times New Roman"/>
          <w:sz w:val="24"/>
          <w:szCs w:val="24"/>
        </w:rPr>
        <w:t>что</w:t>
      </w:r>
      <w:r w:rsidRPr="00D52217">
        <w:rPr>
          <w:rFonts w:ascii="Times New Roman" w:hAnsi="Times New Roman" w:cs="Times New Roman"/>
          <w:sz w:val="24"/>
          <w:szCs w:val="24"/>
        </w:rPr>
        <w:t xml:space="preserve"> если в момент оказания услуг по перевозке пас</w:t>
      </w:r>
      <w:r w:rsidR="003E73BE" w:rsidRPr="00D52217">
        <w:rPr>
          <w:rFonts w:ascii="Times New Roman" w:hAnsi="Times New Roman" w:cs="Times New Roman"/>
          <w:sz w:val="24"/>
          <w:szCs w:val="24"/>
        </w:rPr>
        <w:t xml:space="preserve">сажиров не производиться расчет (не оплачивается поездка), то ККТ не применяется, поскольку в соответствии с п. 1 ст. 1.2 </w:t>
      </w:r>
      <w:r w:rsidR="0023762D" w:rsidRPr="00D52217">
        <w:rPr>
          <w:rFonts w:ascii="Times New Roman" w:hAnsi="Times New Roman" w:cs="Times New Roman"/>
          <w:sz w:val="24"/>
          <w:szCs w:val="24"/>
        </w:rPr>
        <w:t>Федерального закона от 22.05.2003 № 54-ФЗ «О применении контрольно-кассовой техники при осуществлении расчетов в Российской Федерации»</w:t>
      </w:r>
      <w:r w:rsidR="003E73BE" w:rsidRPr="00D52217">
        <w:rPr>
          <w:rFonts w:ascii="Times New Roman" w:hAnsi="Times New Roman" w:cs="Times New Roman"/>
          <w:sz w:val="24"/>
          <w:szCs w:val="24"/>
        </w:rPr>
        <w:t>, ККТ применяется на территории Российской Федерации в обязательном</w:t>
      </w:r>
      <w:proofErr w:type="gramEnd"/>
      <w:r w:rsidR="003E73BE" w:rsidRPr="00D52217">
        <w:rPr>
          <w:rFonts w:ascii="Times New Roman" w:hAnsi="Times New Roman" w:cs="Times New Roman"/>
          <w:sz w:val="24"/>
          <w:szCs w:val="24"/>
        </w:rPr>
        <w:t xml:space="preserve"> </w:t>
      </w:r>
      <w:proofErr w:type="gramStart"/>
      <w:r w:rsidR="003E73BE" w:rsidRPr="00D52217">
        <w:rPr>
          <w:rFonts w:ascii="Times New Roman" w:hAnsi="Times New Roman" w:cs="Times New Roman"/>
          <w:sz w:val="24"/>
          <w:szCs w:val="24"/>
        </w:rPr>
        <w:t>порядке</w:t>
      </w:r>
      <w:proofErr w:type="gramEnd"/>
      <w:r w:rsidR="003E73BE" w:rsidRPr="00D52217">
        <w:rPr>
          <w:rFonts w:ascii="Times New Roman" w:hAnsi="Times New Roman" w:cs="Times New Roman"/>
          <w:sz w:val="24"/>
          <w:szCs w:val="24"/>
        </w:rPr>
        <w:t xml:space="preserve"> всеми организациями и индивидуальными предпринимателями при осуществлении ими расчетов.</w:t>
      </w:r>
    </w:p>
    <w:p w:rsidR="00E24336" w:rsidRPr="00D52217" w:rsidRDefault="00E24336" w:rsidP="00FB0939">
      <w:pPr>
        <w:pStyle w:val="a5"/>
        <w:ind w:firstLine="709"/>
        <w:jc w:val="both"/>
        <w:rPr>
          <w:rFonts w:ascii="Times New Roman" w:hAnsi="Times New Roman" w:cs="Times New Roman"/>
          <w:sz w:val="24"/>
          <w:szCs w:val="24"/>
        </w:rPr>
      </w:pPr>
    </w:p>
    <w:p w:rsidR="00E24336" w:rsidRPr="00D52217" w:rsidRDefault="00E24336" w:rsidP="00E24336">
      <w:pPr>
        <w:spacing w:after="0" w:line="240" w:lineRule="auto"/>
        <w:jc w:val="center"/>
        <w:rPr>
          <w:rFonts w:ascii="Times New Roman" w:hAnsi="Times New Roman" w:cs="Times New Roman"/>
          <w:b/>
          <w:sz w:val="24"/>
          <w:szCs w:val="24"/>
        </w:rPr>
      </w:pPr>
      <w:r w:rsidRPr="00D52217">
        <w:rPr>
          <w:rFonts w:ascii="Times New Roman" w:hAnsi="Times New Roman" w:cs="Times New Roman"/>
          <w:b/>
          <w:sz w:val="24"/>
          <w:szCs w:val="24"/>
        </w:rPr>
        <w:t>Вопрос № 13.</w:t>
      </w:r>
    </w:p>
    <w:p w:rsidR="00EB354B" w:rsidRPr="00D52217" w:rsidRDefault="00E24336" w:rsidP="00FB0939">
      <w:pPr>
        <w:pStyle w:val="a5"/>
        <w:ind w:firstLine="709"/>
        <w:jc w:val="both"/>
        <w:rPr>
          <w:rFonts w:ascii="Times New Roman" w:hAnsi="Times New Roman" w:cs="Times New Roman"/>
          <w:sz w:val="24"/>
          <w:szCs w:val="24"/>
        </w:rPr>
      </w:pPr>
      <w:r w:rsidRPr="00D52217">
        <w:rPr>
          <w:rFonts w:ascii="Times New Roman" w:hAnsi="Times New Roman" w:cs="Times New Roman"/>
          <w:sz w:val="24"/>
          <w:szCs w:val="24"/>
        </w:rPr>
        <w:t>О</w:t>
      </w:r>
      <w:r w:rsidR="0023762D" w:rsidRPr="00D52217">
        <w:rPr>
          <w:rFonts w:ascii="Times New Roman" w:hAnsi="Times New Roman" w:cs="Times New Roman"/>
          <w:sz w:val="24"/>
          <w:szCs w:val="24"/>
        </w:rPr>
        <w:t>рганизация</w:t>
      </w:r>
      <w:r w:rsidRPr="00D52217">
        <w:rPr>
          <w:rFonts w:ascii="Times New Roman" w:hAnsi="Times New Roman" w:cs="Times New Roman"/>
          <w:sz w:val="24"/>
          <w:szCs w:val="24"/>
        </w:rPr>
        <w:t xml:space="preserve"> без наемных работников, ККТ нужна?</w:t>
      </w:r>
    </w:p>
    <w:p w:rsidR="00E24336" w:rsidRPr="00D52217" w:rsidRDefault="00E24336" w:rsidP="00E24336">
      <w:pPr>
        <w:pStyle w:val="a5"/>
        <w:ind w:firstLine="709"/>
        <w:jc w:val="both"/>
        <w:rPr>
          <w:rFonts w:ascii="Times New Roman" w:hAnsi="Times New Roman" w:cs="Times New Roman"/>
          <w:b/>
          <w:sz w:val="24"/>
          <w:szCs w:val="24"/>
        </w:rPr>
      </w:pPr>
      <w:r w:rsidRPr="00D52217">
        <w:rPr>
          <w:rFonts w:ascii="Times New Roman" w:hAnsi="Times New Roman" w:cs="Times New Roman"/>
          <w:b/>
          <w:sz w:val="24"/>
          <w:szCs w:val="24"/>
        </w:rPr>
        <w:t>Ответ.</w:t>
      </w:r>
    </w:p>
    <w:p w:rsidR="002873B6" w:rsidRPr="00D52217" w:rsidRDefault="00E24336" w:rsidP="007239AE">
      <w:pPr>
        <w:pStyle w:val="a5"/>
        <w:ind w:firstLine="709"/>
        <w:jc w:val="both"/>
        <w:rPr>
          <w:rFonts w:ascii="Times New Roman" w:hAnsi="Times New Roman" w:cs="Times New Roman"/>
          <w:sz w:val="24"/>
          <w:szCs w:val="24"/>
        </w:rPr>
      </w:pPr>
      <w:r w:rsidRPr="00D52217">
        <w:rPr>
          <w:rFonts w:ascii="Times New Roman" w:hAnsi="Times New Roman" w:cs="Times New Roman"/>
          <w:sz w:val="24"/>
          <w:szCs w:val="24"/>
        </w:rPr>
        <w:t xml:space="preserve">Обязанность применения ККТ зависит от вида и места осуществления </w:t>
      </w:r>
      <w:r w:rsidR="002873B6" w:rsidRPr="00D52217">
        <w:rPr>
          <w:rFonts w:ascii="Times New Roman" w:hAnsi="Times New Roman" w:cs="Times New Roman"/>
          <w:sz w:val="24"/>
          <w:szCs w:val="24"/>
        </w:rPr>
        <w:t xml:space="preserve">деятельности. Так, ст. 2 Федерального закона от 22.05.2003 № 54-ФЗ «О применении контрольно-кассовой техники при осуществлении расчетов в Российской Федерации» </w:t>
      </w:r>
      <w:r w:rsidR="0023762D" w:rsidRPr="00D52217">
        <w:rPr>
          <w:rFonts w:ascii="Times New Roman" w:hAnsi="Times New Roman" w:cs="Times New Roman"/>
          <w:sz w:val="24"/>
          <w:szCs w:val="24"/>
        </w:rPr>
        <w:t>предусмотрены</w:t>
      </w:r>
      <w:r w:rsidR="002873B6" w:rsidRPr="00D52217">
        <w:rPr>
          <w:rFonts w:ascii="Times New Roman" w:hAnsi="Times New Roman" w:cs="Times New Roman"/>
          <w:sz w:val="24"/>
          <w:szCs w:val="24"/>
        </w:rPr>
        <w:t xml:space="preserve"> исключения</w:t>
      </w:r>
      <w:r w:rsidR="0023762D" w:rsidRPr="00D52217">
        <w:rPr>
          <w:rFonts w:ascii="Times New Roman" w:hAnsi="Times New Roman" w:cs="Times New Roman"/>
          <w:sz w:val="24"/>
          <w:szCs w:val="24"/>
        </w:rPr>
        <w:t>, согласно</w:t>
      </w:r>
      <w:r w:rsidR="002873B6" w:rsidRPr="00D52217">
        <w:rPr>
          <w:rFonts w:ascii="Times New Roman" w:hAnsi="Times New Roman" w:cs="Times New Roman"/>
          <w:sz w:val="24"/>
          <w:szCs w:val="24"/>
        </w:rPr>
        <w:t xml:space="preserve"> </w:t>
      </w:r>
      <w:r w:rsidR="0023762D" w:rsidRPr="00D52217">
        <w:rPr>
          <w:rFonts w:ascii="Times New Roman" w:hAnsi="Times New Roman" w:cs="Times New Roman"/>
          <w:sz w:val="24"/>
          <w:szCs w:val="24"/>
        </w:rPr>
        <w:t xml:space="preserve">которым, </w:t>
      </w:r>
      <w:r w:rsidR="002873B6" w:rsidRPr="00D52217">
        <w:rPr>
          <w:rFonts w:ascii="Times New Roman" w:hAnsi="Times New Roman" w:cs="Times New Roman"/>
          <w:sz w:val="24"/>
          <w:szCs w:val="24"/>
        </w:rPr>
        <w:t>применение ККТ не обязательно.</w:t>
      </w:r>
      <w:r w:rsidR="007239AE" w:rsidRPr="00D52217">
        <w:rPr>
          <w:rFonts w:ascii="Times New Roman" w:hAnsi="Times New Roman" w:cs="Times New Roman"/>
          <w:sz w:val="24"/>
          <w:szCs w:val="24"/>
        </w:rPr>
        <w:t xml:space="preserve"> При этом</w:t>
      </w:r>
      <w:proofErr w:type="gramStart"/>
      <w:r w:rsidR="007239AE" w:rsidRPr="00D52217">
        <w:rPr>
          <w:rFonts w:ascii="Times New Roman" w:hAnsi="Times New Roman" w:cs="Times New Roman"/>
          <w:sz w:val="24"/>
          <w:szCs w:val="24"/>
        </w:rPr>
        <w:t>,</w:t>
      </w:r>
      <w:proofErr w:type="gramEnd"/>
      <w:r w:rsidR="007239AE" w:rsidRPr="00D52217">
        <w:rPr>
          <w:rFonts w:ascii="Times New Roman" w:hAnsi="Times New Roman" w:cs="Times New Roman"/>
          <w:sz w:val="24"/>
          <w:szCs w:val="24"/>
        </w:rPr>
        <w:t xml:space="preserve"> Постановлением Правительства Ханты-Мансийского автономного округа – Югры от 22.12.2016 № 537-п, утвержден перечень труднодоступных местностей в округе, согласно которому ККТ не применяется, но по требованию покупателя выдается документ о покупке.</w:t>
      </w:r>
    </w:p>
    <w:p w:rsidR="007239AE" w:rsidRPr="00D52217" w:rsidRDefault="007239AE" w:rsidP="002873B6">
      <w:pPr>
        <w:spacing w:after="0" w:line="240" w:lineRule="auto"/>
        <w:jc w:val="center"/>
        <w:rPr>
          <w:rFonts w:ascii="Times New Roman" w:hAnsi="Times New Roman" w:cs="Times New Roman"/>
          <w:b/>
          <w:sz w:val="24"/>
          <w:szCs w:val="24"/>
        </w:rPr>
      </w:pPr>
    </w:p>
    <w:p w:rsidR="002873B6" w:rsidRPr="00D52217" w:rsidRDefault="002873B6" w:rsidP="002873B6">
      <w:pPr>
        <w:spacing w:after="0" w:line="240" w:lineRule="auto"/>
        <w:jc w:val="center"/>
        <w:rPr>
          <w:rFonts w:ascii="Times New Roman" w:hAnsi="Times New Roman" w:cs="Times New Roman"/>
          <w:b/>
          <w:sz w:val="24"/>
          <w:szCs w:val="24"/>
        </w:rPr>
      </w:pPr>
      <w:r w:rsidRPr="00D52217">
        <w:rPr>
          <w:rFonts w:ascii="Times New Roman" w:hAnsi="Times New Roman" w:cs="Times New Roman"/>
          <w:b/>
          <w:sz w:val="24"/>
          <w:szCs w:val="24"/>
        </w:rPr>
        <w:t>Вопрос № 14.</w:t>
      </w:r>
    </w:p>
    <w:p w:rsidR="002873B6" w:rsidRPr="00D52217" w:rsidRDefault="00C439E3" w:rsidP="00FB0939">
      <w:pPr>
        <w:pStyle w:val="a5"/>
        <w:ind w:firstLine="709"/>
        <w:jc w:val="both"/>
        <w:rPr>
          <w:rFonts w:ascii="Times New Roman" w:hAnsi="Times New Roman" w:cs="Times New Roman"/>
          <w:sz w:val="24"/>
          <w:szCs w:val="24"/>
        </w:rPr>
      </w:pPr>
      <w:r w:rsidRPr="00D52217">
        <w:rPr>
          <w:rFonts w:ascii="Times New Roman" w:hAnsi="Times New Roman" w:cs="Times New Roman"/>
          <w:sz w:val="24"/>
          <w:szCs w:val="24"/>
        </w:rPr>
        <w:t>При пр</w:t>
      </w:r>
      <w:r w:rsidR="001F21D6">
        <w:rPr>
          <w:rFonts w:ascii="Times New Roman" w:hAnsi="Times New Roman" w:cs="Times New Roman"/>
          <w:sz w:val="24"/>
          <w:szCs w:val="24"/>
        </w:rPr>
        <w:t>одаже товара в кредит</w:t>
      </w:r>
      <w:r w:rsidRPr="00D52217">
        <w:rPr>
          <w:rFonts w:ascii="Times New Roman" w:hAnsi="Times New Roman" w:cs="Times New Roman"/>
          <w:sz w:val="24"/>
          <w:szCs w:val="24"/>
        </w:rPr>
        <w:t xml:space="preserve"> ККТ применяется в день оформления кредита или в день зачисления денежных средств?</w:t>
      </w:r>
    </w:p>
    <w:p w:rsidR="00C439E3" w:rsidRPr="00E2641F" w:rsidRDefault="00C439E3" w:rsidP="00C439E3">
      <w:pPr>
        <w:pStyle w:val="a5"/>
        <w:ind w:firstLine="709"/>
        <w:jc w:val="both"/>
        <w:rPr>
          <w:rFonts w:ascii="Times New Roman" w:hAnsi="Times New Roman" w:cs="Times New Roman"/>
          <w:b/>
          <w:sz w:val="24"/>
          <w:szCs w:val="24"/>
        </w:rPr>
      </w:pPr>
      <w:r w:rsidRPr="00E2641F">
        <w:rPr>
          <w:rFonts w:ascii="Times New Roman" w:hAnsi="Times New Roman" w:cs="Times New Roman"/>
          <w:b/>
          <w:sz w:val="24"/>
          <w:szCs w:val="24"/>
        </w:rPr>
        <w:t>Ответ.</w:t>
      </w:r>
    </w:p>
    <w:p w:rsidR="005F0AB5" w:rsidRPr="00D52217" w:rsidRDefault="00C439E3" w:rsidP="00CA524B">
      <w:pPr>
        <w:pStyle w:val="a5"/>
        <w:ind w:firstLine="709"/>
        <w:jc w:val="both"/>
        <w:rPr>
          <w:rFonts w:ascii="Times New Roman" w:hAnsi="Times New Roman" w:cs="Times New Roman"/>
          <w:sz w:val="24"/>
          <w:szCs w:val="24"/>
        </w:rPr>
      </w:pPr>
      <w:r w:rsidRPr="00E2641F">
        <w:rPr>
          <w:rFonts w:ascii="Times New Roman" w:hAnsi="Times New Roman" w:cs="Times New Roman"/>
          <w:sz w:val="24"/>
          <w:szCs w:val="24"/>
        </w:rPr>
        <w:t xml:space="preserve">В данном случае </w:t>
      </w:r>
      <w:r w:rsidR="00E16585" w:rsidRPr="00E2641F">
        <w:rPr>
          <w:rFonts w:ascii="Times New Roman" w:hAnsi="Times New Roman" w:cs="Times New Roman"/>
          <w:sz w:val="24"/>
          <w:szCs w:val="24"/>
        </w:rPr>
        <w:t xml:space="preserve">ККТ применяется </w:t>
      </w:r>
      <w:r w:rsidRPr="00E2641F">
        <w:rPr>
          <w:rFonts w:ascii="Times New Roman" w:hAnsi="Times New Roman" w:cs="Times New Roman"/>
          <w:sz w:val="24"/>
          <w:szCs w:val="24"/>
        </w:rPr>
        <w:t>при оформлении кредита</w:t>
      </w:r>
      <w:r w:rsidR="00CA524B" w:rsidRPr="00E2641F">
        <w:rPr>
          <w:rFonts w:ascii="Times New Roman" w:hAnsi="Times New Roman" w:cs="Times New Roman"/>
          <w:sz w:val="24"/>
          <w:szCs w:val="24"/>
        </w:rPr>
        <w:t>,</w:t>
      </w:r>
      <w:r w:rsidR="00E16585" w:rsidRPr="00E2641F">
        <w:rPr>
          <w:rFonts w:ascii="Times New Roman" w:hAnsi="Times New Roman" w:cs="Times New Roman"/>
          <w:sz w:val="24"/>
          <w:szCs w:val="24"/>
        </w:rPr>
        <w:t xml:space="preserve"> с</w:t>
      </w:r>
      <w:r w:rsidRPr="00E2641F">
        <w:rPr>
          <w:rFonts w:ascii="Times New Roman" w:hAnsi="Times New Roman" w:cs="Times New Roman"/>
          <w:sz w:val="24"/>
          <w:szCs w:val="24"/>
        </w:rPr>
        <w:t xml:space="preserve"> </w:t>
      </w:r>
      <w:r w:rsidR="005F0AB5" w:rsidRPr="00E2641F">
        <w:rPr>
          <w:rFonts w:ascii="Times New Roman" w:hAnsi="Times New Roman" w:cs="Times New Roman"/>
          <w:sz w:val="24"/>
          <w:szCs w:val="24"/>
        </w:rPr>
        <w:t>указ</w:t>
      </w:r>
      <w:r w:rsidR="00E16585" w:rsidRPr="00E2641F">
        <w:rPr>
          <w:rFonts w:ascii="Times New Roman" w:hAnsi="Times New Roman" w:cs="Times New Roman"/>
          <w:sz w:val="24"/>
          <w:szCs w:val="24"/>
        </w:rPr>
        <w:t>анием</w:t>
      </w:r>
      <w:r w:rsidR="005F0AB5" w:rsidRPr="00E2641F">
        <w:rPr>
          <w:rFonts w:ascii="Times New Roman" w:hAnsi="Times New Roman" w:cs="Times New Roman"/>
          <w:sz w:val="24"/>
          <w:szCs w:val="24"/>
        </w:rPr>
        <w:t xml:space="preserve"> </w:t>
      </w:r>
      <w:r w:rsidR="00E16585" w:rsidRPr="00E2641F">
        <w:rPr>
          <w:rFonts w:ascii="Times New Roman" w:hAnsi="Times New Roman" w:cs="Times New Roman"/>
          <w:sz w:val="24"/>
          <w:szCs w:val="24"/>
        </w:rPr>
        <w:t>пр</w:t>
      </w:r>
      <w:r w:rsidR="005F0AB5" w:rsidRPr="00E2641F">
        <w:rPr>
          <w:rFonts w:ascii="Times New Roman" w:hAnsi="Times New Roman" w:cs="Times New Roman"/>
          <w:sz w:val="24"/>
          <w:szCs w:val="24"/>
        </w:rPr>
        <w:t xml:space="preserve">изнак способа расчета – </w:t>
      </w:r>
      <w:r w:rsidR="00E16585" w:rsidRPr="00E2641F">
        <w:rPr>
          <w:rFonts w:ascii="Times New Roman" w:hAnsi="Times New Roman" w:cs="Times New Roman"/>
          <w:sz w:val="24"/>
          <w:szCs w:val="24"/>
        </w:rPr>
        <w:t>«</w:t>
      </w:r>
      <w:r w:rsidR="005F0AB5" w:rsidRPr="00E2641F">
        <w:rPr>
          <w:rFonts w:ascii="Times New Roman" w:hAnsi="Times New Roman" w:cs="Times New Roman"/>
          <w:sz w:val="24"/>
          <w:szCs w:val="24"/>
        </w:rPr>
        <w:t>Полный расчет».</w:t>
      </w:r>
    </w:p>
    <w:p w:rsidR="00EB354B" w:rsidRPr="00D52217" w:rsidRDefault="00EB354B" w:rsidP="00FB0939">
      <w:pPr>
        <w:pStyle w:val="a5"/>
        <w:ind w:firstLine="709"/>
        <w:jc w:val="both"/>
        <w:rPr>
          <w:rFonts w:ascii="Times New Roman" w:hAnsi="Times New Roman" w:cs="Times New Roman"/>
          <w:sz w:val="24"/>
          <w:szCs w:val="24"/>
        </w:rPr>
      </w:pPr>
    </w:p>
    <w:p w:rsidR="00E2641F" w:rsidRDefault="00E2641F" w:rsidP="00D52217">
      <w:pPr>
        <w:pStyle w:val="a5"/>
        <w:jc w:val="center"/>
        <w:rPr>
          <w:rFonts w:ascii="Times New Roman" w:hAnsi="Times New Roman" w:cs="Times New Roman"/>
          <w:b/>
          <w:sz w:val="24"/>
          <w:szCs w:val="24"/>
        </w:rPr>
      </w:pPr>
    </w:p>
    <w:p w:rsidR="000B7896" w:rsidRPr="00D52217" w:rsidRDefault="00E77AF5" w:rsidP="00D52217">
      <w:pPr>
        <w:pStyle w:val="a5"/>
        <w:jc w:val="center"/>
        <w:rPr>
          <w:rFonts w:ascii="Times New Roman" w:hAnsi="Times New Roman" w:cs="Times New Roman"/>
          <w:sz w:val="24"/>
          <w:szCs w:val="24"/>
        </w:rPr>
      </w:pPr>
      <w:r w:rsidRPr="00D52217">
        <w:rPr>
          <w:rFonts w:ascii="Times New Roman" w:hAnsi="Times New Roman" w:cs="Times New Roman"/>
          <w:b/>
          <w:sz w:val="24"/>
          <w:szCs w:val="24"/>
        </w:rPr>
        <w:lastRenderedPageBreak/>
        <w:t>Вопрос № 1</w:t>
      </w:r>
      <w:r w:rsidR="00D52217" w:rsidRPr="00D52217">
        <w:rPr>
          <w:rFonts w:ascii="Times New Roman" w:hAnsi="Times New Roman" w:cs="Times New Roman"/>
          <w:b/>
          <w:sz w:val="24"/>
          <w:szCs w:val="24"/>
        </w:rPr>
        <w:t>5</w:t>
      </w:r>
      <w:r w:rsidRPr="00D52217">
        <w:rPr>
          <w:rFonts w:ascii="Times New Roman" w:hAnsi="Times New Roman" w:cs="Times New Roman"/>
          <w:b/>
          <w:sz w:val="24"/>
          <w:szCs w:val="24"/>
        </w:rPr>
        <w:t>.</w:t>
      </w:r>
    </w:p>
    <w:p w:rsidR="00443DAB" w:rsidRPr="00D52217" w:rsidRDefault="00E77AF5" w:rsidP="00E77AF5">
      <w:pPr>
        <w:pStyle w:val="a5"/>
        <w:ind w:firstLine="709"/>
        <w:jc w:val="both"/>
        <w:rPr>
          <w:rFonts w:ascii="Times New Roman" w:hAnsi="Times New Roman" w:cs="Times New Roman"/>
          <w:sz w:val="24"/>
          <w:szCs w:val="24"/>
        </w:rPr>
      </w:pPr>
      <w:r w:rsidRPr="00D52217">
        <w:rPr>
          <w:rFonts w:ascii="Times New Roman" w:hAnsi="Times New Roman" w:cs="Times New Roman"/>
          <w:sz w:val="24"/>
          <w:szCs w:val="24"/>
        </w:rPr>
        <w:t>О</w:t>
      </w:r>
      <w:r w:rsidR="00D52217">
        <w:rPr>
          <w:rFonts w:ascii="Times New Roman" w:hAnsi="Times New Roman" w:cs="Times New Roman"/>
          <w:sz w:val="24"/>
          <w:szCs w:val="24"/>
        </w:rPr>
        <w:t>рганизации</w:t>
      </w:r>
      <w:r w:rsidRPr="00D52217">
        <w:rPr>
          <w:rFonts w:ascii="Times New Roman" w:hAnsi="Times New Roman" w:cs="Times New Roman"/>
          <w:sz w:val="24"/>
          <w:szCs w:val="24"/>
        </w:rPr>
        <w:t xml:space="preserve"> </w:t>
      </w:r>
      <w:r w:rsidR="00D52217">
        <w:rPr>
          <w:rFonts w:ascii="Times New Roman" w:hAnsi="Times New Roman" w:cs="Times New Roman"/>
          <w:sz w:val="24"/>
          <w:szCs w:val="24"/>
        </w:rPr>
        <w:t>обязаны пробивать чеки з</w:t>
      </w:r>
      <w:r w:rsidRPr="00D52217">
        <w:rPr>
          <w:rFonts w:ascii="Times New Roman" w:hAnsi="Times New Roman" w:cs="Times New Roman"/>
          <w:sz w:val="24"/>
          <w:szCs w:val="24"/>
        </w:rPr>
        <w:t>а перечисленные</w:t>
      </w:r>
      <w:r w:rsidR="00D52217">
        <w:rPr>
          <w:rFonts w:ascii="Times New Roman" w:hAnsi="Times New Roman" w:cs="Times New Roman"/>
          <w:sz w:val="24"/>
          <w:szCs w:val="24"/>
        </w:rPr>
        <w:t xml:space="preserve"> денежные средства</w:t>
      </w:r>
      <w:r w:rsidRPr="00D52217">
        <w:rPr>
          <w:rFonts w:ascii="Times New Roman" w:hAnsi="Times New Roman" w:cs="Times New Roman"/>
          <w:sz w:val="24"/>
          <w:szCs w:val="24"/>
        </w:rPr>
        <w:t xml:space="preserve"> на расчетный счет с расчетных счетов банков?</w:t>
      </w:r>
    </w:p>
    <w:p w:rsidR="00E77AF5" w:rsidRPr="00D52217" w:rsidRDefault="00E77AF5" w:rsidP="00E77AF5">
      <w:pPr>
        <w:pStyle w:val="a5"/>
        <w:ind w:firstLine="709"/>
        <w:jc w:val="both"/>
        <w:rPr>
          <w:rFonts w:ascii="Times New Roman" w:hAnsi="Times New Roman" w:cs="Times New Roman"/>
          <w:b/>
          <w:sz w:val="24"/>
          <w:szCs w:val="24"/>
        </w:rPr>
      </w:pPr>
      <w:r w:rsidRPr="00D52217">
        <w:rPr>
          <w:rFonts w:ascii="Times New Roman" w:hAnsi="Times New Roman" w:cs="Times New Roman"/>
          <w:b/>
          <w:sz w:val="24"/>
          <w:szCs w:val="24"/>
        </w:rPr>
        <w:t>Ответ.</w:t>
      </w:r>
    </w:p>
    <w:p w:rsidR="00AC4456" w:rsidRPr="00D52217" w:rsidRDefault="00E77AF5" w:rsidP="00FB0939">
      <w:pPr>
        <w:pStyle w:val="a5"/>
        <w:ind w:firstLine="709"/>
        <w:jc w:val="both"/>
        <w:rPr>
          <w:rFonts w:ascii="Times New Roman" w:hAnsi="Times New Roman" w:cs="Times New Roman"/>
          <w:sz w:val="24"/>
          <w:szCs w:val="24"/>
        </w:rPr>
      </w:pPr>
      <w:r w:rsidRPr="00D52217">
        <w:rPr>
          <w:rFonts w:ascii="Times New Roman" w:hAnsi="Times New Roman" w:cs="Times New Roman"/>
          <w:sz w:val="24"/>
          <w:szCs w:val="24"/>
        </w:rPr>
        <w:t xml:space="preserve">Нет, не нужно. </w:t>
      </w:r>
      <w:r w:rsidR="00D52217">
        <w:rPr>
          <w:rFonts w:ascii="Times New Roman" w:hAnsi="Times New Roman" w:cs="Times New Roman"/>
          <w:sz w:val="24"/>
          <w:szCs w:val="24"/>
        </w:rPr>
        <w:t>Согласно</w:t>
      </w:r>
      <w:r w:rsidRPr="00D52217">
        <w:rPr>
          <w:rFonts w:ascii="Times New Roman" w:hAnsi="Times New Roman" w:cs="Times New Roman"/>
          <w:sz w:val="24"/>
          <w:szCs w:val="24"/>
        </w:rPr>
        <w:t xml:space="preserve"> Федеральн</w:t>
      </w:r>
      <w:r w:rsidR="00D52217">
        <w:rPr>
          <w:rFonts w:ascii="Times New Roman" w:hAnsi="Times New Roman" w:cs="Times New Roman"/>
          <w:sz w:val="24"/>
          <w:szCs w:val="24"/>
        </w:rPr>
        <w:t>ому</w:t>
      </w:r>
      <w:r w:rsidRPr="00D52217">
        <w:rPr>
          <w:rFonts w:ascii="Times New Roman" w:hAnsi="Times New Roman" w:cs="Times New Roman"/>
          <w:sz w:val="24"/>
          <w:szCs w:val="24"/>
        </w:rPr>
        <w:t xml:space="preserve"> закон</w:t>
      </w:r>
      <w:r w:rsidR="00D52217">
        <w:rPr>
          <w:rFonts w:ascii="Times New Roman" w:hAnsi="Times New Roman" w:cs="Times New Roman"/>
          <w:sz w:val="24"/>
          <w:szCs w:val="24"/>
        </w:rPr>
        <w:t>у</w:t>
      </w:r>
      <w:r w:rsidRPr="00D52217">
        <w:rPr>
          <w:rFonts w:ascii="Times New Roman" w:hAnsi="Times New Roman" w:cs="Times New Roman"/>
          <w:sz w:val="24"/>
          <w:szCs w:val="24"/>
        </w:rPr>
        <w:t xml:space="preserve"> от 22.05.2003 № 54-ФЗ «О применении контрольно-кассовой техники при осуществлении расчетов в Российской Федерации» ККТ не применяется при осуществлении расчетов в безналичном порядке между организациями и (или) индивидуальными предпринимателями, за исключением осуществляемых ими расчетов с использованием электронного средства платежа с его предъявлением.</w:t>
      </w:r>
    </w:p>
    <w:p w:rsidR="00AC4456" w:rsidRPr="00D52217" w:rsidRDefault="00AC4456" w:rsidP="00FB0939">
      <w:pPr>
        <w:pStyle w:val="a5"/>
        <w:ind w:firstLine="709"/>
        <w:jc w:val="both"/>
        <w:rPr>
          <w:rFonts w:ascii="Times New Roman" w:hAnsi="Times New Roman" w:cs="Times New Roman"/>
          <w:sz w:val="24"/>
          <w:szCs w:val="24"/>
        </w:rPr>
      </w:pPr>
    </w:p>
    <w:p w:rsidR="00AC4456" w:rsidRPr="00D52217" w:rsidRDefault="00E77AF5" w:rsidP="00D52217">
      <w:pPr>
        <w:pStyle w:val="a5"/>
        <w:jc w:val="center"/>
        <w:rPr>
          <w:rFonts w:ascii="Times New Roman" w:hAnsi="Times New Roman" w:cs="Times New Roman"/>
          <w:sz w:val="24"/>
          <w:szCs w:val="24"/>
        </w:rPr>
      </w:pPr>
      <w:r w:rsidRPr="00D52217">
        <w:rPr>
          <w:rFonts w:ascii="Times New Roman" w:hAnsi="Times New Roman" w:cs="Times New Roman"/>
          <w:b/>
          <w:sz w:val="24"/>
          <w:szCs w:val="24"/>
        </w:rPr>
        <w:t>Вопрос № 1</w:t>
      </w:r>
      <w:r w:rsidR="00D52217">
        <w:rPr>
          <w:rFonts w:ascii="Times New Roman" w:hAnsi="Times New Roman" w:cs="Times New Roman"/>
          <w:b/>
          <w:sz w:val="24"/>
          <w:szCs w:val="24"/>
        </w:rPr>
        <w:t>6</w:t>
      </w:r>
      <w:r w:rsidRPr="00D52217">
        <w:rPr>
          <w:rFonts w:ascii="Times New Roman" w:hAnsi="Times New Roman" w:cs="Times New Roman"/>
          <w:b/>
          <w:sz w:val="24"/>
          <w:szCs w:val="24"/>
        </w:rPr>
        <w:t>.</w:t>
      </w:r>
    </w:p>
    <w:p w:rsidR="00E77AF5" w:rsidRPr="00D52217" w:rsidRDefault="00E77AF5" w:rsidP="00E77AF5">
      <w:pPr>
        <w:pStyle w:val="a5"/>
        <w:ind w:firstLine="709"/>
        <w:jc w:val="both"/>
        <w:rPr>
          <w:rFonts w:ascii="Times New Roman" w:hAnsi="Times New Roman" w:cs="Times New Roman"/>
          <w:sz w:val="24"/>
          <w:szCs w:val="24"/>
        </w:rPr>
      </w:pPr>
      <w:r w:rsidRPr="00D52217">
        <w:rPr>
          <w:rFonts w:ascii="Times New Roman" w:hAnsi="Times New Roman" w:cs="Times New Roman"/>
          <w:sz w:val="24"/>
          <w:szCs w:val="24"/>
        </w:rPr>
        <w:t>Действует ли отсрочка по обязательному применению ККТ для ИП без сотрудников?</w:t>
      </w:r>
    </w:p>
    <w:p w:rsidR="00E77AF5" w:rsidRPr="00D52217" w:rsidRDefault="00E77AF5" w:rsidP="00E77AF5">
      <w:pPr>
        <w:pStyle w:val="a5"/>
        <w:ind w:firstLine="709"/>
        <w:jc w:val="both"/>
        <w:rPr>
          <w:rFonts w:ascii="Times New Roman" w:hAnsi="Times New Roman" w:cs="Times New Roman"/>
          <w:b/>
          <w:sz w:val="24"/>
          <w:szCs w:val="24"/>
        </w:rPr>
      </w:pPr>
      <w:r w:rsidRPr="00D52217">
        <w:rPr>
          <w:rFonts w:ascii="Times New Roman" w:hAnsi="Times New Roman" w:cs="Times New Roman"/>
          <w:b/>
          <w:sz w:val="24"/>
          <w:szCs w:val="24"/>
        </w:rPr>
        <w:t>Ответ.</w:t>
      </w:r>
    </w:p>
    <w:p w:rsidR="00853B6F" w:rsidRPr="00D52217" w:rsidRDefault="00D52217" w:rsidP="00E77AF5">
      <w:pPr>
        <w:pStyle w:val="a5"/>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Согласно действующему </w:t>
      </w:r>
      <w:r w:rsidRPr="00D52217">
        <w:rPr>
          <w:rFonts w:ascii="Times New Roman" w:hAnsi="Times New Roman" w:cs="Times New Roman"/>
          <w:sz w:val="24"/>
          <w:szCs w:val="24"/>
        </w:rPr>
        <w:t>Федеральному закону от</w:t>
      </w:r>
      <w:r>
        <w:rPr>
          <w:rFonts w:ascii="Times New Roman" w:hAnsi="Times New Roman" w:cs="Times New Roman"/>
          <w:sz w:val="24"/>
          <w:szCs w:val="24"/>
        </w:rPr>
        <w:t> </w:t>
      </w:r>
      <w:r w:rsidRPr="00D52217">
        <w:rPr>
          <w:rFonts w:ascii="Times New Roman" w:hAnsi="Times New Roman" w:cs="Times New Roman"/>
          <w:sz w:val="24"/>
          <w:szCs w:val="24"/>
        </w:rPr>
        <w:t>22.05.2003 № 54-ФЗ «О применении контрольно-кассовой техники при осуществлении расчетов в Российской Федерации»</w:t>
      </w:r>
      <w:r>
        <w:rPr>
          <w:rFonts w:ascii="Times New Roman" w:hAnsi="Times New Roman" w:cs="Times New Roman"/>
          <w:sz w:val="24"/>
          <w:szCs w:val="24"/>
        </w:rPr>
        <w:t>,</w:t>
      </w:r>
      <w:r w:rsidR="001F4417" w:rsidRPr="00D52217">
        <w:rPr>
          <w:rFonts w:ascii="Times New Roman" w:hAnsi="Times New Roman" w:cs="Times New Roman"/>
          <w:sz w:val="24"/>
          <w:szCs w:val="24"/>
        </w:rPr>
        <w:t xml:space="preserve"> </w:t>
      </w:r>
      <w:r w:rsidRPr="00D52217">
        <w:rPr>
          <w:rFonts w:ascii="Times New Roman" w:hAnsi="Times New Roman" w:cs="Times New Roman"/>
          <w:sz w:val="24"/>
          <w:szCs w:val="24"/>
        </w:rPr>
        <w:t>отсрочка по обязательному применению ККТ для ИП без сотрудников</w:t>
      </w:r>
      <w:r>
        <w:rPr>
          <w:rFonts w:ascii="Times New Roman" w:hAnsi="Times New Roman" w:cs="Times New Roman"/>
          <w:sz w:val="24"/>
          <w:szCs w:val="24"/>
        </w:rPr>
        <w:t xml:space="preserve"> не предусмотрена, однако, согласно </w:t>
      </w:r>
      <w:r w:rsidRPr="00D52217">
        <w:rPr>
          <w:rFonts w:ascii="Times New Roman" w:hAnsi="Times New Roman" w:cs="Times New Roman"/>
          <w:sz w:val="24"/>
          <w:szCs w:val="24"/>
        </w:rPr>
        <w:t>законопроекту № 682709-7</w:t>
      </w:r>
      <w:r w:rsidR="006B6F48">
        <w:rPr>
          <w:rFonts w:ascii="Times New Roman" w:hAnsi="Times New Roman" w:cs="Times New Roman"/>
          <w:sz w:val="24"/>
          <w:szCs w:val="24"/>
        </w:rPr>
        <w:t xml:space="preserve">, предусмотрена отсрочка по применению ККТ до 01.07.2021 </w:t>
      </w:r>
      <w:r w:rsidR="00853B6F" w:rsidRPr="00D52217">
        <w:rPr>
          <w:rFonts w:ascii="Times New Roman" w:hAnsi="Times New Roman" w:cs="Times New Roman"/>
          <w:sz w:val="24"/>
          <w:szCs w:val="24"/>
        </w:rPr>
        <w:t>индивидуальными предпринимателями, не имеющими работников, с которыми заключены трудовые договоры, при реализации товаров собственного производства, в</w:t>
      </w:r>
      <w:r w:rsidR="006B6F48">
        <w:rPr>
          <w:rFonts w:ascii="Times New Roman" w:hAnsi="Times New Roman" w:cs="Times New Roman"/>
          <w:sz w:val="24"/>
          <w:szCs w:val="24"/>
        </w:rPr>
        <w:t>ыполнении работ, оказании услуг.</w:t>
      </w:r>
      <w:proofErr w:type="gramEnd"/>
    </w:p>
    <w:p w:rsidR="001F21D6" w:rsidRDefault="001F21D6" w:rsidP="001F21D6">
      <w:pPr>
        <w:spacing w:after="0" w:line="240" w:lineRule="auto"/>
        <w:ind w:firstLine="709"/>
        <w:jc w:val="both"/>
        <w:rPr>
          <w:rFonts w:ascii="Times New Roman" w:hAnsi="Times New Roman" w:cs="Times New Roman"/>
          <w:sz w:val="24"/>
          <w:szCs w:val="24"/>
        </w:rPr>
      </w:pPr>
      <w:r w:rsidRPr="00CE1F3A">
        <w:rPr>
          <w:rFonts w:ascii="Times New Roman" w:hAnsi="Times New Roman" w:cs="Times New Roman"/>
          <w:sz w:val="24"/>
          <w:szCs w:val="24"/>
        </w:rPr>
        <w:t>Дополнения от 13.06.2019: Федеральный закон от 06.06.2019 № 129-ФЗ «О внесении изменений в Федеральный закон «</w:t>
      </w:r>
      <w:r>
        <w:rPr>
          <w:rFonts w:ascii="Times New Roman" w:hAnsi="Times New Roman" w:cs="Times New Roman"/>
          <w:sz w:val="24"/>
          <w:szCs w:val="24"/>
        </w:rPr>
        <w:t>О применении контрольно-кассовой техники при осуществлении расчетов в Российской Федерации» вступил в силу 07.06.2019.</w:t>
      </w:r>
    </w:p>
    <w:p w:rsidR="00AC4456" w:rsidRPr="00D52217" w:rsidRDefault="00AC4456" w:rsidP="00FB0939">
      <w:pPr>
        <w:pStyle w:val="a5"/>
        <w:ind w:firstLine="709"/>
        <w:jc w:val="both"/>
        <w:rPr>
          <w:rFonts w:ascii="Times New Roman" w:hAnsi="Times New Roman" w:cs="Times New Roman"/>
          <w:sz w:val="24"/>
          <w:szCs w:val="24"/>
        </w:rPr>
      </w:pPr>
    </w:p>
    <w:p w:rsidR="00375370" w:rsidRPr="00D52217" w:rsidRDefault="00375370" w:rsidP="00D52217">
      <w:pPr>
        <w:pStyle w:val="a5"/>
        <w:jc w:val="center"/>
        <w:rPr>
          <w:rFonts w:ascii="Times New Roman" w:hAnsi="Times New Roman" w:cs="Times New Roman"/>
          <w:sz w:val="24"/>
          <w:szCs w:val="24"/>
        </w:rPr>
      </w:pPr>
      <w:r w:rsidRPr="00D52217">
        <w:rPr>
          <w:rFonts w:ascii="Times New Roman" w:hAnsi="Times New Roman" w:cs="Times New Roman"/>
          <w:b/>
          <w:sz w:val="24"/>
          <w:szCs w:val="24"/>
        </w:rPr>
        <w:t>Вопрос № 1</w:t>
      </w:r>
      <w:r w:rsidR="00D52217">
        <w:rPr>
          <w:rFonts w:ascii="Times New Roman" w:hAnsi="Times New Roman" w:cs="Times New Roman"/>
          <w:b/>
          <w:sz w:val="24"/>
          <w:szCs w:val="24"/>
        </w:rPr>
        <w:t>7</w:t>
      </w:r>
      <w:r w:rsidRPr="00D52217">
        <w:rPr>
          <w:rFonts w:ascii="Times New Roman" w:hAnsi="Times New Roman" w:cs="Times New Roman"/>
          <w:b/>
          <w:sz w:val="24"/>
          <w:szCs w:val="24"/>
        </w:rPr>
        <w:t>.</w:t>
      </w:r>
    </w:p>
    <w:p w:rsidR="00AC4456" w:rsidRPr="00D52217" w:rsidRDefault="00423C6B" w:rsidP="00FB0939">
      <w:pPr>
        <w:pStyle w:val="a5"/>
        <w:ind w:firstLine="709"/>
        <w:jc w:val="both"/>
        <w:rPr>
          <w:rFonts w:ascii="Times New Roman" w:hAnsi="Times New Roman" w:cs="Times New Roman"/>
          <w:sz w:val="24"/>
          <w:szCs w:val="24"/>
        </w:rPr>
      </w:pPr>
      <w:r w:rsidRPr="00D52217">
        <w:rPr>
          <w:rFonts w:ascii="Times New Roman" w:hAnsi="Times New Roman" w:cs="Times New Roman"/>
          <w:sz w:val="24"/>
          <w:szCs w:val="24"/>
        </w:rPr>
        <w:t>Нужна ли ККТ и</w:t>
      </w:r>
      <w:r w:rsidR="00375370" w:rsidRPr="00D52217">
        <w:rPr>
          <w:rFonts w:ascii="Times New Roman" w:hAnsi="Times New Roman" w:cs="Times New Roman"/>
          <w:sz w:val="24"/>
          <w:szCs w:val="24"/>
        </w:rPr>
        <w:t>ндивидуальн</w:t>
      </w:r>
      <w:r w:rsidRPr="00D52217">
        <w:rPr>
          <w:rFonts w:ascii="Times New Roman" w:hAnsi="Times New Roman" w:cs="Times New Roman"/>
          <w:sz w:val="24"/>
          <w:szCs w:val="24"/>
        </w:rPr>
        <w:t>ому</w:t>
      </w:r>
      <w:r w:rsidR="00375370" w:rsidRPr="00D52217">
        <w:rPr>
          <w:rFonts w:ascii="Times New Roman" w:hAnsi="Times New Roman" w:cs="Times New Roman"/>
          <w:sz w:val="24"/>
          <w:szCs w:val="24"/>
        </w:rPr>
        <w:t xml:space="preserve"> предпринимател</w:t>
      </w:r>
      <w:r w:rsidRPr="00D52217">
        <w:rPr>
          <w:rFonts w:ascii="Times New Roman" w:hAnsi="Times New Roman" w:cs="Times New Roman"/>
          <w:sz w:val="24"/>
          <w:szCs w:val="24"/>
        </w:rPr>
        <w:t>ю,</w:t>
      </w:r>
      <w:r w:rsidR="00375370" w:rsidRPr="00D52217">
        <w:rPr>
          <w:rFonts w:ascii="Times New Roman" w:hAnsi="Times New Roman" w:cs="Times New Roman"/>
          <w:sz w:val="24"/>
          <w:szCs w:val="24"/>
        </w:rPr>
        <w:t xml:space="preserve"> сда</w:t>
      </w:r>
      <w:r w:rsidRPr="00D52217">
        <w:rPr>
          <w:rFonts w:ascii="Times New Roman" w:hAnsi="Times New Roman" w:cs="Times New Roman"/>
          <w:sz w:val="24"/>
          <w:szCs w:val="24"/>
        </w:rPr>
        <w:t>ющему</w:t>
      </w:r>
      <w:r w:rsidR="00375370" w:rsidRPr="00D52217">
        <w:rPr>
          <w:rFonts w:ascii="Times New Roman" w:hAnsi="Times New Roman" w:cs="Times New Roman"/>
          <w:sz w:val="24"/>
          <w:szCs w:val="24"/>
        </w:rPr>
        <w:t xml:space="preserve"> недвижимое имущество, выведенное из с</w:t>
      </w:r>
      <w:r w:rsidR="006B6F48">
        <w:rPr>
          <w:rFonts w:ascii="Times New Roman" w:hAnsi="Times New Roman" w:cs="Times New Roman"/>
          <w:sz w:val="24"/>
          <w:szCs w:val="24"/>
        </w:rPr>
        <w:t>остава жилого фонда в аренду юридическому</w:t>
      </w:r>
      <w:r w:rsidR="00375370" w:rsidRPr="00D52217">
        <w:rPr>
          <w:rFonts w:ascii="Times New Roman" w:hAnsi="Times New Roman" w:cs="Times New Roman"/>
          <w:sz w:val="24"/>
          <w:szCs w:val="24"/>
        </w:rPr>
        <w:t xml:space="preserve"> лицу,</w:t>
      </w:r>
      <w:r w:rsidRPr="00D52217">
        <w:rPr>
          <w:rFonts w:ascii="Times New Roman" w:hAnsi="Times New Roman" w:cs="Times New Roman"/>
          <w:sz w:val="24"/>
          <w:szCs w:val="24"/>
        </w:rPr>
        <w:t xml:space="preserve"> при этом</w:t>
      </w:r>
      <w:r w:rsidR="00375370" w:rsidRPr="00D52217">
        <w:rPr>
          <w:rFonts w:ascii="Times New Roman" w:hAnsi="Times New Roman" w:cs="Times New Roman"/>
          <w:sz w:val="24"/>
          <w:szCs w:val="24"/>
        </w:rPr>
        <w:t xml:space="preserve"> арендная плата пере</w:t>
      </w:r>
      <w:r w:rsidR="006B6F48">
        <w:rPr>
          <w:rFonts w:ascii="Times New Roman" w:hAnsi="Times New Roman" w:cs="Times New Roman"/>
          <w:sz w:val="24"/>
          <w:szCs w:val="24"/>
        </w:rPr>
        <w:t>числяется с расчетного счета юридического л</w:t>
      </w:r>
      <w:r w:rsidR="00375370" w:rsidRPr="00D52217">
        <w:rPr>
          <w:rFonts w:ascii="Times New Roman" w:hAnsi="Times New Roman" w:cs="Times New Roman"/>
          <w:sz w:val="24"/>
          <w:szCs w:val="24"/>
        </w:rPr>
        <w:t xml:space="preserve">ица на счет </w:t>
      </w:r>
      <w:r w:rsidRPr="00D52217">
        <w:rPr>
          <w:rFonts w:ascii="Times New Roman" w:hAnsi="Times New Roman" w:cs="Times New Roman"/>
          <w:sz w:val="24"/>
          <w:szCs w:val="24"/>
        </w:rPr>
        <w:t>индивидуального предпринимателя?</w:t>
      </w:r>
    </w:p>
    <w:p w:rsidR="00375370" w:rsidRPr="00D52217" w:rsidRDefault="00375370" w:rsidP="00375370">
      <w:pPr>
        <w:pStyle w:val="a5"/>
        <w:ind w:firstLine="709"/>
        <w:jc w:val="both"/>
        <w:rPr>
          <w:rFonts w:ascii="Times New Roman" w:hAnsi="Times New Roman" w:cs="Times New Roman"/>
          <w:b/>
          <w:sz w:val="24"/>
          <w:szCs w:val="24"/>
        </w:rPr>
      </w:pPr>
      <w:r w:rsidRPr="00D52217">
        <w:rPr>
          <w:rFonts w:ascii="Times New Roman" w:hAnsi="Times New Roman" w:cs="Times New Roman"/>
          <w:b/>
          <w:sz w:val="24"/>
          <w:szCs w:val="24"/>
        </w:rPr>
        <w:t>Ответ.</w:t>
      </w:r>
    </w:p>
    <w:p w:rsidR="008246E0" w:rsidRPr="00D52217" w:rsidRDefault="008246E0" w:rsidP="008246E0">
      <w:pPr>
        <w:pStyle w:val="a5"/>
        <w:ind w:firstLine="709"/>
        <w:jc w:val="both"/>
        <w:rPr>
          <w:rFonts w:ascii="Times New Roman" w:hAnsi="Times New Roman" w:cs="Times New Roman"/>
          <w:sz w:val="24"/>
          <w:szCs w:val="24"/>
        </w:rPr>
      </w:pPr>
      <w:r>
        <w:rPr>
          <w:rFonts w:ascii="Times New Roman" w:hAnsi="Times New Roman" w:cs="Times New Roman"/>
          <w:sz w:val="24"/>
          <w:szCs w:val="24"/>
        </w:rPr>
        <w:t>Согласно п</w:t>
      </w:r>
      <w:r w:rsidRPr="008246E0">
        <w:rPr>
          <w:rFonts w:ascii="Times New Roman" w:hAnsi="Times New Roman" w:cs="Times New Roman"/>
          <w:sz w:val="24"/>
          <w:szCs w:val="24"/>
        </w:rPr>
        <w:t>оложени</w:t>
      </w:r>
      <w:r>
        <w:rPr>
          <w:rFonts w:ascii="Times New Roman" w:hAnsi="Times New Roman" w:cs="Times New Roman"/>
          <w:sz w:val="24"/>
          <w:szCs w:val="24"/>
        </w:rPr>
        <w:t>ю</w:t>
      </w:r>
      <w:r w:rsidRPr="008246E0">
        <w:rPr>
          <w:rFonts w:ascii="Times New Roman" w:hAnsi="Times New Roman" w:cs="Times New Roman"/>
          <w:sz w:val="24"/>
          <w:szCs w:val="24"/>
        </w:rPr>
        <w:t xml:space="preserve"> п. 9 ст. 2 Федерального закона от 22.05.2003 № 54-ФЗ ККТ не</w:t>
      </w:r>
      <w:r>
        <w:rPr>
          <w:rFonts w:ascii="Times New Roman" w:hAnsi="Times New Roman" w:cs="Times New Roman"/>
          <w:sz w:val="24"/>
          <w:szCs w:val="24"/>
        </w:rPr>
        <w:t> </w:t>
      </w:r>
      <w:r w:rsidRPr="008246E0">
        <w:rPr>
          <w:rFonts w:ascii="Times New Roman" w:hAnsi="Times New Roman" w:cs="Times New Roman"/>
          <w:sz w:val="24"/>
          <w:szCs w:val="24"/>
        </w:rPr>
        <w:t>применяется при осуществлении расчетов в безналичном порядке между организациями и (или) индивидуальными предпринимателями, за исключением осуществляемых ими расчетов с использованием электронного средства платежа с его предъявлением.</w:t>
      </w:r>
    </w:p>
    <w:p w:rsidR="005523AD" w:rsidRDefault="005523AD" w:rsidP="00C34CF1">
      <w:pPr>
        <w:spacing w:after="0" w:line="240" w:lineRule="auto"/>
        <w:ind w:left="709" w:firstLine="709"/>
        <w:jc w:val="center"/>
        <w:rPr>
          <w:rFonts w:ascii="Times New Roman" w:hAnsi="Times New Roman" w:cs="Times New Roman"/>
          <w:b/>
          <w:i/>
          <w:sz w:val="28"/>
          <w:szCs w:val="28"/>
        </w:rPr>
      </w:pPr>
    </w:p>
    <w:p w:rsidR="00C34CF1" w:rsidRPr="00C34CF1" w:rsidRDefault="00C34CF1" w:rsidP="00C34CF1">
      <w:pPr>
        <w:spacing w:after="0" w:line="240" w:lineRule="auto"/>
        <w:ind w:left="709" w:firstLine="709"/>
        <w:jc w:val="center"/>
        <w:rPr>
          <w:rFonts w:ascii="Times New Roman" w:hAnsi="Times New Roman" w:cs="Times New Roman"/>
          <w:b/>
          <w:i/>
          <w:sz w:val="28"/>
          <w:szCs w:val="28"/>
        </w:rPr>
      </w:pPr>
      <w:r w:rsidRPr="00C34CF1">
        <w:rPr>
          <w:rFonts w:ascii="Times New Roman" w:hAnsi="Times New Roman" w:cs="Times New Roman"/>
          <w:b/>
          <w:i/>
          <w:sz w:val="28"/>
          <w:szCs w:val="28"/>
        </w:rPr>
        <w:t>По вопросу валютного законодательства</w:t>
      </w:r>
    </w:p>
    <w:p w:rsidR="00467BD3" w:rsidRDefault="00467BD3" w:rsidP="00FB0939">
      <w:pPr>
        <w:pStyle w:val="a5"/>
        <w:ind w:firstLine="709"/>
        <w:jc w:val="both"/>
        <w:rPr>
          <w:rFonts w:ascii="Times New Roman" w:hAnsi="Times New Roman" w:cs="Times New Roman"/>
          <w:sz w:val="24"/>
          <w:szCs w:val="24"/>
        </w:rPr>
      </w:pPr>
    </w:p>
    <w:p w:rsidR="00C34CF1" w:rsidRPr="00C34CF1" w:rsidRDefault="00C34CF1" w:rsidP="00C34CF1">
      <w:pPr>
        <w:spacing w:after="0" w:line="240" w:lineRule="auto"/>
        <w:jc w:val="center"/>
        <w:rPr>
          <w:rFonts w:ascii="Times New Roman" w:hAnsi="Times New Roman" w:cs="Times New Roman"/>
          <w:b/>
          <w:sz w:val="24"/>
          <w:szCs w:val="24"/>
        </w:rPr>
      </w:pPr>
      <w:r w:rsidRPr="00C34CF1">
        <w:rPr>
          <w:rFonts w:ascii="Times New Roman" w:hAnsi="Times New Roman" w:cs="Times New Roman"/>
          <w:b/>
          <w:sz w:val="24"/>
          <w:szCs w:val="24"/>
        </w:rPr>
        <w:t>Вопрос № 1.</w:t>
      </w:r>
    </w:p>
    <w:p w:rsidR="00C34CF1" w:rsidRPr="00C34CF1" w:rsidRDefault="00C34CF1" w:rsidP="00C34CF1">
      <w:pPr>
        <w:spacing w:after="0" w:line="240" w:lineRule="auto"/>
        <w:ind w:firstLine="708"/>
        <w:jc w:val="both"/>
        <w:rPr>
          <w:rFonts w:ascii="Times New Roman" w:eastAsiaTheme="minorEastAsia" w:hAnsi="Times New Roman" w:cs="Times New Roman"/>
          <w:bCs/>
          <w:kern w:val="24"/>
          <w:sz w:val="24"/>
          <w:szCs w:val="24"/>
        </w:rPr>
      </w:pPr>
      <w:proofErr w:type="gramStart"/>
      <w:r w:rsidRPr="00C34CF1">
        <w:rPr>
          <w:rFonts w:ascii="Times New Roman" w:eastAsiaTheme="minorEastAsia" w:hAnsi="Times New Roman" w:cs="Times New Roman"/>
          <w:bCs/>
          <w:kern w:val="24"/>
          <w:sz w:val="24"/>
          <w:szCs w:val="24"/>
        </w:rPr>
        <w:t>Нерезидент, находящийся на территории Российской Федерации и имеющий счет в банке Российской Федерации осуществляет платежи по расчётам с государственным учреждением Российской Федерации валютой Российской Федерации, является данная операция валютной операцией и возникает ли обязанность у государственного учреждения (Резидента) отчитываться в уполномоченный банк Российской Федерации по данным операциям предоставлять в банк справки о валютных операциях?</w:t>
      </w:r>
      <w:proofErr w:type="gramEnd"/>
    </w:p>
    <w:p w:rsidR="00C34CF1" w:rsidRPr="00C34CF1" w:rsidRDefault="00C34CF1" w:rsidP="00C34CF1">
      <w:pPr>
        <w:spacing w:after="0" w:line="240" w:lineRule="auto"/>
        <w:rPr>
          <w:rFonts w:ascii="Times New Roman" w:hAnsi="Times New Roman" w:cs="Times New Roman"/>
          <w:b/>
          <w:sz w:val="24"/>
          <w:szCs w:val="24"/>
        </w:rPr>
      </w:pPr>
      <w:r w:rsidRPr="00C34CF1">
        <w:rPr>
          <w:rFonts w:ascii="Times New Roman" w:hAnsi="Times New Roman" w:cs="Times New Roman"/>
          <w:sz w:val="24"/>
          <w:szCs w:val="24"/>
        </w:rPr>
        <w:tab/>
      </w:r>
      <w:r w:rsidRPr="00C34CF1">
        <w:rPr>
          <w:rFonts w:ascii="Times New Roman" w:hAnsi="Times New Roman" w:cs="Times New Roman"/>
          <w:b/>
          <w:sz w:val="24"/>
          <w:szCs w:val="24"/>
        </w:rPr>
        <w:t>Ответ.</w:t>
      </w:r>
    </w:p>
    <w:p w:rsidR="00C34CF1" w:rsidRPr="00C34CF1" w:rsidRDefault="00C34CF1" w:rsidP="00C34CF1">
      <w:pPr>
        <w:spacing w:after="0" w:line="240" w:lineRule="auto"/>
        <w:jc w:val="both"/>
        <w:rPr>
          <w:rFonts w:ascii="Times New Roman" w:hAnsi="Times New Roman" w:cs="Times New Roman"/>
          <w:sz w:val="24"/>
          <w:szCs w:val="24"/>
        </w:rPr>
      </w:pPr>
      <w:r w:rsidRPr="00C34CF1">
        <w:rPr>
          <w:rFonts w:ascii="Times New Roman" w:hAnsi="Times New Roman" w:cs="Times New Roman"/>
          <w:b/>
          <w:sz w:val="24"/>
          <w:szCs w:val="24"/>
        </w:rPr>
        <w:tab/>
      </w:r>
      <w:r w:rsidRPr="00C34CF1">
        <w:rPr>
          <w:rFonts w:ascii="Times New Roman" w:hAnsi="Times New Roman" w:cs="Times New Roman"/>
          <w:sz w:val="24"/>
          <w:szCs w:val="24"/>
        </w:rPr>
        <w:t>Указанная операция является валютной операцией, однако начиная с 01.03.2018 обязанность по предоставлению справок о валютных операциях отсутствует.</w:t>
      </w:r>
    </w:p>
    <w:p w:rsidR="00C34CF1" w:rsidRPr="00C34CF1" w:rsidRDefault="00C34CF1" w:rsidP="00C34CF1">
      <w:pPr>
        <w:autoSpaceDE w:val="0"/>
        <w:autoSpaceDN w:val="0"/>
        <w:adjustRightInd w:val="0"/>
        <w:spacing w:after="0" w:line="240" w:lineRule="auto"/>
        <w:ind w:firstLine="708"/>
        <w:jc w:val="both"/>
        <w:rPr>
          <w:rFonts w:ascii="Times New Roman" w:hAnsi="Times New Roman" w:cs="Times New Roman"/>
          <w:sz w:val="24"/>
          <w:szCs w:val="24"/>
        </w:rPr>
      </w:pPr>
      <w:r w:rsidRPr="00C34CF1">
        <w:rPr>
          <w:rFonts w:ascii="Times New Roman" w:hAnsi="Times New Roman" w:cs="Times New Roman"/>
          <w:sz w:val="24"/>
          <w:szCs w:val="24"/>
        </w:rPr>
        <w:t xml:space="preserve">В соответствии с </w:t>
      </w:r>
      <w:proofErr w:type="spellStart"/>
      <w:r w:rsidRPr="00C34CF1">
        <w:rPr>
          <w:rFonts w:ascii="Times New Roman" w:hAnsi="Times New Roman" w:cs="Times New Roman"/>
          <w:sz w:val="24"/>
          <w:szCs w:val="24"/>
        </w:rPr>
        <w:t>пп</w:t>
      </w:r>
      <w:proofErr w:type="spellEnd"/>
      <w:r w:rsidRPr="00C34CF1">
        <w:rPr>
          <w:rFonts w:ascii="Times New Roman" w:hAnsi="Times New Roman" w:cs="Times New Roman"/>
          <w:sz w:val="24"/>
          <w:szCs w:val="24"/>
        </w:rPr>
        <w:t xml:space="preserve">. «б», п. 9, ч. 1 ст. 1 Федерального закона от 10.12.2003 № 173-ФЗ использование валютных ценностей, валюты Российской Федерации и внутренних ценных бумаг в качестве средства платежа, по сделкам между резидентом и нерезидентом </w:t>
      </w:r>
      <w:r w:rsidRPr="00C34CF1">
        <w:rPr>
          <w:rFonts w:ascii="Times New Roman" w:hAnsi="Times New Roman" w:cs="Times New Roman"/>
          <w:color w:val="000000" w:themeColor="text1"/>
          <w:sz w:val="24"/>
          <w:szCs w:val="24"/>
        </w:rPr>
        <w:t xml:space="preserve">является </w:t>
      </w:r>
      <w:r w:rsidRPr="00C34CF1">
        <w:rPr>
          <w:rFonts w:ascii="Times New Roman" w:hAnsi="Times New Roman" w:cs="Times New Roman"/>
          <w:sz w:val="24"/>
          <w:szCs w:val="24"/>
        </w:rPr>
        <w:t>валютной операцией.</w:t>
      </w:r>
    </w:p>
    <w:p w:rsidR="00C34CF1" w:rsidRPr="00C34CF1" w:rsidRDefault="00C34CF1" w:rsidP="00C34CF1">
      <w:pPr>
        <w:spacing w:after="0" w:line="240" w:lineRule="auto"/>
        <w:jc w:val="both"/>
        <w:rPr>
          <w:rFonts w:ascii="Times New Roman" w:hAnsi="Times New Roman" w:cs="Times New Roman"/>
          <w:sz w:val="24"/>
          <w:szCs w:val="24"/>
        </w:rPr>
      </w:pPr>
      <w:r w:rsidRPr="00C34CF1">
        <w:rPr>
          <w:rFonts w:ascii="Times New Roman" w:hAnsi="Times New Roman" w:cs="Times New Roman"/>
          <w:sz w:val="24"/>
          <w:szCs w:val="24"/>
        </w:rPr>
        <w:tab/>
      </w:r>
      <w:proofErr w:type="gramStart"/>
      <w:r w:rsidRPr="00C34CF1">
        <w:rPr>
          <w:rFonts w:ascii="Times New Roman" w:hAnsi="Times New Roman" w:cs="Times New Roman"/>
          <w:sz w:val="24"/>
          <w:szCs w:val="24"/>
        </w:rPr>
        <w:t xml:space="preserve">При этом, начиная с 01.03.2018 вступила в действие новая Инструкция Банка России от 16.08.2017 № 181-И «О порядке представления резидентами и нерезидентами уполномоченным </w:t>
      </w:r>
      <w:r w:rsidRPr="00C34CF1">
        <w:rPr>
          <w:rFonts w:ascii="Times New Roman" w:hAnsi="Times New Roman" w:cs="Times New Roman"/>
          <w:sz w:val="24"/>
          <w:szCs w:val="24"/>
        </w:rPr>
        <w:lastRenderedPageBreak/>
        <w:t>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согласно которой упразднена обязанность резидентов в предоставлении справок о валютных операциях.</w:t>
      </w:r>
      <w:proofErr w:type="gramEnd"/>
    </w:p>
    <w:p w:rsidR="00C34CF1" w:rsidRPr="00C34CF1" w:rsidRDefault="00C34CF1" w:rsidP="00C34CF1">
      <w:pPr>
        <w:pStyle w:val="a3"/>
        <w:spacing w:after="0" w:line="240" w:lineRule="auto"/>
        <w:ind w:left="426" w:firstLine="1418"/>
        <w:jc w:val="both"/>
        <w:rPr>
          <w:rFonts w:ascii="Times New Roman" w:hAnsi="Times New Roman" w:cs="Times New Roman"/>
          <w:b/>
          <w:sz w:val="24"/>
          <w:szCs w:val="24"/>
          <w:highlight w:val="yellow"/>
        </w:rPr>
      </w:pPr>
    </w:p>
    <w:p w:rsidR="00C34CF1" w:rsidRPr="00C34CF1" w:rsidRDefault="00C34CF1" w:rsidP="00C34CF1">
      <w:pPr>
        <w:spacing w:after="0" w:line="240" w:lineRule="auto"/>
        <w:jc w:val="center"/>
        <w:rPr>
          <w:rFonts w:ascii="Times New Roman" w:hAnsi="Times New Roman" w:cs="Times New Roman"/>
          <w:b/>
          <w:sz w:val="24"/>
          <w:szCs w:val="24"/>
        </w:rPr>
      </w:pPr>
      <w:r w:rsidRPr="00C34CF1">
        <w:rPr>
          <w:rFonts w:ascii="Times New Roman" w:hAnsi="Times New Roman" w:cs="Times New Roman"/>
          <w:b/>
          <w:sz w:val="24"/>
          <w:szCs w:val="24"/>
        </w:rPr>
        <w:t>Вопрос № 2.</w:t>
      </w:r>
    </w:p>
    <w:p w:rsidR="00C34CF1" w:rsidRPr="00C34CF1" w:rsidRDefault="00C34CF1" w:rsidP="00C34CF1">
      <w:pPr>
        <w:spacing w:after="0" w:line="240" w:lineRule="auto"/>
        <w:jc w:val="both"/>
        <w:rPr>
          <w:rFonts w:ascii="Times New Roman" w:hAnsi="Times New Roman" w:cs="Times New Roman"/>
          <w:sz w:val="24"/>
          <w:szCs w:val="24"/>
        </w:rPr>
      </w:pPr>
      <w:r w:rsidRPr="00C34CF1">
        <w:rPr>
          <w:rFonts w:ascii="Times New Roman" w:hAnsi="Times New Roman" w:cs="Times New Roman"/>
          <w:b/>
          <w:sz w:val="24"/>
          <w:szCs w:val="24"/>
        </w:rPr>
        <w:tab/>
      </w:r>
      <w:r w:rsidRPr="00C34CF1">
        <w:rPr>
          <w:rFonts w:ascii="Times New Roman" w:hAnsi="Times New Roman" w:cs="Times New Roman"/>
          <w:sz w:val="24"/>
          <w:szCs w:val="24"/>
        </w:rPr>
        <w:t>Организация оказывает услуги представительству иностранной компании на территории Российской Федерации. Нерезидент регулярно нарушает сроки по оплате услуг, тем самым подставляет резидента при валютном контроле. Как можно себя обезопасить и повлиять на нерезидента</w:t>
      </w:r>
      <w:r w:rsidR="001F21D6">
        <w:rPr>
          <w:rFonts w:ascii="Times New Roman" w:hAnsi="Times New Roman" w:cs="Times New Roman"/>
          <w:sz w:val="24"/>
          <w:szCs w:val="24"/>
        </w:rPr>
        <w:t>?</w:t>
      </w:r>
    </w:p>
    <w:p w:rsidR="00C34CF1" w:rsidRPr="00C34CF1" w:rsidRDefault="00C34CF1" w:rsidP="00C34CF1">
      <w:pPr>
        <w:spacing w:after="0" w:line="240" w:lineRule="auto"/>
        <w:ind w:firstLine="709"/>
        <w:jc w:val="both"/>
        <w:rPr>
          <w:rFonts w:ascii="Times New Roman" w:hAnsi="Times New Roman" w:cs="Times New Roman"/>
          <w:sz w:val="24"/>
          <w:szCs w:val="24"/>
        </w:rPr>
      </w:pPr>
      <w:r w:rsidRPr="00C34CF1">
        <w:rPr>
          <w:rFonts w:ascii="Times New Roman" w:hAnsi="Times New Roman" w:cs="Times New Roman"/>
          <w:b/>
          <w:sz w:val="24"/>
          <w:szCs w:val="24"/>
        </w:rPr>
        <w:t>Ответ.</w:t>
      </w:r>
    </w:p>
    <w:p w:rsidR="00C34CF1" w:rsidRPr="00C34CF1" w:rsidRDefault="00C34CF1" w:rsidP="00C34CF1">
      <w:pPr>
        <w:spacing w:after="0" w:line="240" w:lineRule="auto"/>
        <w:ind w:firstLine="709"/>
        <w:jc w:val="both"/>
        <w:rPr>
          <w:rFonts w:ascii="Times New Roman" w:hAnsi="Times New Roman" w:cs="Times New Roman"/>
          <w:sz w:val="24"/>
          <w:szCs w:val="24"/>
        </w:rPr>
      </w:pPr>
      <w:r w:rsidRPr="00C34CF1">
        <w:rPr>
          <w:rFonts w:ascii="Times New Roman" w:hAnsi="Times New Roman" w:cs="Times New Roman"/>
          <w:sz w:val="24"/>
          <w:szCs w:val="24"/>
        </w:rPr>
        <w:t xml:space="preserve">В целях </w:t>
      </w:r>
      <w:proofErr w:type="spellStart"/>
      <w:r w:rsidRPr="00C34CF1">
        <w:rPr>
          <w:rFonts w:ascii="Times New Roman" w:hAnsi="Times New Roman" w:cs="Times New Roman"/>
          <w:sz w:val="24"/>
          <w:szCs w:val="24"/>
        </w:rPr>
        <w:t>избежани</w:t>
      </w:r>
      <w:r w:rsidR="001F21D6">
        <w:rPr>
          <w:rFonts w:ascii="Times New Roman" w:hAnsi="Times New Roman" w:cs="Times New Roman"/>
          <w:sz w:val="24"/>
          <w:szCs w:val="24"/>
        </w:rPr>
        <w:t>я</w:t>
      </w:r>
      <w:proofErr w:type="spellEnd"/>
      <w:r w:rsidRPr="00C34CF1">
        <w:rPr>
          <w:rFonts w:ascii="Times New Roman" w:hAnsi="Times New Roman" w:cs="Times New Roman"/>
          <w:sz w:val="24"/>
          <w:szCs w:val="24"/>
        </w:rPr>
        <w:t xml:space="preserve"> негативных последствий, связанных с нарушением сроков получения валютной выручки, по вине нерезидента, резиденту необходимо принять все зависящие от него меры по соблюдению сроков поступления валютной выручки. </w:t>
      </w:r>
      <w:r w:rsidR="001F21D6">
        <w:rPr>
          <w:rFonts w:ascii="Times New Roman" w:hAnsi="Times New Roman" w:cs="Times New Roman"/>
          <w:sz w:val="24"/>
          <w:szCs w:val="24"/>
        </w:rPr>
        <w:t>Например,</w:t>
      </w:r>
      <w:r w:rsidRPr="00C34CF1">
        <w:rPr>
          <w:rFonts w:ascii="Times New Roman" w:hAnsi="Times New Roman" w:cs="Times New Roman"/>
          <w:sz w:val="24"/>
          <w:szCs w:val="24"/>
        </w:rPr>
        <w:t xml:space="preserve"> рекомендуем направлять в адрес иностранного контрагента письмо – напоминание о необходимости произвести уплату строго в сроки указанные в договоре, в случае </w:t>
      </w:r>
      <w:proofErr w:type="gramStart"/>
      <w:r w:rsidRPr="00C34CF1">
        <w:rPr>
          <w:rFonts w:ascii="Times New Roman" w:hAnsi="Times New Roman" w:cs="Times New Roman"/>
          <w:sz w:val="24"/>
          <w:szCs w:val="24"/>
        </w:rPr>
        <w:t>не поступления</w:t>
      </w:r>
      <w:proofErr w:type="gramEnd"/>
      <w:r w:rsidRPr="00C34CF1">
        <w:rPr>
          <w:rFonts w:ascii="Times New Roman" w:hAnsi="Times New Roman" w:cs="Times New Roman"/>
          <w:sz w:val="24"/>
          <w:szCs w:val="24"/>
        </w:rPr>
        <w:t xml:space="preserve"> валютной выручки в указанные сроки незамедлительно направлять в адрес контрагента-нерезидента претензию, с требованием немедленной оплаты. Включить в договор с нерезидентом пункт, предусматривающий штрафные санкции за каждый день просрочки оплаты оказанных услуг. В случае отсутствия ответной реакции со стороны нерезидента, направлять заявление о взыскании сумм в судебные органы. При этом меры принятые резидентом должны быть не формальными, а комплексными, направленными на получение денежных средств на свои счета. </w:t>
      </w:r>
    </w:p>
    <w:p w:rsidR="00C34CF1" w:rsidRPr="00C34CF1" w:rsidRDefault="00C34CF1" w:rsidP="00C34CF1">
      <w:pPr>
        <w:spacing w:after="0" w:line="240" w:lineRule="auto"/>
        <w:ind w:firstLine="708"/>
        <w:jc w:val="both"/>
        <w:rPr>
          <w:rFonts w:ascii="Times New Roman" w:hAnsi="Times New Roman" w:cs="Times New Roman"/>
          <w:sz w:val="24"/>
          <w:szCs w:val="24"/>
        </w:rPr>
      </w:pPr>
      <w:proofErr w:type="gramStart"/>
      <w:r w:rsidRPr="00C34CF1">
        <w:rPr>
          <w:rFonts w:ascii="Times New Roman" w:hAnsi="Times New Roman" w:cs="Times New Roman"/>
          <w:sz w:val="24"/>
          <w:szCs w:val="24"/>
        </w:rPr>
        <w:t>Согласно ч. 1 ст. 19 Федерального закона от 10.12.2003 № 173-ФЗ</w:t>
      </w:r>
      <w:r w:rsidRPr="00C34CF1">
        <w:t xml:space="preserve"> </w:t>
      </w:r>
      <w:r w:rsidRPr="00C34CF1">
        <w:rPr>
          <w:rFonts w:ascii="Times New Roman" w:hAnsi="Times New Roman" w:cs="Times New Roman"/>
          <w:sz w:val="24"/>
          <w:szCs w:val="24"/>
        </w:rPr>
        <w:t>при осуществлении внешнеторговой деятельности резиденты, если иное не предусмотрено настоящим Федеральным законом, обязаны в сроки, предусмотренные внешнеторговыми договорами (контрактами), обеспечить получение от нерезидентов на свои банковские счета в уполномоченных банках иностранной валюты или валюты Российской Федерации, причитающейся в соответствии с условиями указанных договоров (контрактов) за переданные нерезидентам товары, выполненные для</w:t>
      </w:r>
      <w:proofErr w:type="gramEnd"/>
      <w:r w:rsidRPr="00C34CF1">
        <w:rPr>
          <w:rFonts w:ascii="Times New Roman" w:hAnsi="Times New Roman" w:cs="Times New Roman"/>
          <w:sz w:val="24"/>
          <w:szCs w:val="24"/>
        </w:rPr>
        <w:t xml:space="preserve"> них работы, оказанные им услуги, переданные им информацию и результаты интеллектуальной деятельности, в том числе исключительные права на них.</w:t>
      </w:r>
    </w:p>
    <w:p w:rsidR="00C34CF1" w:rsidRPr="00C34CF1" w:rsidRDefault="00C34CF1" w:rsidP="00C34CF1">
      <w:pPr>
        <w:spacing w:after="0" w:line="240" w:lineRule="auto"/>
        <w:ind w:firstLine="708"/>
        <w:jc w:val="both"/>
        <w:rPr>
          <w:rFonts w:ascii="Times New Roman" w:hAnsi="Times New Roman" w:cs="Times New Roman"/>
          <w:sz w:val="24"/>
          <w:szCs w:val="24"/>
        </w:rPr>
      </w:pPr>
      <w:proofErr w:type="gramStart"/>
      <w:r w:rsidRPr="00C34CF1">
        <w:rPr>
          <w:rFonts w:ascii="Times New Roman" w:hAnsi="Times New Roman" w:cs="Times New Roman"/>
          <w:sz w:val="24"/>
          <w:szCs w:val="24"/>
        </w:rPr>
        <w:t>Устанавливая такие специальные правила и ответственность за их неисполнение, п</w:t>
      </w:r>
      <w:r w:rsidR="001F21D6">
        <w:rPr>
          <w:rFonts w:ascii="Times New Roman" w:hAnsi="Times New Roman" w:cs="Times New Roman"/>
          <w:sz w:val="24"/>
          <w:szCs w:val="24"/>
        </w:rPr>
        <w:t>.</w:t>
      </w:r>
      <w:r w:rsidRPr="00C34CF1">
        <w:rPr>
          <w:rFonts w:ascii="Times New Roman" w:hAnsi="Times New Roman" w:cs="Times New Roman"/>
          <w:sz w:val="24"/>
          <w:szCs w:val="24"/>
        </w:rPr>
        <w:t xml:space="preserve"> 1 ч</w:t>
      </w:r>
      <w:r w:rsidR="001F21D6">
        <w:rPr>
          <w:rFonts w:ascii="Times New Roman" w:hAnsi="Times New Roman" w:cs="Times New Roman"/>
          <w:sz w:val="24"/>
          <w:szCs w:val="24"/>
        </w:rPr>
        <w:t>.</w:t>
      </w:r>
      <w:r w:rsidRPr="00C34CF1">
        <w:rPr>
          <w:rFonts w:ascii="Times New Roman" w:hAnsi="Times New Roman" w:cs="Times New Roman"/>
          <w:sz w:val="24"/>
          <w:szCs w:val="24"/>
        </w:rPr>
        <w:t xml:space="preserve"> 1 ст</w:t>
      </w:r>
      <w:r w:rsidR="001F21D6">
        <w:rPr>
          <w:rFonts w:ascii="Times New Roman" w:hAnsi="Times New Roman" w:cs="Times New Roman"/>
          <w:sz w:val="24"/>
          <w:szCs w:val="24"/>
        </w:rPr>
        <w:t>.</w:t>
      </w:r>
      <w:r w:rsidRPr="00C34CF1">
        <w:rPr>
          <w:rFonts w:ascii="Times New Roman" w:hAnsi="Times New Roman" w:cs="Times New Roman"/>
          <w:sz w:val="24"/>
          <w:szCs w:val="24"/>
        </w:rPr>
        <w:t xml:space="preserve"> 19 Федерального закона № 173-ФЗ и часть 4 статьи 15.25 КоАП Российской Федерации во взаимосвязи с положениями статьи 1.5 «Презумпция невиновности» и ч</w:t>
      </w:r>
      <w:r w:rsidR="001F21D6">
        <w:rPr>
          <w:rFonts w:ascii="Times New Roman" w:hAnsi="Times New Roman" w:cs="Times New Roman"/>
          <w:sz w:val="24"/>
          <w:szCs w:val="24"/>
        </w:rPr>
        <w:t>.</w:t>
      </w:r>
      <w:r w:rsidRPr="00C34CF1">
        <w:rPr>
          <w:rFonts w:ascii="Times New Roman" w:hAnsi="Times New Roman" w:cs="Times New Roman"/>
          <w:sz w:val="24"/>
          <w:szCs w:val="24"/>
        </w:rPr>
        <w:t xml:space="preserve"> 2 ст</w:t>
      </w:r>
      <w:r w:rsidR="001F21D6">
        <w:rPr>
          <w:rFonts w:ascii="Times New Roman" w:hAnsi="Times New Roman" w:cs="Times New Roman"/>
          <w:sz w:val="24"/>
          <w:szCs w:val="24"/>
        </w:rPr>
        <w:t>.</w:t>
      </w:r>
      <w:r w:rsidRPr="00C34CF1">
        <w:rPr>
          <w:rFonts w:ascii="Times New Roman" w:hAnsi="Times New Roman" w:cs="Times New Roman"/>
          <w:sz w:val="24"/>
          <w:szCs w:val="24"/>
        </w:rPr>
        <w:t xml:space="preserve"> 2.1 «Административное правонарушение» КоАП РФ не предусматривают административную ответственность за нарушение правил валютного регулирования при отсутствии вины юридического лица, - она применяется лишь</w:t>
      </w:r>
      <w:proofErr w:type="gramEnd"/>
      <w:r w:rsidRPr="00C34CF1">
        <w:rPr>
          <w:rFonts w:ascii="Times New Roman" w:hAnsi="Times New Roman" w:cs="Times New Roman"/>
          <w:sz w:val="24"/>
          <w:szCs w:val="24"/>
        </w:rPr>
        <w:t xml:space="preserve"> при условии наличия возможности для соблюдения соответствующих правил и норм, если не были приняты все зависящие от него меры по их соблюдению.</w:t>
      </w:r>
    </w:p>
    <w:p w:rsidR="00C34CF1" w:rsidRPr="00C34CF1" w:rsidRDefault="00C34CF1" w:rsidP="00C34CF1">
      <w:pPr>
        <w:spacing w:after="0" w:line="240" w:lineRule="auto"/>
        <w:ind w:firstLine="708"/>
        <w:jc w:val="both"/>
        <w:rPr>
          <w:rFonts w:ascii="Times New Roman" w:hAnsi="Times New Roman" w:cs="Times New Roman"/>
          <w:sz w:val="24"/>
          <w:szCs w:val="24"/>
        </w:rPr>
      </w:pPr>
      <w:r w:rsidRPr="00C34CF1">
        <w:rPr>
          <w:rFonts w:ascii="Times New Roman" w:hAnsi="Times New Roman" w:cs="Times New Roman"/>
          <w:sz w:val="24"/>
          <w:szCs w:val="24"/>
        </w:rPr>
        <w:t>Таким образом, если резидентом были приняты все зависящие от него меры по соблюдению сроков поступления валютной выручки, но нарушение все равно произошло, то резидент к административной ответственности привлекаться не может.</w:t>
      </w:r>
    </w:p>
    <w:p w:rsidR="00C34CF1" w:rsidRPr="00C34CF1" w:rsidRDefault="00C34CF1" w:rsidP="00C34CF1">
      <w:pPr>
        <w:spacing w:after="0" w:line="240" w:lineRule="auto"/>
        <w:ind w:firstLine="708"/>
        <w:jc w:val="both"/>
        <w:rPr>
          <w:rFonts w:ascii="Times New Roman" w:hAnsi="Times New Roman" w:cs="Times New Roman"/>
          <w:sz w:val="24"/>
          <w:szCs w:val="24"/>
        </w:rPr>
      </w:pPr>
      <w:r w:rsidRPr="00C34CF1">
        <w:rPr>
          <w:rFonts w:ascii="Times New Roman" w:hAnsi="Times New Roman" w:cs="Times New Roman"/>
          <w:sz w:val="24"/>
          <w:szCs w:val="24"/>
        </w:rPr>
        <w:t xml:space="preserve">Кроме того, как указал Конституционный Суд Российской Федерации, при исполнении субъектом правоотношений своих публично-правовых обязанностей на нем лежит забота о выборе контрагента и обеспечении последним принятых обязательств любыми законными способами; при этом он отвечает за неисполнение публичных обязанностей, </w:t>
      </w:r>
      <w:proofErr w:type="gramStart"/>
      <w:r w:rsidRPr="00C34CF1">
        <w:rPr>
          <w:rFonts w:ascii="Times New Roman" w:hAnsi="Times New Roman" w:cs="Times New Roman"/>
          <w:sz w:val="24"/>
          <w:szCs w:val="24"/>
        </w:rPr>
        <w:t>связанных</w:t>
      </w:r>
      <w:proofErr w:type="gramEnd"/>
      <w:r w:rsidRPr="00C34CF1">
        <w:rPr>
          <w:rFonts w:ascii="Times New Roman" w:hAnsi="Times New Roman" w:cs="Times New Roman"/>
          <w:sz w:val="24"/>
          <w:szCs w:val="24"/>
        </w:rPr>
        <w:t xml:space="preserve"> в том числе с действиями (бездействием) контрагентов, что не исключает в дальнейшем возможность восстановления имущественных прав привлеченного к ответственности путем предъявления иска к контрагенту, действия (бездействие) которого повлекли наложение взыскания.</w:t>
      </w:r>
    </w:p>
    <w:p w:rsidR="00C34CF1" w:rsidRPr="00C34CF1" w:rsidRDefault="00C34CF1" w:rsidP="00C34CF1">
      <w:pPr>
        <w:spacing w:after="0" w:line="240" w:lineRule="auto"/>
        <w:ind w:firstLine="708"/>
        <w:jc w:val="both"/>
        <w:rPr>
          <w:rFonts w:ascii="Times New Roman" w:hAnsi="Times New Roman" w:cs="Times New Roman"/>
          <w:sz w:val="24"/>
          <w:szCs w:val="24"/>
        </w:rPr>
      </w:pPr>
      <w:r w:rsidRPr="00C34CF1">
        <w:rPr>
          <w:rFonts w:ascii="Times New Roman" w:hAnsi="Times New Roman" w:cs="Times New Roman"/>
          <w:sz w:val="24"/>
          <w:szCs w:val="24"/>
        </w:rPr>
        <w:t>Таким образом, даже в случае привлечения резидента к административной ответственности, резидент имеет право в судебном порядке возместить все понесенные расходы, связанные с действием (бездействием) контрагента – нерезидента.</w:t>
      </w:r>
    </w:p>
    <w:p w:rsidR="00C34CF1" w:rsidRPr="00C34CF1" w:rsidRDefault="00C34CF1" w:rsidP="00C34CF1">
      <w:pPr>
        <w:spacing w:after="0" w:line="240" w:lineRule="auto"/>
        <w:ind w:firstLine="708"/>
        <w:jc w:val="both"/>
        <w:rPr>
          <w:rFonts w:ascii="Times New Roman" w:hAnsi="Times New Roman" w:cs="Times New Roman"/>
          <w:sz w:val="24"/>
          <w:szCs w:val="24"/>
        </w:rPr>
      </w:pPr>
    </w:p>
    <w:p w:rsidR="00E20F81" w:rsidRDefault="00E20F81" w:rsidP="00C34CF1">
      <w:pPr>
        <w:spacing w:after="0" w:line="240" w:lineRule="auto"/>
        <w:jc w:val="center"/>
        <w:rPr>
          <w:rFonts w:ascii="Times New Roman" w:hAnsi="Times New Roman" w:cs="Times New Roman"/>
          <w:b/>
          <w:sz w:val="24"/>
          <w:szCs w:val="24"/>
        </w:rPr>
      </w:pPr>
    </w:p>
    <w:p w:rsidR="00C34CF1" w:rsidRPr="00C34CF1" w:rsidRDefault="00C34CF1" w:rsidP="00C34CF1">
      <w:pPr>
        <w:spacing w:after="0" w:line="240" w:lineRule="auto"/>
        <w:jc w:val="center"/>
        <w:rPr>
          <w:rFonts w:ascii="Times New Roman" w:hAnsi="Times New Roman" w:cs="Times New Roman"/>
          <w:b/>
          <w:sz w:val="24"/>
          <w:szCs w:val="24"/>
        </w:rPr>
      </w:pPr>
      <w:r w:rsidRPr="00C34CF1">
        <w:rPr>
          <w:rFonts w:ascii="Times New Roman" w:hAnsi="Times New Roman" w:cs="Times New Roman"/>
          <w:b/>
          <w:sz w:val="24"/>
          <w:szCs w:val="24"/>
        </w:rPr>
        <w:lastRenderedPageBreak/>
        <w:t>Вопрос № 3.</w:t>
      </w:r>
    </w:p>
    <w:p w:rsidR="00C34CF1" w:rsidRPr="00C34CF1" w:rsidRDefault="00C34CF1" w:rsidP="00C34CF1">
      <w:pPr>
        <w:spacing w:after="0" w:line="240" w:lineRule="auto"/>
        <w:jc w:val="both"/>
        <w:rPr>
          <w:rFonts w:ascii="Times New Roman" w:hAnsi="Times New Roman" w:cs="Times New Roman"/>
          <w:sz w:val="24"/>
          <w:szCs w:val="24"/>
        </w:rPr>
      </w:pPr>
      <w:r w:rsidRPr="00C34CF1">
        <w:rPr>
          <w:rFonts w:ascii="Times New Roman" w:hAnsi="Times New Roman" w:cs="Times New Roman"/>
          <w:b/>
          <w:sz w:val="24"/>
          <w:szCs w:val="24"/>
        </w:rPr>
        <w:tab/>
      </w:r>
      <w:r w:rsidRPr="00C34CF1">
        <w:rPr>
          <w:rFonts w:ascii="Times New Roman" w:hAnsi="Times New Roman" w:cs="Times New Roman"/>
          <w:sz w:val="24"/>
          <w:szCs w:val="24"/>
        </w:rPr>
        <w:t>Гражданин Казахстана открыл карту Сбербанка в Российской Федерации, внес туда рубли, платит в магазинах и перечисляет в Казахстан, это валютная операция?</w:t>
      </w:r>
    </w:p>
    <w:p w:rsidR="00C34CF1" w:rsidRPr="00C34CF1" w:rsidRDefault="00C34CF1" w:rsidP="00C34CF1">
      <w:pPr>
        <w:spacing w:after="0" w:line="240" w:lineRule="auto"/>
        <w:ind w:firstLine="709"/>
        <w:rPr>
          <w:rFonts w:ascii="Times New Roman" w:hAnsi="Times New Roman" w:cs="Times New Roman"/>
          <w:b/>
          <w:sz w:val="24"/>
          <w:szCs w:val="24"/>
        </w:rPr>
      </w:pPr>
      <w:r w:rsidRPr="00C34CF1">
        <w:rPr>
          <w:rFonts w:ascii="Times New Roman" w:hAnsi="Times New Roman" w:cs="Times New Roman"/>
          <w:b/>
          <w:sz w:val="24"/>
          <w:szCs w:val="24"/>
        </w:rPr>
        <w:t>Ответ.</w:t>
      </w:r>
    </w:p>
    <w:p w:rsidR="00C34CF1" w:rsidRPr="00C34CF1" w:rsidRDefault="00C34CF1" w:rsidP="00C34CF1">
      <w:pPr>
        <w:spacing w:after="0" w:line="240" w:lineRule="auto"/>
        <w:jc w:val="both"/>
        <w:rPr>
          <w:rFonts w:ascii="Times New Roman" w:hAnsi="Times New Roman" w:cs="Times New Roman"/>
          <w:sz w:val="24"/>
          <w:szCs w:val="24"/>
        </w:rPr>
      </w:pPr>
      <w:r w:rsidRPr="00C34CF1">
        <w:rPr>
          <w:rFonts w:ascii="Times New Roman" w:hAnsi="Times New Roman" w:cs="Times New Roman"/>
          <w:b/>
          <w:sz w:val="24"/>
          <w:szCs w:val="24"/>
        </w:rPr>
        <w:tab/>
      </w:r>
      <w:r w:rsidRPr="00C34CF1">
        <w:rPr>
          <w:rFonts w:ascii="Times New Roman" w:hAnsi="Times New Roman" w:cs="Times New Roman"/>
          <w:sz w:val="24"/>
          <w:szCs w:val="24"/>
        </w:rPr>
        <w:t>Да, указанные операции являются валютными операциями.</w:t>
      </w:r>
    </w:p>
    <w:p w:rsidR="00C34CF1" w:rsidRPr="00C34CF1" w:rsidRDefault="00C34CF1" w:rsidP="00C34CF1">
      <w:pPr>
        <w:autoSpaceDE w:val="0"/>
        <w:autoSpaceDN w:val="0"/>
        <w:adjustRightInd w:val="0"/>
        <w:spacing w:after="0" w:line="240" w:lineRule="auto"/>
        <w:ind w:firstLine="708"/>
        <w:jc w:val="both"/>
        <w:rPr>
          <w:rFonts w:ascii="Times New Roman" w:hAnsi="Times New Roman" w:cs="Times New Roman"/>
          <w:sz w:val="24"/>
          <w:szCs w:val="24"/>
        </w:rPr>
      </w:pPr>
      <w:r w:rsidRPr="00C34CF1">
        <w:rPr>
          <w:rFonts w:ascii="Times New Roman" w:hAnsi="Times New Roman" w:cs="Times New Roman"/>
          <w:sz w:val="24"/>
          <w:szCs w:val="24"/>
        </w:rPr>
        <w:t xml:space="preserve">В соответствии с </w:t>
      </w:r>
      <w:proofErr w:type="spellStart"/>
      <w:r w:rsidRPr="00C34CF1">
        <w:rPr>
          <w:rFonts w:ascii="Times New Roman" w:hAnsi="Times New Roman" w:cs="Times New Roman"/>
          <w:sz w:val="24"/>
          <w:szCs w:val="24"/>
        </w:rPr>
        <w:t>пп</w:t>
      </w:r>
      <w:proofErr w:type="spellEnd"/>
      <w:r w:rsidRPr="00C34CF1">
        <w:rPr>
          <w:rFonts w:ascii="Times New Roman" w:hAnsi="Times New Roman" w:cs="Times New Roman"/>
          <w:sz w:val="24"/>
          <w:szCs w:val="24"/>
        </w:rPr>
        <w:t xml:space="preserve">. «б», п. 9, ч. 1 ст. 1 Федерального закона от 10.12.2003 № 173-ФЗ использование валютных ценностей, валюты Российской Федерации и внутренних ценных бумаг в качестве средства платежа, по сделкам между резидентом и нерезидентом </w:t>
      </w:r>
      <w:r w:rsidRPr="00C34CF1">
        <w:rPr>
          <w:rFonts w:ascii="Times New Roman" w:hAnsi="Times New Roman" w:cs="Times New Roman"/>
          <w:color w:val="000000" w:themeColor="text1"/>
          <w:sz w:val="24"/>
          <w:szCs w:val="24"/>
        </w:rPr>
        <w:t xml:space="preserve">является </w:t>
      </w:r>
      <w:r w:rsidRPr="00C34CF1">
        <w:rPr>
          <w:rFonts w:ascii="Times New Roman" w:hAnsi="Times New Roman" w:cs="Times New Roman"/>
          <w:sz w:val="24"/>
          <w:szCs w:val="24"/>
        </w:rPr>
        <w:t>валютной операцией.</w:t>
      </w:r>
    </w:p>
    <w:p w:rsidR="00C34CF1" w:rsidRPr="00C34CF1" w:rsidRDefault="00C34CF1" w:rsidP="00C34CF1">
      <w:pPr>
        <w:autoSpaceDE w:val="0"/>
        <w:autoSpaceDN w:val="0"/>
        <w:adjustRightInd w:val="0"/>
        <w:spacing w:after="0" w:line="240" w:lineRule="auto"/>
        <w:ind w:firstLine="708"/>
        <w:jc w:val="both"/>
        <w:rPr>
          <w:rFonts w:ascii="Times New Roman" w:hAnsi="Times New Roman" w:cs="Times New Roman"/>
          <w:sz w:val="24"/>
          <w:szCs w:val="24"/>
        </w:rPr>
      </w:pPr>
      <w:r w:rsidRPr="00C34CF1">
        <w:rPr>
          <w:rFonts w:ascii="Times New Roman" w:hAnsi="Times New Roman" w:cs="Times New Roman"/>
          <w:sz w:val="24"/>
          <w:szCs w:val="24"/>
        </w:rPr>
        <w:t xml:space="preserve">В соответствии с </w:t>
      </w:r>
      <w:proofErr w:type="spellStart"/>
      <w:r w:rsidRPr="00C34CF1">
        <w:rPr>
          <w:rFonts w:ascii="Times New Roman" w:hAnsi="Times New Roman" w:cs="Times New Roman"/>
          <w:sz w:val="24"/>
          <w:szCs w:val="24"/>
        </w:rPr>
        <w:t>пп</w:t>
      </w:r>
      <w:proofErr w:type="spellEnd"/>
      <w:r w:rsidRPr="00C34CF1">
        <w:rPr>
          <w:rFonts w:ascii="Times New Roman" w:hAnsi="Times New Roman" w:cs="Times New Roman"/>
          <w:sz w:val="24"/>
          <w:szCs w:val="24"/>
        </w:rPr>
        <w:t xml:space="preserve">. «в», п. 9, ч. 1 ст. 1 Федерального закона от 10.12.2003 № 173-ФЗ приобретение нерезидентом у нерезидента и отчуждение нерезидентом в пользу нерезидента валюты Российской Федерации на законных основаниях, </w:t>
      </w:r>
      <w:r w:rsidRPr="00C34CF1">
        <w:rPr>
          <w:rFonts w:ascii="Times New Roman" w:hAnsi="Times New Roman" w:cs="Times New Roman"/>
          <w:color w:val="000000" w:themeColor="text1"/>
          <w:sz w:val="24"/>
          <w:szCs w:val="24"/>
        </w:rPr>
        <w:t xml:space="preserve">является </w:t>
      </w:r>
      <w:r w:rsidRPr="00C34CF1">
        <w:rPr>
          <w:rFonts w:ascii="Times New Roman" w:hAnsi="Times New Roman" w:cs="Times New Roman"/>
          <w:sz w:val="24"/>
          <w:szCs w:val="24"/>
        </w:rPr>
        <w:t>валютной операцией.</w:t>
      </w:r>
    </w:p>
    <w:p w:rsidR="00C34CF1" w:rsidRPr="00C34CF1" w:rsidRDefault="00C34CF1" w:rsidP="00C34CF1">
      <w:pPr>
        <w:autoSpaceDE w:val="0"/>
        <w:autoSpaceDN w:val="0"/>
        <w:adjustRightInd w:val="0"/>
        <w:spacing w:after="0" w:line="240" w:lineRule="auto"/>
        <w:ind w:firstLine="708"/>
        <w:jc w:val="both"/>
        <w:rPr>
          <w:rFonts w:ascii="Times New Roman" w:hAnsi="Times New Roman" w:cs="Times New Roman"/>
          <w:sz w:val="24"/>
          <w:szCs w:val="24"/>
          <w:highlight w:val="yellow"/>
        </w:rPr>
      </w:pPr>
    </w:p>
    <w:p w:rsidR="00C34CF1" w:rsidRPr="00C34CF1" w:rsidRDefault="00C34CF1" w:rsidP="00C34CF1">
      <w:pPr>
        <w:spacing w:after="0" w:line="240" w:lineRule="auto"/>
        <w:jc w:val="center"/>
        <w:rPr>
          <w:rFonts w:ascii="Times New Roman" w:hAnsi="Times New Roman" w:cs="Times New Roman"/>
          <w:b/>
          <w:sz w:val="24"/>
          <w:szCs w:val="24"/>
        </w:rPr>
      </w:pPr>
      <w:r w:rsidRPr="00C34CF1">
        <w:rPr>
          <w:rFonts w:ascii="Times New Roman" w:hAnsi="Times New Roman" w:cs="Times New Roman"/>
          <w:b/>
          <w:sz w:val="24"/>
          <w:szCs w:val="24"/>
        </w:rPr>
        <w:t>Вопрос № 4.</w:t>
      </w:r>
    </w:p>
    <w:p w:rsidR="00C34CF1" w:rsidRPr="00C34CF1" w:rsidRDefault="00C34CF1" w:rsidP="00C34CF1">
      <w:pPr>
        <w:spacing w:after="0" w:line="240" w:lineRule="auto"/>
        <w:jc w:val="both"/>
        <w:rPr>
          <w:rFonts w:ascii="Times New Roman" w:hAnsi="Times New Roman" w:cs="Times New Roman"/>
          <w:sz w:val="24"/>
          <w:szCs w:val="24"/>
        </w:rPr>
      </w:pPr>
      <w:r w:rsidRPr="00C34CF1">
        <w:rPr>
          <w:rFonts w:ascii="Times New Roman" w:hAnsi="Times New Roman" w:cs="Times New Roman"/>
          <w:b/>
          <w:sz w:val="24"/>
          <w:szCs w:val="24"/>
        </w:rPr>
        <w:tab/>
      </w:r>
      <w:r w:rsidRPr="00C34CF1">
        <w:rPr>
          <w:rFonts w:ascii="Times New Roman" w:hAnsi="Times New Roman" w:cs="Times New Roman"/>
          <w:sz w:val="24"/>
          <w:szCs w:val="24"/>
        </w:rPr>
        <w:t xml:space="preserve">У меня с супругой в иностранном банке открыт один счет на двоих, кто из нас должен </w:t>
      </w:r>
      <w:proofErr w:type="gramStart"/>
      <w:r w:rsidRPr="00C34CF1">
        <w:rPr>
          <w:rFonts w:ascii="Times New Roman" w:hAnsi="Times New Roman" w:cs="Times New Roman"/>
          <w:sz w:val="24"/>
          <w:szCs w:val="24"/>
        </w:rPr>
        <w:t>предоставлять отчет</w:t>
      </w:r>
      <w:proofErr w:type="gramEnd"/>
      <w:r w:rsidRPr="00C34CF1">
        <w:rPr>
          <w:rFonts w:ascii="Times New Roman" w:hAnsi="Times New Roman" w:cs="Times New Roman"/>
          <w:sz w:val="24"/>
          <w:szCs w:val="24"/>
        </w:rPr>
        <w:t xml:space="preserve"> о движении средств?</w:t>
      </w:r>
    </w:p>
    <w:p w:rsidR="00C34CF1" w:rsidRPr="00C34CF1" w:rsidRDefault="00C34CF1" w:rsidP="00C34CF1">
      <w:pPr>
        <w:spacing w:after="0" w:line="240" w:lineRule="auto"/>
        <w:ind w:firstLine="709"/>
        <w:rPr>
          <w:rFonts w:ascii="Times New Roman" w:hAnsi="Times New Roman" w:cs="Times New Roman"/>
          <w:b/>
          <w:sz w:val="24"/>
          <w:szCs w:val="24"/>
        </w:rPr>
      </w:pPr>
      <w:r w:rsidRPr="00C34CF1">
        <w:rPr>
          <w:rFonts w:ascii="Times New Roman" w:hAnsi="Times New Roman" w:cs="Times New Roman"/>
          <w:b/>
          <w:sz w:val="24"/>
          <w:szCs w:val="24"/>
        </w:rPr>
        <w:t>Ответ.</w:t>
      </w:r>
    </w:p>
    <w:p w:rsidR="00C34CF1" w:rsidRPr="00C34CF1" w:rsidRDefault="00C34CF1" w:rsidP="00C34CF1">
      <w:pPr>
        <w:spacing w:after="0" w:line="240" w:lineRule="auto"/>
        <w:ind w:firstLine="709"/>
        <w:jc w:val="both"/>
        <w:rPr>
          <w:rFonts w:ascii="Times New Roman" w:hAnsi="Times New Roman" w:cs="Times New Roman"/>
          <w:sz w:val="24"/>
          <w:szCs w:val="24"/>
        </w:rPr>
      </w:pPr>
      <w:r w:rsidRPr="00C34CF1">
        <w:rPr>
          <w:rFonts w:ascii="Times New Roman" w:hAnsi="Times New Roman" w:cs="Times New Roman"/>
          <w:sz w:val="24"/>
          <w:szCs w:val="24"/>
        </w:rPr>
        <w:t>При условии, что оба супруга являются резидентами Российской Федерации  отчет о движении денежных сре</w:t>
      </w:r>
      <w:proofErr w:type="gramStart"/>
      <w:r w:rsidRPr="00C34CF1">
        <w:rPr>
          <w:rFonts w:ascii="Times New Roman" w:hAnsi="Times New Roman" w:cs="Times New Roman"/>
          <w:sz w:val="24"/>
          <w:szCs w:val="24"/>
        </w:rPr>
        <w:t>дств пр</w:t>
      </w:r>
      <w:proofErr w:type="gramEnd"/>
      <w:r w:rsidRPr="00C34CF1">
        <w:rPr>
          <w:rFonts w:ascii="Times New Roman" w:hAnsi="Times New Roman" w:cs="Times New Roman"/>
          <w:sz w:val="24"/>
          <w:szCs w:val="24"/>
        </w:rPr>
        <w:t>едоставляется каждым супругом.</w:t>
      </w:r>
    </w:p>
    <w:p w:rsidR="00C34CF1" w:rsidRPr="00C34CF1" w:rsidRDefault="00C34CF1" w:rsidP="00C34CF1">
      <w:pPr>
        <w:spacing w:after="0" w:line="240" w:lineRule="auto"/>
        <w:ind w:firstLine="709"/>
        <w:jc w:val="both"/>
        <w:rPr>
          <w:rFonts w:ascii="Times New Roman" w:hAnsi="Times New Roman" w:cs="Times New Roman"/>
          <w:sz w:val="24"/>
          <w:szCs w:val="24"/>
        </w:rPr>
      </w:pPr>
      <w:r w:rsidRPr="00C34CF1">
        <w:rPr>
          <w:rFonts w:ascii="Times New Roman" w:hAnsi="Times New Roman" w:cs="Times New Roman"/>
          <w:sz w:val="24"/>
          <w:szCs w:val="24"/>
        </w:rPr>
        <w:t>Согласно п. 4 Правил предоставления физическими лицами – резидентами налоговым органам отчетов о движении средств по счетам (вкладам) в банках за пределами территории Российской Федерации, утвержденных постановлением Правительства РФ от 22.12.2015 № 1365:</w:t>
      </w:r>
    </w:p>
    <w:p w:rsidR="00C34CF1" w:rsidRPr="00C34CF1" w:rsidRDefault="00C34CF1" w:rsidP="00C34CF1">
      <w:pPr>
        <w:spacing w:after="0" w:line="240" w:lineRule="auto"/>
        <w:ind w:firstLine="709"/>
        <w:jc w:val="both"/>
        <w:rPr>
          <w:rFonts w:ascii="Times New Roman" w:hAnsi="Times New Roman" w:cs="Times New Roman"/>
          <w:sz w:val="24"/>
          <w:szCs w:val="24"/>
        </w:rPr>
      </w:pPr>
      <w:r w:rsidRPr="00C34CF1">
        <w:rPr>
          <w:rFonts w:ascii="Times New Roman" w:hAnsi="Times New Roman" w:cs="Times New Roman"/>
          <w:sz w:val="24"/>
          <w:szCs w:val="24"/>
        </w:rPr>
        <w:t xml:space="preserve">- в случае если несколькими физическими лицами – резидентами открыт общий (совместный) счет  (вклад) в банке за пределами территории Российской Федерации, отчет </w:t>
      </w:r>
      <w:proofErr w:type="gramStart"/>
      <w:r w:rsidRPr="00C34CF1">
        <w:rPr>
          <w:rFonts w:ascii="Times New Roman" w:hAnsi="Times New Roman" w:cs="Times New Roman"/>
          <w:sz w:val="24"/>
          <w:szCs w:val="24"/>
        </w:rPr>
        <w:t>о</w:t>
      </w:r>
      <w:proofErr w:type="gramEnd"/>
      <w:r w:rsidRPr="00C34CF1">
        <w:rPr>
          <w:rFonts w:ascii="Times New Roman" w:hAnsi="Times New Roman" w:cs="Times New Roman"/>
          <w:sz w:val="24"/>
          <w:szCs w:val="24"/>
        </w:rPr>
        <w:t xml:space="preserve"> предоставляется каждым таким физическим лицом – резидентом;</w:t>
      </w:r>
    </w:p>
    <w:p w:rsidR="00C34CF1" w:rsidRPr="00C34CF1" w:rsidRDefault="00C34CF1" w:rsidP="00C34CF1">
      <w:pPr>
        <w:spacing w:after="0" w:line="240" w:lineRule="auto"/>
        <w:ind w:firstLine="709"/>
        <w:jc w:val="both"/>
        <w:rPr>
          <w:rFonts w:ascii="Times New Roman" w:hAnsi="Times New Roman" w:cs="Times New Roman"/>
          <w:sz w:val="24"/>
          <w:szCs w:val="24"/>
        </w:rPr>
      </w:pPr>
      <w:r w:rsidRPr="00C34CF1">
        <w:rPr>
          <w:rFonts w:ascii="Times New Roman" w:hAnsi="Times New Roman" w:cs="Times New Roman"/>
          <w:sz w:val="24"/>
          <w:szCs w:val="24"/>
        </w:rPr>
        <w:t>- в случае если общий (совместный) счет (вклад) в банке за пределами территории РФ открыт физическим лицом резидентом и физическим лицом – нерезидентом, отчет предоставляется только физическим лицом – резидентом.</w:t>
      </w:r>
    </w:p>
    <w:p w:rsidR="00C34CF1" w:rsidRPr="00C34CF1" w:rsidRDefault="00C34CF1" w:rsidP="00C34CF1">
      <w:pPr>
        <w:spacing w:after="0" w:line="240" w:lineRule="auto"/>
        <w:ind w:firstLine="709"/>
        <w:jc w:val="both"/>
        <w:rPr>
          <w:rFonts w:ascii="Times New Roman" w:hAnsi="Times New Roman" w:cs="Times New Roman"/>
          <w:sz w:val="24"/>
          <w:szCs w:val="24"/>
          <w:highlight w:val="yellow"/>
        </w:rPr>
      </w:pPr>
    </w:p>
    <w:p w:rsidR="00C34CF1" w:rsidRPr="00F820C5" w:rsidRDefault="00C34CF1" w:rsidP="00C34CF1">
      <w:pPr>
        <w:spacing w:after="0" w:line="240" w:lineRule="auto"/>
        <w:jc w:val="center"/>
        <w:rPr>
          <w:rFonts w:ascii="Times New Roman" w:hAnsi="Times New Roman" w:cs="Times New Roman"/>
          <w:b/>
          <w:sz w:val="24"/>
          <w:szCs w:val="24"/>
        </w:rPr>
      </w:pPr>
      <w:r w:rsidRPr="00F820C5">
        <w:rPr>
          <w:rFonts w:ascii="Times New Roman" w:hAnsi="Times New Roman" w:cs="Times New Roman"/>
          <w:b/>
          <w:sz w:val="24"/>
          <w:szCs w:val="24"/>
        </w:rPr>
        <w:t>Вопрос № 5.</w:t>
      </w:r>
    </w:p>
    <w:p w:rsidR="00F820C5" w:rsidRPr="00F820C5" w:rsidRDefault="00C34CF1" w:rsidP="00F820C5">
      <w:pPr>
        <w:spacing w:after="0" w:line="240" w:lineRule="auto"/>
        <w:jc w:val="both"/>
        <w:rPr>
          <w:rFonts w:ascii="Times New Roman" w:hAnsi="Times New Roman" w:cs="Times New Roman"/>
          <w:sz w:val="24"/>
          <w:szCs w:val="24"/>
        </w:rPr>
      </w:pPr>
      <w:r w:rsidRPr="00F820C5">
        <w:rPr>
          <w:rFonts w:ascii="Times New Roman" w:hAnsi="Times New Roman" w:cs="Times New Roman"/>
          <w:b/>
          <w:sz w:val="24"/>
          <w:szCs w:val="24"/>
        </w:rPr>
        <w:tab/>
      </w:r>
      <w:r w:rsidRPr="00F820C5">
        <w:rPr>
          <w:rFonts w:ascii="Times New Roman" w:hAnsi="Times New Roman" w:cs="Times New Roman"/>
          <w:sz w:val="24"/>
          <w:szCs w:val="24"/>
        </w:rPr>
        <w:t>Можно ли зачислять на счета в иностранных банках средства от продажи недвижимого имущества за границей?</w:t>
      </w:r>
    </w:p>
    <w:p w:rsidR="00C34CF1" w:rsidRPr="00F820C5" w:rsidRDefault="00C34CF1" w:rsidP="00F820C5">
      <w:pPr>
        <w:spacing w:after="0" w:line="240" w:lineRule="auto"/>
        <w:ind w:firstLine="709"/>
        <w:rPr>
          <w:rFonts w:ascii="Times New Roman" w:hAnsi="Times New Roman" w:cs="Times New Roman"/>
          <w:sz w:val="24"/>
          <w:szCs w:val="24"/>
        </w:rPr>
      </w:pPr>
      <w:r w:rsidRPr="00F820C5">
        <w:rPr>
          <w:rFonts w:ascii="Times New Roman" w:hAnsi="Times New Roman" w:cs="Times New Roman"/>
          <w:b/>
          <w:sz w:val="24"/>
          <w:szCs w:val="24"/>
        </w:rPr>
        <w:t>Ответ.</w:t>
      </w:r>
    </w:p>
    <w:p w:rsidR="00C34CF1" w:rsidRPr="00D80676" w:rsidRDefault="00C34CF1" w:rsidP="00C34CF1">
      <w:pPr>
        <w:spacing w:after="0" w:line="240" w:lineRule="auto"/>
        <w:ind w:firstLine="708"/>
        <w:jc w:val="both"/>
        <w:rPr>
          <w:rFonts w:ascii="Times New Roman" w:hAnsi="Times New Roman" w:cs="Times New Roman"/>
          <w:sz w:val="24"/>
          <w:szCs w:val="24"/>
        </w:rPr>
      </w:pPr>
      <w:proofErr w:type="gramStart"/>
      <w:r w:rsidRPr="00F820C5">
        <w:rPr>
          <w:rFonts w:ascii="Times New Roman" w:hAnsi="Times New Roman" w:cs="Times New Roman"/>
          <w:sz w:val="24"/>
          <w:szCs w:val="24"/>
        </w:rPr>
        <w:t>Зачисление денежных средств</w:t>
      </w:r>
      <w:r w:rsidR="00C16B62">
        <w:rPr>
          <w:rFonts w:ascii="Times New Roman" w:hAnsi="Times New Roman" w:cs="Times New Roman"/>
          <w:sz w:val="24"/>
          <w:szCs w:val="24"/>
        </w:rPr>
        <w:t>,</w:t>
      </w:r>
      <w:r w:rsidRPr="00F820C5">
        <w:rPr>
          <w:rFonts w:ascii="Times New Roman" w:hAnsi="Times New Roman" w:cs="Times New Roman"/>
          <w:sz w:val="24"/>
          <w:szCs w:val="24"/>
        </w:rPr>
        <w:t xml:space="preserve"> полученных от продажи недвижимого имущества</w:t>
      </w:r>
      <w:r w:rsidR="00C16B62">
        <w:rPr>
          <w:rFonts w:ascii="Times New Roman" w:hAnsi="Times New Roman" w:cs="Times New Roman"/>
          <w:sz w:val="24"/>
          <w:szCs w:val="24"/>
        </w:rPr>
        <w:t>,</w:t>
      </w:r>
      <w:r w:rsidRPr="00F820C5">
        <w:rPr>
          <w:rFonts w:ascii="Times New Roman" w:hAnsi="Times New Roman" w:cs="Times New Roman"/>
          <w:sz w:val="24"/>
          <w:szCs w:val="24"/>
        </w:rPr>
        <w:t xml:space="preserve">  на иностранный счет допускается только для физических лиц, при условии, что такое недвижимое имущество зарегистрировано (находится) на территории иностранного государства – члена ОЭСР  или ФАТФ и такое иностранное государство присоединилось к многостороннему Соглашению компетентных органов об автоматическом обмене финансовой информацией (п. 5.1 </w:t>
      </w:r>
      <w:r w:rsidRPr="00D80676">
        <w:rPr>
          <w:rFonts w:ascii="Times New Roman" w:hAnsi="Times New Roman" w:cs="Times New Roman"/>
          <w:sz w:val="24"/>
          <w:szCs w:val="24"/>
        </w:rPr>
        <w:t>ст. 12 Федерального закона от 10.12.2003 № 173-ФЗ).</w:t>
      </w:r>
      <w:proofErr w:type="gramEnd"/>
    </w:p>
    <w:p w:rsidR="00C34CF1" w:rsidRPr="00D80676" w:rsidRDefault="00C34CF1" w:rsidP="00C34CF1">
      <w:pPr>
        <w:spacing w:after="0" w:line="240" w:lineRule="auto"/>
        <w:jc w:val="center"/>
        <w:rPr>
          <w:rFonts w:ascii="Times New Roman" w:hAnsi="Times New Roman" w:cs="Times New Roman"/>
          <w:b/>
          <w:sz w:val="24"/>
          <w:szCs w:val="24"/>
        </w:rPr>
      </w:pPr>
    </w:p>
    <w:p w:rsidR="00C34CF1" w:rsidRPr="00D80676" w:rsidRDefault="00C34CF1" w:rsidP="00C34CF1">
      <w:pPr>
        <w:spacing w:after="0" w:line="240" w:lineRule="auto"/>
        <w:jc w:val="center"/>
        <w:rPr>
          <w:rFonts w:ascii="Times New Roman" w:hAnsi="Times New Roman" w:cs="Times New Roman"/>
          <w:b/>
          <w:sz w:val="24"/>
          <w:szCs w:val="24"/>
        </w:rPr>
      </w:pPr>
      <w:r w:rsidRPr="00D80676">
        <w:rPr>
          <w:rFonts w:ascii="Times New Roman" w:hAnsi="Times New Roman" w:cs="Times New Roman"/>
          <w:b/>
          <w:sz w:val="24"/>
          <w:szCs w:val="24"/>
        </w:rPr>
        <w:t>Вопрос № 6.</w:t>
      </w:r>
    </w:p>
    <w:p w:rsidR="00C34CF1" w:rsidRPr="00D80676" w:rsidRDefault="00C34CF1" w:rsidP="00384489">
      <w:pPr>
        <w:spacing w:after="0" w:line="240" w:lineRule="auto"/>
        <w:jc w:val="both"/>
        <w:rPr>
          <w:rFonts w:ascii="Times New Roman" w:hAnsi="Times New Roman" w:cs="Times New Roman"/>
          <w:sz w:val="24"/>
          <w:szCs w:val="24"/>
        </w:rPr>
      </w:pPr>
      <w:r w:rsidRPr="00D80676">
        <w:rPr>
          <w:rFonts w:ascii="Times New Roman" w:hAnsi="Times New Roman" w:cs="Times New Roman"/>
          <w:b/>
          <w:sz w:val="24"/>
          <w:szCs w:val="24"/>
        </w:rPr>
        <w:tab/>
      </w:r>
      <w:r w:rsidRPr="00D80676">
        <w:rPr>
          <w:rFonts w:ascii="Times New Roman" w:hAnsi="Times New Roman" w:cs="Times New Roman"/>
          <w:sz w:val="24"/>
          <w:szCs w:val="24"/>
        </w:rPr>
        <w:t>Разрешено ли заемщику возвращать кредитору юридическому лицу  суммы взятого кредита на счета в иностранных банках?</w:t>
      </w:r>
    </w:p>
    <w:p w:rsidR="00C34CF1" w:rsidRPr="00D80676" w:rsidRDefault="00C34CF1" w:rsidP="00D80676">
      <w:pPr>
        <w:spacing w:after="0" w:line="240" w:lineRule="auto"/>
        <w:ind w:firstLine="709"/>
        <w:rPr>
          <w:rFonts w:ascii="Times New Roman" w:hAnsi="Times New Roman" w:cs="Times New Roman"/>
          <w:b/>
          <w:sz w:val="24"/>
          <w:szCs w:val="24"/>
        </w:rPr>
      </w:pPr>
      <w:r w:rsidRPr="00D80676">
        <w:rPr>
          <w:rFonts w:ascii="Times New Roman" w:hAnsi="Times New Roman" w:cs="Times New Roman"/>
          <w:b/>
          <w:sz w:val="24"/>
          <w:szCs w:val="24"/>
        </w:rPr>
        <w:t>Ответ.</w:t>
      </w:r>
    </w:p>
    <w:p w:rsidR="00C34CF1" w:rsidRPr="00D80676" w:rsidRDefault="00C34CF1" w:rsidP="00C34CF1">
      <w:pPr>
        <w:spacing w:after="0" w:line="240" w:lineRule="auto"/>
        <w:ind w:firstLine="708"/>
        <w:jc w:val="both"/>
        <w:rPr>
          <w:rFonts w:ascii="Times New Roman" w:hAnsi="Times New Roman" w:cs="Times New Roman"/>
          <w:sz w:val="24"/>
          <w:szCs w:val="24"/>
        </w:rPr>
      </w:pPr>
      <w:r w:rsidRPr="00D80676">
        <w:rPr>
          <w:rFonts w:ascii="Times New Roman" w:hAnsi="Times New Roman" w:cs="Times New Roman"/>
          <w:sz w:val="24"/>
          <w:szCs w:val="24"/>
        </w:rPr>
        <w:t>Возврат кредита на счет резидента в иностранном банке является незаконной валютной операцией и влечет наложение административного штрафа.</w:t>
      </w:r>
    </w:p>
    <w:p w:rsidR="00C34CF1" w:rsidRPr="00D80676" w:rsidRDefault="00C34CF1" w:rsidP="00C34CF1">
      <w:pPr>
        <w:spacing w:after="0" w:line="240" w:lineRule="auto"/>
        <w:jc w:val="both"/>
        <w:rPr>
          <w:rFonts w:ascii="Times New Roman" w:hAnsi="Times New Roman" w:cs="Times New Roman"/>
          <w:sz w:val="24"/>
          <w:szCs w:val="24"/>
        </w:rPr>
      </w:pPr>
      <w:r w:rsidRPr="00D80676">
        <w:rPr>
          <w:rFonts w:ascii="Times New Roman" w:hAnsi="Times New Roman" w:cs="Times New Roman"/>
          <w:sz w:val="24"/>
          <w:szCs w:val="24"/>
        </w:rPr>
        <w:tab/>
        <w:t xml:space="preserve">В ст. 12 и ст. 14 Федерального закона от 10.12.2003 № 173-ФЗ содержится закрытый перечень случаев разрешенных операций по зачислению денежных средств на иностранные счета. Возврат кредита на иностранный счет указанной нормой не предусмотрен, в </w:t>
      </w:r>
      <w:proofErr w:type="gramStart"/>
      <w:r w:rsidRPr="00D80676">
        <w:rPr>
          <w:rFonts w:ascii="Times New Roman" w:hAnsi="Times New Roman" w:cs="Times New Roman"/>
          <w:sz w:val="24"/>
          <w:szCs w:val="24"/>
        </w:rPr>
        <w:t>связи</w:t>
      </w:r>
      <w:proofErr w:type="gramEnd"/>
      <w:r w:rsidRPr="00D80676">
        <w:rPr>
          <w:rFonts w:ascii="Times New Roman" w:hAnsi="Times New Roman" w:cs="Times New Roman"/>
          <w:sz w:val="24"/>
          <w:szCs w:val="24"/>
        </w:rPr>
        <w:t xml:space="preserve"> с чем данная операция является незаконной.</w:t>
      </w:r>
    </w:p>
    <w:p w:rsidR="00C34CF1" w:rsidRPr="00D80676" w:rsidRDefault="00C34CF1" w:rsidP="00C34CF1">
      <w:pPr>
        <w:spacing w:after="0" w:line="240" w:lineRule="auto"/>
        <w:rPr>
          <w:rFonts w:ascii="Times New Roman" w:hAnsi="Times New Roman" w:cs="Times New Roman"/>
          <w:b/>
          <w:sz w:val="24"/>
          <w:szCs w:val="24"/>
        </w:rPr>
      </w:pPr>
    </w:p>
    <w:p w:rsidR="00E20F81" w:rsidRDefault="00E20F81" w:rsidP="00C34CF1">
      <w:pPr>
        <w:spacing w:after="0" w:line="240" w:lineRule="auto"/>
        <w:jc w:val="center"/>
        <w:rPr>
          <w:rFonts w:ascii="Times New Roman" w:hAnsi="Times New Roman" w:cs="Times New Roman"/>
          <w:b/>
          <w:sz w:val="24"/>
          <w:szCs w:val="24"/>
        </w:rPr>
      </w:pPr>
    </w:p>
    <w:p w:rsidR="00E20F81" w:rsidRDefault="00E20F81" w:rsidP="00C34CF1">
      <w:pPr>
        <w:spacing w:after="0" w:line="240" w:lineRule="auto"/>
        <w:jc w:val="center"/>
        <w:rPr>
          <w:rFonts w:ascii="Times New Roman" w:hAnsi="Times New Roman" w:cs="Times New Roman"/>
          <w:b/>
          <w:sz w:val="24"/>
          <w:szCs w:val="24"/>
        </w:rPr>
      </w:pPr>
    </w:p>
    <w:p w:rsidR="00C34CF1" w:rsidRPr="00D80676" w:rsidRDefault="00C34CF1" w:rsidP="00C34CF1">
      <w:pPr>
        <w:spacing w:after="0" w:line="240" w:lineRule="auto"/>
        <w:jc w:val="center"/>
        <w:rPr>
          <w:rFonts w:ascii="Times New Roman" w:hAnsi="Times New Roman" w:cs="Times New Roman"/>
          <w:b/>
          <w:sz w:val="24"/>
          <w:szCs w:val="24"/>
        </w:rPr>
      </w:pPr>
      <w:r w:rsidRPr="00D80676">
        <w:rPr>
          <w:rFonts w:ascii="Times New Roman" w:hAnsi="Times New Roman" w:cs="Times New Roman"/>
          <w:b/>
          <w:sz w:val="24"/>
          <w:szCs w:val="24"/>
        </w:rPr>
        <w:lastRenderedPageBreak/>
        <w:t>Вопрос № 7.</w:t>
      </w:r>
    </w:p>
    <w:p w:rsidR="00D80676" w:rsidRPr="00D80676" w:rsidRDefault="00C34CF1" w:rsidP="00D80676">
      <w:pPr>
        <w:spacing w:after="0" w:line="240" w:lineRule="auto"/>
        <w:jc w:val="both"/>
        <w:rPr>
          <w:rFonts w:ascii="Times New Roman" w:hAnsi="Times New Roman" w:cs="Times New Roman"/>
          <w:sz w:val="24"/>
          <w:szCs w:val="24"/>
        </w:rPr>
      </w:pPr>
      <w:r w:rsidRPr="00D80676">
        <w:rPr>
          <w:rFonts w:ascii="Times New Roman" w:hAnsi="Times New Roman" w:cs="Times New Roman"/>
          <w:b/>
          <w:sz w:val="24"/>
          <w:szCs w:val="24"/>
        </w:rPr>
        <w:tab/>
      </w:r>
      <w:r w:rsidRPr="00D80676">
        <w:rPr>
          <w:rFonts w:ascii="Times New Roman" w:hAnsi="Times New Roman" w:cs="Times New Roman"/>
          <w:sz w:val="24"/>
          <w:szCs w:val="24"/>
        </w:rPr>
        <w:t>Если открыть счет у иностранного брокера «</w:t>
      </w:r>
      <w:proofErr w:type="spellStart"/>
      <w:r w:rsidRPr="00D80676">
        <w:rPr>
          <w:rFonts w:ascii="Times New Roman" w:hAnsi="Times New Roman" w:cs="Times New Roman"/>
          <w:sz w:val="24"/>
          <w:szCs w:val="24"/>
        </w:rPr>
        <w:t>Forex</w:t>
      </w:r>
      <w:proofErr w:type="spellEnd"/>
      <w:r w:rsidRPr="00D80676">
        <w:rPr>
          <w:rFonts w:ascii="Times New Roman" w:hAnsi="Times New Roman" w:cs="Times New Roman"/>
          <w:sz w:val="24"/>
          <w:szCs w:val="24"/>
        </w:rPr>
        <w:t>», нужно ли  из</w:t>
      </w:r>
      <w:r w:rsidR="00D80676" w:rsidRPr="00D80676">
        <w:rPr>
          <w:rFonts w:ascii="Times New Roman" w:hAnsi="Times New Roman" w:cs="Times New Roman"/>
          <w:sz w:val="24"/>
          <w:szCs w:val="24"/>
        </w:rPr>
        <w:t>вещать об этом налоговый орган?</w:t>
      </w:r>
    </w:p>
    <w:p w:rsidR="00C34CF1" w:rsidRPr="00332DB5" w:rsidRDefault="00C34CF1" w:rsidP="00D80676">
      <w:pPr>
        <w:spacing w:after="0" w:line="240" w:lineRule="auto"/>
        <w:ind w:firstLine="709"/>
        <w:jc w:val="both"/>
        <w:rPr>
          <w:rFonts w:ascii="Times New Roman" w:hAnsi="Times New Roman" w:cs="Times New Roman"/>
          <w:sz w:val="24"/>
          <w:szCs w:val="24"/>
        </w:rPr>
      </w:pPr>
      <w:r w:rsidRPr="00332DB5">
        <w:rPr>
          <w:rFonts w:ascii="Times New Roman" w:hAnsi="Times New Roman" w:cs="Times New Roman"/>
          <w:b/>
          <w:sz w:val="24"/>
          <w:szCs w:val="24"/>
        </w:rPr>
        <w:t>Ответ.</w:t>
      </w:r>
    </w:p>
    <w:p w:rsidR="00C34CF1" w:rsidRPr="00332DB5" w:rsidRDefault="00C34CF1" w:rsidP="00C34CF1">
      <w:pPr>
        <w:pStyle w:val="a3"/>
        <w:spacing w:after="0" w:line="240" w:lineRule="auto"/>
        <w:ind w:left="0" w:firstLine="708"/>
        <w:jc w:val="both"/>
        <w:rPr>
          <w:rFonts w:ascii="Times New Roman" w:hAnsi="Times New Roman" w:cs="Times New Roman"/>
          <w:sz w:val="24"/>
          <w:szCs w:val="24"/>
        </w:rPr>
      </w:pPr>
      <w:r w:rsidRPr="00332DB5">
        <w:rPr>
          <w:rFonts w:ascii="Times New Roman" w:hAnsi="Times New Roman" w:cs="Times New Roman"/>
          <w:sz w:val="24"/>
          <w:szCs w:val="24"/>
        </w:rPr>
        <w:t>Поскольку банки могут оказывать брокерские услуги, а брокерские счета подразумевают проведение по ним расчетов с использованием денежных средств, то на такие счета распространяются требования ст</w:t>
      </w:r>
      <w:r w:rsidR="00C16B62">
        <w:rPr>
          <w:rFonts w:ascii="Times New Roman" w:hAnsi="Times New Roman" w:cs="Times New Roman"/>
          <w:sz w:val="24"/>
          <w:szCs w:val="24"/>
        </w:rPr>
        <w:t>.</w:t>
      </w:r>
      <w:r w:rsidRPr="00332DB5">
        <w:rPr>
          <w:rFonts w:ascii="Times New Roman" w:hAnsi="Times New Roman" w:cs="Times New Roman"/>
          <w:sz w:val="24"/>
          <w:szCs w:val="24"/>
        </w:rPr>
        <w:t xml:space="preserve"> 12 Закона № 173-ФЗ. </w:t>
      </w:r>
    </w:p>
    <w:p w:rsidR="00C34CF1" w:rsidRPr="00332DB5" w:rsidRDefault="00C34CF1" w:rsidP="00C34CF1">
      <w:pPr>
        <w:pStyle w:val="a3"/>
        <w:spacing w:after="0" w:line="240" w:lineRule="auto"/>
        <w:ind w:left="0" w:firstLine="708"/>
        <w:jc w:val="both"/>
        <w:rPr>
          <w:rFonts w:ascii="Times New Roman" w:hAnsi="Times New Roman" w:cs="Times New Roman"/>
          <w:b/>
          <w:sz w:val="24"/>
          <w:szCs w:val="24"/>
        </w:rPr>
      </w:pPr>
      <w:r w:rsidRPr="00332DB5">
        <w:rPr>
          <w:rFonts w:ascii="Times New Roman" w:hAnsi="Times New Roman" w:cs="Times New Roman"/>
          <w:sz w:val="24"/>
          <w:szCs w:val="24"/>
        </w:rPr>
        <w:t>Таким образом, если брокер является иностранным банком, то согласно ч</w:t>
      </w:r>
      <w:r w:rsidR="00C16B62">
        <w:rPr>
          <w:rFonts w:ascii="Times New Roman" w:hAnsi="Times New Roman" w:cs="Times New Roman"/>
          <w:sz w:val="24"/>
          <w:szCs w:val="24"/>
        </w:rPr>
        <w:t>.</w:t>
      </w:r>
      <w:r w:rsidRPr="00332DB5">
        <w:rPr>
          <w:rFonts w:ascii="Times New Roman" w:hAnsi="Times New Roman" w:cs="Times New Roman"/>
          <w:sz w:val="24"/>
          <w:szCs w:val="24"/>
        </w:rPr>
        <w:t xml:space="preserve"> 2 ст</w:t>
      </w:r>
      <w:r w:rsidR="00C16B62">
        <w:rPr>
          <w:rFonts w:ascii="Times New Roman" w:hAnsi="Times New Roman" w:cs="Times New Roman"/>
          <w:sz w:val="24"/>
          <w:szCs w:val="24"/>
        </w:rPr>
        <w:t>.</w:t>
      </w:r>
      <w:r w:rsidRPr="00332DB5">
        <w:rPr>
          <w:rFonts w:ascii="Times New Roman" w:hAnsi="Times New Roman" w:cs="Times New Roman"/>
          <w:sz w:val="24"/>
          <w:szCs w:val="24"/>
        </w:rPr>
        <w:t xml:space="preserve"> 12 </w:t>
      </w:r>
      <w:r w:rsidR="00C16B62">
        <w:rPr>
          <w:rFonts w:ascii="Times New Roman" w:hAnsi="Times New Roman" w:cs="Times New Roman"/>
          <w:sz w:val="24"/>
          <w:szCs w:val="24"/>
        </w:rPr>
        <w:t>Федерального з</w:t>
      </w:r>
      <w:r w:rsidRPr="00332DB5">
        <w:rPr>
          <w:rFonts w:ascii="Times New Roman" w:hAnsi="Times New Roman" w:cs="Times New Roman"/>
          <w:sz w:val="24"/>
          <w:szCs w:val="24"/>
        </w:rPr>
        <w:t xml:space="preserve">акона </w:t>
      </w:r>
      <w:r w:rsidR="00C16B62">
        <w:rPr>
          <w:rFonts w:ascii="Times New Roman" w:hAnsi="Times New Roman" w:cs="Times New Roman"/>
          <w:sz w:val="24"/>
          <w:szCs w:val="24"/>
        </w:rPr>
        <w:t xml:space="preserve">от 10.12.2003 </w:t>
      </w:r>
      <w:r w:rsidRPr="00332DB5">
        <w:rPr>
          <w:rFonts w:ascii="Times New Roman" w:hAnsi="Times New Roman" w:cs="Times New Roman"/>
          <w:sz w:val="24"/>
          <w:szCs w:val="24"/>
        </w:rPr>
        <w:t>№ 173-ФЗ необходимо уведомить налоговый орган по месту своего учета об открытии указанного счета.</w:t>
      </w:r>
    </w:p>
    <w:p w:rsidR="00C34CF1" w:rsidRPr="00C34CF1" w:rsidRDefault="00C34CF1" w:rsidP="00C34CF1">
      <w:pPr>
        <w:pStyle w:val="a3"/>
        <w:spacing w:after="0" w:line="240" w:lineRule="auto"/>
        <w:ind w:left="426" w:firstLine="1418"/>
        <w:jc w:val="both"/>
        <w:rPr>
          <w:rFonts w:ascii="Times New Roman" w:hAnsi="Times New Roman" w:cs="Times New Roman"/>
          <w:b/>
          <w:sz w:val="24"/>
          <w:szCs w:val="24"/>
          <w:highlight w:val="yellow"/>
        </w:rPr>
      </w:pPr>
    </w:p>
    <w:p w:rsidR="005523AD" w:rsidRDefault="005523AD" w:rsidP="00C34CF1">
      <w:pPr>
        <w:spacing w:after="0" w:line="240" w:lineRule="auto"/>
        <w:jc w:val="center"/>
        <w:rPr>
          <w:rFonts w:ascii="Times New Roman" w:hAnsi="Times New Roman" w:cs="Times New Roman"/>
          <w:b/>
          <w:color w:val="000000" w:themeColor="text1"/>
          <w:sz w:val="24"/>
          <w:szCs w:val="24"/>
          <w:highlight w:val="yellow"/>
        </w:rPr>
      </w:pPr>
    </w:p>
    <w:p w:rsidR="00332DB5" w:rsidRDefault="00332DB5" w:rsidP="00C34CF1">
      <w:pPr>
        <w:spacing w:after="0" w:line="240" w:lineRule="auto"/>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Вопросы по государственной регистрации налогоплательщиков</w:t>
      </w:r>
    </w:p>
    <w:p w:rsidR="00332DB5" w:rsidRDefault="00332DB5" w:rsidP="00C34CF1">
      <w:pPr>
        <w:spacing w:after="0" w:line="240" w:lineRule="auto"/>
        <w:jc w:val="center"/>
        <w:rPr>
          <w:rFonts w:ascii="Times New Roman" w:hAnsi="Times New Roman" w:cs="Times New Roman"/>
          <w:b/>
          <w:i/>
          <w:color w:val="000000" w:themeColor="text1"/>
          <w:sz w:val="28"/>
          <w:szCs w:val="28"/>
        </w:rPr>
      </w:pPr>
    </w:p>
    <w:p w:rsidR="00332DB5" w:rsidRPr="00DE4C8C" w:rsidRDefault="00332DB5" w:rsidP="00332DB5">
      <w:pPr>
        <w:spacing w:after="0" w:line="240" w:lineRule="auto"/>
        <w:jc w:val="center"/>
        <w:rPr>
          <w:rFonts w:ascii="Times New Roman" w:hAnsi="Times New Roman" w:cs="Times New Roman"/>
          <w:b/>
          <w:color w:val="000000" w:themeColor="text1"/>
          <w:sz w:val="24"/>
          <w:szCs w:val="24"/>
        </w:rPr>
      </w:pPr>
      <w:r w:rsidRPr="00DE4C8C">
        <w:rPr>
          <w:rFonts w:ascii="Times New Roman" w:hAnsi="Times New Roman" w:cs="Times New Roman"/>
          <w:b/>
          <w:color w:val="000000" w:themeColor="text1"/>
          <w:sz w:val="24"/>
          <w:szCs w:val="24"/>
        </w:rPr>
        <w:t>Вопрос № 1.</w:t>
      </w:r>
    </w:p>
    <w:p w:rsidR="00DE4C8C" w:rsidRDefault="00DE4C8C" w:rsidP="00DE4C8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4C8C">
        <w:rPr>
          <w:rFonts w:ascii="Times New Roman" w:hAnsi="Times New Roman" w:cs="Times New Roman"/>
          <w:color w:val="000000"/>
          <w:sz w:val="24"/>
          <w:szCs w:val="24"/>
        </w:rPr>
        <w:t>Преимущества перехода на типовой устав? Что дает переход на типовой устав действующей организации?</w:t>
      </w:r>
    </w:p>
    <w:p w:rsidR="00DE4C8C" w:rsidRPr="00DE4C8C" w:rsidRDefault="00DE4C8C" w:rsidP="00DE4C8C">
      <w:pPr>
        <w:autoSpaceDE w:val="0"/>
        <w:autoSpaceDN w:val="0"/>
        <w:adjustRightInd w:val="0"/>
        <w:spacing w:after="0" w:line="240" w:lineRule="auto"/>
        <w:ind w:firstLine="709"/>
        <w:jc w:val="both"/>
        <w:rPr>
          <w:rFonts w:ascii="Times New Roman" w:hAnsi="Times New Roman" w:cs="Times New Roman"/>
          <w:b/>
          <w:color w:val="000000"/>
          <w:sz w:val="24"/>
          <w:szCs w:val="24"/>
        </w:rPr>
      </w:pPr>
      <w:r w:rsidRPr="00DE4C8C">
        <w:rPr>
          <w:rFonts w:ascii="Times New Roman" w:hAnsi="Times New Roman" w:cs="Times New Roman"/>
          <w:b/>
          <w:color w:val="000000"/>
          <w:sz w:val="24"/>
          <w:szCs w:val="24"/>
        </w:rPr>
        <w:t>Ответ.</w:t>
      </w:r>
    </w:p>
    <w:p w:rsidR="00DE4C8C" w:rsidRDefault="00DE4C8C" w:rsidP="00DE4C8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4C8C">
        <w:rPr>
          <w:rFonts w:ascii="Times New Roman" w:hAnsi="Times New Roman" w:cs="Times New Roman"/>
          <w:color w:val="000000"/>
          <w:sz w:val="24"/>
          <w:szCs w:val="24"/>
        </w:rPr>
        <w:t>В переходе на типовой устав есть неоспоримые преимущества. Например, отсутствует необходимость:</w:t>
      </w:r>
    </w:p>
    <w:p w:rsidR="00DE4C8C" w:rsidRPr="004D2D0F" w:rsidRDefault="00DE4C8C" w:rsidP="00DE4C8C">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E4C8C">
        <w:rPr>
          <w:rFonts w:ascii="Times New Roman" w:hAnsi="Times New Roman" w:cs="Times New Roman"/>
          <w:color w:val="000000"/>
          <w:sz w:val="24"/>
          <w:szCs w:val="24"/>
        </w:rPr>
        <w:t xml:space="preserve">приводить устав в соответствие с законодательством, если оно поменяется. Изменения в типовой устав вносятся федеральным органом исполнительной власти, уполномоченным Правительством Российской Федерации. Скорее всего, таким органом будет Минэкономразвития </w:t>
      </w:r>
      <w:r w:rsidRPr="004D2D0F">
        <w:rPr>
          <w:rFonts w:ascii="Times New Roman" w:hAnsi="Times New Roman" w:cs="Times New Roman"/>
          <w:color w:val="000000"/>
          <w:sz w:val="24"/>
          <w:szCs w:val="24"/>
        </w:rPr>
        <w:t>России. Это министерство уполномочено на принятие типовых уставов;</w:t>
      </w:r>
    </w:p>
    <w:p w:rsidR="004D2D0F" w:rsidRPr="004D2D0F" w:rsidRDefault="00DE4C8C" w:rsidP="004D2D0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D2D0F">
        <w:rPr>
          <w:rFonts w:ascii="Times New Roman" w:hAnsi="Times New Roman" w:cs="Times New Roman"/>
          <w:color w:val="000000"/>
          <w:sz w:val="24"/>
          <w:szCs w:val="24"/>
        </w:rPr>
        <w:t xml:space="preserve">- регистрировать изменения в уставе. Приведем пример: в типовом уставе отсутствуют сведения о наименовании, полном и сокращенном фирменном наименовании, месте нахождения, размере уставного капитала общества. Если эти сведения меняются, то в типовой устав не надо </w:t>
      </w:r>
      <w:r w:rsidR="004D2D0F" w:rsidRPr="004D2D0F">
        <w:rPr>
          <w:rFonts w:ascii="Times New Roman" w:hAnsi="Times New Roman" w:cs="Times New Roman"/>
          <w:color w:val="000000"/>
          <w:sz w:val="24"/>
          <w:szCs w:val="24"/>
        </w:rPr>
        <w:t xml:space="preserve">будет вносить никаких изменений. В данном случае изменения вносятся путем подачи заявления по форме Р13001, при этом в случае направления документов на государственную регистрацию в электронном виде (в том числе через МФЦ или нотариуса) государственная пошлина не взымается; </w:t>
      </w:r>
    </w:p>
    <w:p w:rsidR="004D2D0F" w:rsidRPr="004D2D0F" w:rsidRDefault="004D2D0F" w:rsidP="004D2D0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D2D0F">
        <w:rPr>
          <w:rFonts w:ascii="Times New Roman" w:hAnsi="Times New Roman" w:cs="Times New Roman"/>
          <w:color w:val="000000"/>
          <w:sz w:val="24"/>
          <w:szCs w:val="24"/>
        </w:rPr>
        <w:t xml:space="preserve">- представлять его контрагентам, нотариусу или в банк, необходимо просто </w:t>
      </w:r>
      <w:proofErr w:type="gramStart"/>
      <w:r w:rsidRPr="004D2D0F">
        <w:rPr>
          <w:rFonts w:ascii="Times New Roman" w:hAnsi="Times New Roman" w:cs="Times New Roman"/>
          <w:color w:val="000000"/>
          <w:sz w:val="24"/>
          <w:szCs w:val="24"/>
        </w:rPr>
        <w:t>указать об использовании</w:t>
      </w:r>
      <w:proofErr w:type="gramEnd"/>
      <w:r w:rsidRPr="004D2D0F">
        <w:rPr>
          <w:rFonts w:ascii="Times New Roman" w:hAnsi="Times New Roman" w:cs="Times New Roman"/>
          <w:color w:val="000000"/>
          <w:sz w:val="24"/>
          <w:szCs w:val="24"/>
        </w:rPr>
        <w:t xml:space="preserve"> типового устава; </w:t>
      </w:r>
    </w:p>
    <w:p w:rsidR="004D2D0F" w:rsidRPr="00DE4C8C" w:rsidRDefault="004D2D0F" w:rsidP="004D2D0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D2D0F">
        <w:rPr>
          <w:rFonts w:ascii="Times New Roman" w:hAnsi="Times New Roman" w:cs="Times New Roman"/>
          <w:color w:val="000000"/>
          <w:sz w:val="24"/>
          <w:szCs w:val="24"/>
        </w:rPr>
        <w:t>- хранить подлинник устава и в случае его утери запрашивать дубликат в налоговом органе.</w:t>
      </w:r>
    </w:p>
    <w:p w:rsidR="00DE4C8C" w:rsidRPr="00DE4C8C" w:rsidRDefault="00DE4C8C" w:rsidP="00DE4C8C">
      <w:pPr>
        <w:autoSpaceDE w:val="0"/>
        <w:autoSpaceDN w:val="0"/>
        <w:adjustRightInd w:val="0"/>
        <w:spacing w:after="0" w:line="240" w:lineRule="auto"/>
        <w:rPr>
          <w:rFonts w:ascii="Times New Roman" w:hAnsi="Times New Roman" w:cs="Times New Roman"/>
          <w:color w:val="000000"/>
          <w:sz w:val="24"/>
          <w:szCs w:val="24"/>
        </w:rPr>
      </w:pPr>
    </w:p>
    <w:p w:rsidR="00DE4C8C" w:rsidRPr="00DE4C8C" w:rsidRDefault="00DE4C8C" w:rsidP="00DE4C8C">
      <w:pPr>
        <w:spacing w:after="0" w:line="240" w:lineRule="auto"/>
        <w:jc w:val="center"/>
        <w:rPr>
          <w:rFonts w:ascii="Times New Roman" w:hAnsi="Times New Roman" w:cs="Times New Roman"/>
          <w:b/>
          <w:color w:val="000000" w:themeColor="text1"/>
          <w:sz w:val="24"/>
          <w:szCs w:val="24"/>
        </w:rPr>
      </w:pPr>
      <w:r w:rsidRPr="00DE4C8C">
        <w:rPr>
          <w:rFonts w:ascii="Times New Roman" w:hAnsi="Times New Roman" w:cs="Times New Roman"/>
          <w:b/>
          <w:color w:val="000000" w:themeColor="text1"/>
          <w:sz w:val="24"/>
          <w:szCs w:val="24"/>
        </w:rPr>
        <w:t xml:space="preserve">Вопрос № </w:t>
      </w:r>
      <w:r>
        <w:rPr>
          <w:rFonts w:ascii="Times New Roman" w:hAnsi="Times New Roman" w:cs="Times New Roman"/>
          <w:b/>
          <w:color w:val="000000" w:themeColor="text1"/>
          <w:sz w:val="24"/>
          <w:szCs w:val="24"/>
        </w:rPr>
        <w:t>2</w:t>
      </w:r>
      <w:r w:rsidRPr="00DE4C8C">
        <w:rPr>
          <w:rFonts w:ascii="Times New Roman" w:hAnsi="Times New Roman" w:cs="Times New Roman"/>
          <w:b/>
          <w:color w:val="000000" w:themeColor="text1"/>
          <w:sz w:val="24"/>
          <w:szCs w:val="24"/>
        </w:rPr>
        <w:t>.</w:t>
      </w:r>
    </w:p>
    <w:p w:rsidR="00DE4C8C" w:rsidRDefault="00DE4C8C" w:rsidP="00DE4C8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4C8C">
        <w:rPr>
          <w:rFonts w:ascii="Times New Roman" w:hAnsi="Times New Roman" w:cs="Times New Roman"/>
          <w:color w:val="000000"/>
          <w:sz w:val="24"/>
          <w:szCs w:val="24"/>
        </w:rPr>
        <w:t>Физическое лицо позволило организации зарегистрировать организацию на свой домашний адрес. ЮЛ отказывается на просьбу изменить юридический адрес (в связи с продажей квартиры), что делать физическому лицу, какое заявление подать в ФНС</w:t>
      </w:r>
      <w:r w:rsidR="00C16B62">
        <w:rPr>
          <w:rFonts w:ascii="Times New Roman" w:hAnsi="Times New Roman" w:cs="Times New Roman"/>
          <w:color w:val="000000"/>
          <w:sz w:val="24"/>
          <w:szCs w:val="24"/>
        </w:rPr>
        <w:t xml:space="preserve"> России</w:t>
      </w:r>
      <w:r w:rsidRPr="00DE4C8C">
        <w:rPr>
          <w:rFonts w:ascii="Times New Roman" w:hAnsi="Times New Roman" w:cs="Times New Roman"/>
          <w:color w:val="000000"/>
          <w:sz w:val="24"/>
          <w:szCs w:val="24"/>
        </w:rPr>
        <w:t>?</w:t>
      </w:r>
    </w:p>
    <w:p w:rsidR="00DE4C8C" w:rsidRPr="00DE4C8C" w:rsidRDefault="00DE4C8C" w:rsidP="00DE4C8C">
      <w:pPr>
        <w:autoSpaceDE w:val="0"/>
        <w:autoSpaceDN w:val="0"/>
        <w:adjustRightInd w:val="0"/>
        <w:spacing w:after="0" w:line="240" w:lineRule="auto"/>
        <w:ind w:firstLine="709"/>
        <w:jc w:val="both"/>
        <w:rPr>
          <w:rFonts w:ascii="Times New Roman" w:hAnsi="Times New Roman" w:cs="Times New Roman"/>
          <w:b/>
          <w:color w:val="000000"/>
          <w:sz w:val="24"/>
          <w:szCs w:val="24"/>
        </w:rPr>
      </w:pPr>
      <w:r w:rsidRPr="00DE4C8C">
        <w:rPr>
          <w:rFonts w:ascii="Times New Roman" w:hAnsi="Times New Roman" w:cs="Times New Roman"/>
          <w:b/>
          <w:color w:val="000000"/>
          <w:sz w:val="24"/>
          <w:szCs w:val="24"/>
        </w:rPr>
        <w:t xml:space="preserve">Ответ.  </w:t>
      </w:r>
    </w:p>
    <w:p w:rsidR="00DE4C8C" w:rsidRPr="00DE4C8C" w:rsidRDefault="00DE4C8C" w:rsidP="00DE4C8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4C8C">
        <w:rPr>
          <w:rFonts w:ascii="Times New Roman" w:hAnsi="Times New Roman" w:cs="Times New Roman"/>
          <w:color w:val="000000"/>
          <w:sz w:val="24"/>
          <w:szCs w:val="24"/>
        </w:rPr>
        <w:t xml:space="preserve">В таких случаях собственнику целесообразно направить заявление по </w:t>
      </w:r>
      <w:hyperlink r:id="rId12" w:history="1">
        <w:r w:rsidRPr="00DE4C8C">
          <w:rPr>
            <w:rFonts w:ascii="Times New Roman" w:hAnsi="Times New Roman" w:cs="Times New Roman"/>
            <w:color w:val="000000"/>
            <w:sz w:val="24"/>
            <w:szCs w:val="24"/>
          </w:rPr>
          <w:t>форме Р34002</w:t>
        </w:r>
      </w:hyperlink>
      <w:r w:rsidRPr="00DE4C8C">
        <w:rPr>
          <w:rFonts w:ascii="Times New Roman" w:hAnsi="Times New Roman" w:cs="Times New Roman"/>
          <w:color w:val="000000"/>
          <w:sz w:val="24"/>
          <w:szCs w:val="24"/>
        </w:rPr>
        <w:t xml:space="preserve"> - о недостоверности сведений об организации в ЕГРЮЛ. За 7 дней регистрирующий орган рассмотрит заявление, затем в течение месяца  проведет проверку, в ходе которой направит юридическому лицу уведомление о недостоверности  адреса. При отсутствии со стороны организации действий по смене адреса, регистрирующим органом будет внесена в реестр запись о недостоверности сведений об адресе.</w:t>
      </w:r>
    </w:p>
    <w:p w:rsidR="00DE4C8C" w:rsidRDefault="00DE4C8C" w:rsidP="00DE4C8C">
      <w:pPr>
        <w:autoSpaceDE w:val="0"/>
        <w:autoSpaceDN w:val="0"/>
        <w:adjustRightInd w:val="0"/>
        <w:spacing w:after="0" w:line="240" w:lineRule="auto"/>
        <w:rPr>
          <w:rFonts w:ascii="Times New Roman" w:hAnsi="Times New Roman" w:cs="Times New Roman"/>
          <w:color w:val="000000"/>
          <w:sz w:val="24"/>
          <w:szCs w:val="24"/>
        </w:rPr>
      </w:pPr>
    </w:p>
    <w:p w:rsidR="00DE4C8C" w:rsidRPr="00DE4C8C" w:rsidRDefault="00DE4C8C" w:rsidP="00DE4C8C">
      <w:pPr>
        <w:autoSpaceDE w:val="0"/>
        <w:autoSpaceDN w:val="0"/>
        <w:adjustRightInd w:val="0"/>
        <w:spacing w:after="0" w:line="240" w:lineRule="auto"/>
        <w:jc w:val="center"/>
        <w:rPr>
          <w:rFonts w:ascii="Times New Roman" w:hAnsi="Times New Roman" w:cs="Times New Roman"/>
          <w:color w:val="000000"/>
          <w:sz w:val="24"/>
          <w:szCs w:val="24"/>
        </w:rPr>
      </w:pPr>
      <w:r w:rsidRPr="00DE4C8C">
        <w:rPr>
          <w:rFonts w:ascii="Times New Roman" w:hAnsi="Times New Roman" w:cs="Times New Roman"/>
          <w:b/>
          <w:color w:val="000000" w:themeColor="text1"/>
          <w:sz w:val="24"/>
          <w:szCs w:val="24"/>
        </w:rPr>
        <w:t xml:space="preserve">Вопрос № </w:t>
      </w:r>
      <w:r>
        <w:rPr>
          <w:rFonts w:ascii="Times New Roman" w:hAnsi="Times New Roman" w:cs="Times New Roman"/>
          <w:b/>
          <w:color w:val="000000" w:themeColor="text1"/>
          <w:sz w:val="24"/>
          <w:szCs w:val="24"/>
        </w:rPr>
        <w:t>3</w:t>
      </w:r>
      <w:r w:rsidRPr="00DE4C8C">
        <w:rPr>
          <w:rFonts w:ascii="Times New Roman" w:hAnsi="Times New Roman" w:cs="Times New Roman"/>
          <w:b/>
          <w:color w:val="000000" w:themeColor="text1"/>
          <w:sz w:val="24"/>
          <w:szCs w:val="24"/>
        </w:rPr>
        <w:t>.</w:t>
      </w:r>
    </w:p>
    <w:p w:rsidR="00DE4C8C" w:rsidRDefault="00DE4C8C" w:rsidP="00C16B6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E4C8C">
        <w:rPr>
          <w:rFonts w:ascii="Times New Roman" w:hAnsi="Times New Roman" w:cs="Times New Roman"/>
          <w:color w:val="000000"/>
          <w:sz w:val="24"/>
          <w:szCs w:val="24"/>
        </w:rPr>
        <w:t xml:space="preserve">Когда ИФНС может </w:t>
      </w:r>
      <w:r w:rsidR="004D2D0F">
        <w:rPr>
          <w:rFonts w:ascii="Times New Roman" w:hAnsi="Times New Roman" w:cs="Times New Roman"/>
          <w:color w:val="000000"/>
          <w:sz w:val="24"/>
          <w:szCs w:val="24"/>
        </w:rPr>
        <w:t xml:space="preserve">исключить из ЕГРЮЛ </w:t>
      </w:r>
      <w:r w:rsidRPr="00DE4C8C">
        <w:rPr>
          <w:rFonts w:ascii="Times New Roman" w:hAnsi="Times New Roman" w:cs="Times New Roman"/>
          <w:color w:val="000000"/>
          <w:sz w:val="24"/>
          <w:szCs w:val="24"/>
        </w:rPr>
        <w:t>юридическое лицо, если в течени</w:t>
      </w:r>
      <w:r w:rsidR="00C16B62">
        <w:rPr>
          <w:rFonts w:ascii="Times New Roman" w:hAnsi="Times New Roman" w:cs="Times New Roman"/>
          <w:color w:val="000000"/>
          <w:sz w:val="24"/>
          <w:szCs w:val="24"/>
        </w:rPr>
        <w:t>е</w:t>
      </w:r>
      <w:r w:rsidRPr="00DE4C8C">
        <w:rPr>
          <w:rFonts w:ascii="Times New Roman" w:hAnsi="Times New Roman" w:cs="Times New Roman"/>
          <w:color w:val="000000"/>
          <w:sz w:val="24"/>
          <w:szCs w:val="24"/>
        </w:rPr>
        <w:t xml:space="preserve"> пяти лет отчетность не предоставляется?</w:t>
      </w:r>
    </w:p>
    <w:p w:rsidR="00DE4C8C" w:rsidRPr="00C16B62" w:rsidRDefault="00DE4C8C" w:rsidP="00DE4C8C">
      <w:pPr>
        <w:autoSpaceDE w:val="0"/>
        <w:autoSpaceDN w:val="0"/>
        <w:adjustRightInd w:val="0"/>
        <w:spacing w:after="0" w:line="240" w:lineRule="auto"/>
        <w:ind w:firstLine="709"/>
        <w:rPr>
          <w:rFonts w:ascii="Times New Roman" w:hAnsi="Times New Roman" w:cs="Times New Roman"/>
          <w:b/>
          <w:color w:val="000000"/>
          <w:sz w:val="24"/>
          <w:szCs w:val="24"/>
        </w:rPr>
      </w:pPr>
      <w:r w:rsidRPr="00C16B62">
        <w:rPr>
          <w:rFonts w:ascii="Times New Roman" w:hAnsi="Times New Roman" w:cs="Times New Roman"/>
          <w:b/>
          <w:color w:val="000000"/>
          <w:sz w:val="24"/>
          <w:szCs w:val="24"/>
        </w:rPr>
        <w:t xml:space="preserve">Ответ.  </w:t>
      </w:r>
    </w:p>
    <w:p w:rsidR="00DE4C8C" w:rsidRPr="004D2D0F" w:rsidRDefault="00DE4C8C" w:rsidP="00DE4C8C">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С</w:t>
      </w:r>
      <w:r w:rsidRPr="00DE4C8C">
        <w:rPr>
          <w:rFonts w:ascii="Times New Roman" w:hAnsi="Times New Roman" w:cs="Times New Roman"/>
          <w:color w:val="000000"/>
          <w:sz w:val="24"/>
          <w:szCs w:val="24"/>
        </w:rPr>
        <w:t>огласно п</w:t>
      </w:r>
      <w:r>
        <w:rPr>
          <w:rFonts w:ascii="Times New Roman" w:hAnsi="Times New Roman" w:cs="Times New Roman"/>
          <w:color w:val="000000"/>
          <w:sz w:val="24"/>
          <w:szCs w:val="24"/>
        </w:rPr>
        <w:t>.</w:t>
      </w:r>
      <w:r w:rsidRPr="00DE4C8C">
        <w:rPr>
          <w:rFonts w:ascii="Times New Roman" w:hAnsi="Times New Roman" w:cs="Times New Roman"/>
          <w:color w:val="000000"/>
          <w:sz w:val="24"/>
          <w:szCs w:val="24"/>
        </w:rPr>
        <w:t xml:space="preserve"> 1 ст</w:t>
      </w:r>
      <w:r>
        <w:rPr>
          <w:rFonts w:ascii="Times New Roman" w:hAnsi="Times New Roman" w:cs="Times New Roman"/>
          <w:color w:val="000000"/>
          <w:sz w:val="24"/>
          <w:szCs w:val="24"/>
        </w:rPr>
        <w:t>.</w:t>
      </w:r>
      <w:r w:rsidRPr="00DE4C8C">
        <w:rPr>
          <w:rFonts w:ascii="Times New Roman" w:hAnsi="Times New Roman" w:cs="Times New Roman"/>
          <w:color w:val="000000"/>
          <w:sz w:val="24"/>
          <w:szCs w:val="24"/>
        </w:rPr>
        <w:t xml:space="preserve"> 21.1 Федерального закона  от 08.02.2001 № 129-ФЗ «О государственной регистрации юридических лиц и индивидуальных предпринимателей» (далее – Федеральный закон № 129-ФЗ) юридическое лицо, которое в течение последних двенадцати месяцев, предшествующих моменту принятия регистрирующим органом соответствующего решения,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w:t>
      </w:r>
      <w:r w:rsidRPr="004D2D0F">
        <w:rPr>
          <w:rFonts w:ascii="Times New Roman" w:hAnsi="Times New Roman" w:cs="Times New Roman"/>
          <w:color w:val="000000"/>
          <w:sz w:val="24"/>
          <w:szCs w:val="24"/>
        </w:rPr>
        <w:t>счету, признается</w:t>
      </w:r>
      <w:proofErr w:type="gramEnd"/>
      <w:r w:rsidRPr="004D2D0F">
        <w:rPr>
          <w:rFonts w:ascii="Times New Roman" w:hAnsi="Times New Roman" w:cs="Times New Roman"/>
          <w:color w:val="000000"/>
          <w:sz w:val="24"/>
          <w:szCs w:val="24"/>
        </w:rPr>
        <w:t xml:space="preserve"> фактически </w:t>
      </w:r>
      <w:proofErr w:type="gramStart"/>
      <w:r w:rsidRPr="004D2D0F">
        <w:rPr>
          <w:rFonts w:ascii="Times New Roman" w:hAnsi="Times New Roman" w:cs="Times New Roman"/>
          <w:color w:val="000000"/>
          <w:sz w:val="24"/>
          <w:szCs w:val="24"/>
        </w:rPr>
        <w:t>прекратившим</w:t>
      </w:r>
      <w:proofErr w:type="gramEnd"/>
      <w:r w:rsidRPr="004D2D0F">
        <w:rPr>
          <w:rFonts w:ascii="Times New Roman" w:hAnsi="Times New Roman" w:cs="Times New Roman"/>
          <w:color w:val="000000"/>
          <w:sz w:val="24"/>
          <w:szCs w:val="24"/>
        </w:rPr>
        <w:t xml:space="preserve"> свою деятельность. Такое юридическое лицо может быть исключено из ЕГРЮЛ в порядке, предусмотренном Федеральным законом № 129-ФЗ.</w:t>
      </w:r>
    </w:p>
    <w:p w:rsidR="00DE4C8C" w:rsidRPr="00DE4C8C" w:rsidRDefault="00DE4C8C" w:rsidP="00DE4C8C">
      <w:pPr>
        <w:autoSpaceDE w:val="0"/>
        <w:autoSpaceDN w:val="0"/>
        <w:adjustRightInd w:val="0"/>
        <w:spacing w:after="0" w:line="240" w:lineRule="auto"/>
        <w:jc w:val="both"/>
        <w:rPr>
          <w:rFonts w:ascii="Times New Roman" w:hAnsi="Times New Roman" w:cs="Times New Roman"/>
          <w:color w:val="FF0000"/>
          <w:sz w:val="24"/>
          <w:szCs w:val="24"/>
        </w:rPr>
      </w:pPr>
      <w:r w:rsidRPr="004D2D0F">
        <w:rPr>
          <w:rFonts w:ascii="Times New Roman" w:hAnsi="Times New Roman" w:cs="Times New Roman"/>
          <w:color w:val="000000"/>
          <w:sz w:val="24"/>
          <w:szCs w:val="24"/>
        </w:rPr>
        <w:tab/>
        <w:t xml:space="preserve">При наличии одновременно всех вышеуказанных признаков недействующего юридического лица регистрирующий орган принимает решение о предстоящем исключении юридического лица из ЕГРЮЛ. Решение о предстоящем исключении должно быть </w:t>
      </w:r>
      <w:hyperlink r:id="rId13" w:history="1">
        <w:r w:rsidRPr="004D2D0F">
          <w:rPr>
            <w:rFonts w:ascii="Times New Roman" w:hAnsi="Times New Roman" w:cs="Times New Roman"/>
            <w:color w:val="000000"/>
            <w:sz w:val="24"/>
            <w:szCs w:val="24"/>
          </w:rPr>
          <w:t>опубликовано</w:t>
        </w:r>
      </w:hyperlink>
      <w:r w:rsidRPr="004D2D0F">
        <w:rPr>
          <w:rFonts w:ascii="Times New Roman" w:hAnsi="Times New Roman" w:cs="Times New Roman"/>
          <w:color w:val="000000"/>
          <w:sz w:val="24"/>
          <w:szCs w:val="24"/>
        </w:rPr>
        <w:t xml:space="preserve"> в органах печати, в которых публикуются данные о государственной регистрации юридического лица</w:t>
      </w:r>
      <w:r w:rsidR="004D2D0F" w:rsidRPr="004D2D0F">
        <w:rPr>
          <w:rFonts w:ascii="Times New Roman" w:hAnsi="Times New Roman" w:cs="Times New Roman"/>
          <w:color w:val="000000"/>
          <w:sz w:val="24"/>
          <w:szCs w:val="24"/>
        </w:rPr>
        <w:t xml:space="preserve"> (Журнал «Вестник государственной регистрации»)</w:t>
      </w:r>
      <w:r w:rsidRPr="004D2D0F">
        <w:rPr>
          <w:rFonts w:ascii="Times New Roman" w:hAnsi="Times New Roman" w:cs="Times New Roman"/>
          <w:color w:val="000000"/>
          <w:sz w:val="24"/>
          <w:szCs w:val="24"/>
        </w:rPr>
        <w:t xml:space="preserve">, в течение трех дней с момента принятия такого решения. </w:t>
      </w:r>
      <w:proofErr w:type="gramStart"/>
      <w:r w:rsidRPr="004D2D0F">
        <w:rPr>
          <w:rFonts w:ascii="Times New Roman" w:hAnsi="Times New Roman" w:cs="Times New Roman"/>
          <w:color w:val="000000"/>
          <w:sz w:val="24"/>
          <w:szCs w:val="24"/>
        </w:rPr>
        <w:t>Одновременно с решением о предстоящем исключении должны быть опубликованы сведения о порядке и сроках направления заявлений недействующим юридическим лицом, кредиторами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 (далее - заявления), с указанием адреса, по которому могут быть направлены заявления.</w:t>
      </w:r>
      <w:proofErr w:type="gramEnd"/>
    </w:p>
    <w:p w:rsidR="00DE4C8C" w:rsidRDefault="00DE4C8C" w:rsidP="00332DB5">
      <w:pPr>
        <w:autoSpaceDE w:val="0"/>
        <w:autoSpaceDN w:val="0"/>
        <w:adjustRightInd w:val="0"/>
        <w:spacing w:after="0" w:line="240" w:lineRule="auto"/>
        <w:rPr>
          <w:rFonts w:ascii="Times New Roman" w:hAnsi="Times New Roman" w:cs="Times New Roman"/>
          <w:color w:val="FF0000"/>
          <w:sz w:val="24"/>
          <w:szCs w:val="24"/>
        </w:rPr>
      </w:pPr>
    </w:p>
    <w:p w:rsidR="00DE4C8C" w:rsidRPr="00DE4C8C" w:rsidRDefault="00DE4C8C" w:rsidP="00DE4C8C">
      <w:pPr>
        <w:autoSpaceDE w:val="0"/>
        <w:autoSpaceDN w:val="0"/>
        <w:adjustRightInd w:val="0"/>
        <w:spacing w:after="0" w:line="240" w:lineRule="auto"/>
        <w:jc w:val="center"/>
        <w:rPr>
          <w:rFonts w:ascii="Times New Roman" w:hAnsi="Times New Roman" w:cs="Times New Roman"/>
          <w:color w:val="000000"/>
          <w:sz w:val="24"/>
          <w:szCs w:val="24"/>
        </w:rPr>
      </w:pPr>
      <w:r w:rsidRPr="00DE4C8C">
        <w:rPr>
          <w:rFonts w:ascii="Times New Roman" w:hAnsi="Times New Roman" w:cs="Times New Roman"/>
          <w:b/>
          <w:color w:val="000000" w:themeColor="text1"/>
          <w:sz w:val="24"/>
          <w:szCs w:val="24"/>
        </w:rPr>
        <w:t xml:space="preserve">Вопрос № </w:t>
      </w:r>
      <w:r>
        <w:rPr>
          <w:rFonts w:ascii="Times New Roman" w:hAnsi="Times New Roman" w:cs="Times New Roman"/>
          <w:b/>
          <w:color w:val="000000" w:themeColor="text1"/>
          <w:sz w:val="24"/>
          <w:szCs w:val="24"/>
        </w:rPr>
        <w:t>4</w:t>
      </w:r>
      <w:r w:rsidRPr="00DE4C8C">
        <w:rPr>
          <w:rFonts w:ascii="Times New Roman" w:hAnsi="Times New Roman" w:cs="Times New Roman"/>
          <w:b/>
          <w:color w:val="000000" w:themeColor="text1"/>
          <w:sz w:val="24"/>
          <w:szCs w:val="24"/>
        </w:rPr>
        <w:t>.</w:t>
      </w:r>
    </w:p>
    <w:p w:rsidR="00332DB5" w:rsidRPr="00DE4C8C" w:rsidRDefault="00332DB5" w:rsidP="00DE4C8C">
      <w:pPr>
        <w:autoSpaceDE w:val="0"/>
        <w:autoSpaceDN w:val="0"/>
        <w:adjustRightInd w:val="0"/>
        <w:spacing w:after="0" w:line="240" w:lineRule="auto"/>
        <w:ind w:firstLine="709"/>
        <w:jc w:val="both"/>
        <w:rPr>
          <w:rFonts w:ascii="Times New Roman" w:hAnsi="Times New Roman" w:cs="Times New Roman"/>
          <w:sz w:val="24"/>
          <w:szCs w:val="24"/>
        </w:rPr>
      </w:pPr>
      <w:r w:rsidRPr="00DE4C8C">
        <w:rPr>
          <w:rFonts w:ascii="Times New Roman" w:hAnsi="Times New Roman" w:cs="Times New Roman"/>
          <w:sz w:val="24"/>
          <w:szCs w:val="24"/>
        </w:rPr>
        <w:t>Можно ли из открытых источни</w:t>
      </w:r>
      <w:r w:rsidR="00DE4C8C">
        <w:rPr>
          <w:rFonts w:ascii="Times New Roman" w:hAnsi="Times New Roman" w:cs="Times New Roman"/>
          <w:sz w:val="24"/>
          <w:szCs w:val="24"/>
        </w:rPr>
        <w:t xml:space="preserve">ков получить сведения </w:t>
      </w:r>
      <w:proofErr w:type="gramStart"/>
      <w:r w:rsidR="00DE4C8C">
        <w:rPr>
          <w:rFonts w:ascii="Times New Roman" w:hAnsi="Times New Roman" w:cs="Times New Roman"/>
          <w:sz w:val="24"/>
          <w:szCs w:val="24"/>
        </w:rPr>
        <w:t>о</w:t>
      </w:r>
      <w:proofErr w:type="gramEnd"/>
      <w:r w:rsidR="00DE4C8C">
        <w:rPr>
          <w:rFonts w:ascii="Times New Roman" w:hAnsi="Times New Roman" w:cs="Times New Roman"/>
          <w:sz w:val="24"/>
          <w:szCs w:val="24"/>
        </w:rPr>
        <w:t xml:space="preserve"> </w:t>
      </w:r>
      <w:proofErr w:type="gramStart"/>
      <w:r w:rsidR="00DE4C8C">
        <w:rPr>
          <w:rFonts w:ascii="Times New Roman" w:hAnsi="Times New Roman" w:cs="Times New Roman"/>
          <w:sz w:val="24"/>
          <w:szCs w:val="24"/>
        </w:rPr>
        <w:t>ЮЛ</w:t>
      </w:r>
      <w:proofErr w:type="gramEnd"/>
      <w:r w:rsidR="00DE4C8C">
        <w:rPr>
          <w:rFonts w:ascii="Times New Roman" w:hAnsi="Times New Roman" w:cs="Times New Roman"/>
          <w:sz w:val="24"/>
          <w:szCs w:val="24"/>
        </w:rPr>
        <w:t xml:space="preserve">, </w:t>
      </w:r>
      <w:r w:rsidR="00DE4C8C" w:rsidRPr="00DE4C8C">
        <w:rPr>
          <w:rFonts w:ascii="Times New Roman" w:hAnsi="Times New Roman" w:cs="Times New Roman"/>
          <w:sz w:val="24"/>
          <w:szCs w:val="24"/>
        </w:rPr>
        <w:t xml:space="preserve">ИП </w:t>
      </w:r>
      <w:r w:rsidR="00DE4C8C">
        <w:rPr>
          <w:rFonts w:ascii="Times New Roman" w:hAnsi="Times New Roman" w:cs="Times New Roman"/>
          <w:sz w:val="24"/>
          <w:szCs w:val="24"/>
        </w:rPr>
        <w:t xml:space="preserve">и </w:t>
      </w:r>
      <w:r w:rsidRPr="00DE4C8C">
        <w:rPr>
          <w:rFonts w:ascii="Times New Roman" w:hAnsi="Times New Roman" w:cs="Times New Roman"/>
          <w:sz w:val="24"/>
          <w:szCs w:val="24"/>
        </w:rPr>
        <w:t>реквизи</w:t>
      </w:r>
      <w:r w:rsidR="00DE4C8C">
        <w:rPr>
          <w:rFonts w:ascii="Times New Roman" w:hAnsi="Times New Roman" w:cs="Times New Roman"/>
          <w:sz w:val="24"/>
          <w:szCs w:val="24"/>
        </w:rPr>
        <w:t>тах действующих расчетных счетов.</w:t>
      </w:r>
    </w:p>
    <w:p w:rsidR="00DE4C8C" w:rsidRPr="00DE4C8C" w:rsidRDefault="00DE4C8C" w:rsidP="00DE4C8C">
      <w:pPr>
        <w:autoSpaceDE w:val="0"/>
        <w:autoSpaceDN w:val="0"/>
        <w:adjustRightInd w:val="0"/>
        <w:spacing w:after="0" w:line="240" w:lineRule="auto"/>
        <w:ind w:firstLine="709"/>
        <w:jc w:val="both"/>
        <w:rPr>
          <w:rFonts w:ascii="Times New Roman" w:hAnsi="Times New Roman" w:cs="Times New Roman"/>
          <w:b/>
          <w:sz w:val="24"/>
          <w:szCs w:val="24"/>
        </w:rPr>
      </w:pPr>
      <w:r w:rsidRPr="00DE4C8C">
        <w:rPr>
          <w:rFonts w:ascii="Times New Roman" w:hAnsi="Times New Roman" w:cs="Times New Roman"/>
          <w:b/>
          <w:sz w:val="24"/>
          <w:szCs w:val="24"/>
        </w:rPr>
        <w:t>Ответ.</w:t>
      </w:r>
    </w:p>
    <w:p w:rsidR="00DE4C8C" w:rsidRDefault="00332DB5" w:rsidP="00DE4C8C">
      <w:pPr>
        <w:autoSpaceDE w:val="0"/>
        <w:autoSpaceDN w:val="0"/>
        <w:adjustRightInd w:val="0"/>
        <w:spacing w:after="0" w:line="240" w:lineRule="auto"/>
        <w:ind w:firstLine="709"/>
        <w:jc w:val="both"/>
        <w:rPr>
          <w:rFonts w:ascii="Times New Roman" w:hAnsi="Times New Roman" w:cs="Times New Roman"/>
          <w:sz w:val="24"/>
          <w:szCs w:val="24"/>
        </w:rPr>
      </w:pPr>
      <w:r w:rsidRPr="00DE4C8C">
        <w:rPr>
          <w:rFonts w:ascii="Times New Roman" w:hAnsi="Times New Roman" w:cs="Times New Roman"/>
          <w:sz w:val="24"/>
          <w:szCs w:val="24"/>
        </w:rPr>
        <w:t xml:space="preserve">Сведения из ЕГРЮЛ и ЕГРИП можно получить, воспользовавшись электронными сервисами </w:t>
      </w:r>
      <w:r w:rsidR="00DE4C8C">
        <w:rPr>
          <w:rFonts w:ascii="Times New Roman" w:hAnsi="Times New Roman" w:cs="Times New Roman"/>
          <w:sz w:val="24"/>
          <w:szCs w:val="24"/>
        </w:rPr>
        <w:t>«</w:t>
      </w:r>
      <w:r w:rsidRPr="00DE4C8C">
        <w:rPr>
          <w:rFonts w:ascii="Times New Roman" w:hAnsi="Times New Roman" w:cs="Times New Roman"/>
          <w:sz w:val="24"/>
          <w:szCs w:val="24"/>
        </w:rPr>
        <w:t>Сведения из реестров</w:t>
      </w:r>
      <w:r w:rsidR="00DE4C8C">
        <w:rPr>
          <w:rFonts w:ascii="Times New Roman" w:hAnsi="Times New Roman" w:cs="Times New Roman"/>
          <w:sz w:val="24"/>
          <w:szCs w:val="24"/>
        </w:rPr>
        <w:t>»</w:t>
      </w:r>
      <w:r w:rsidRPr="00DE4C8C">
        <w:rPr>
          <w:rFonts w:ascii="Times New Roman" w:hAnsi="Times New Roman" w:cs="Times New Roman"/>
          <w:sz w:val="24"/>
          <w:szCs w:val="24"/>
        </w:rPr>
        <w:t xml:space="preserve"> в разделе сер</w:t>
      </w:r>
      <w:r w:rsidR="00DE4C8C">
        <w:rPr>
          <w:rFonts w:ascii="Times New Roman" w:hAnsi="Times New Roman" w:cs="Times New Roman"/>
          <w:sz w:val="24"/>
          <w:szCs w:val="24"/>
        </w:rPr>
        <w:t>в</w:t>
      </w:r>
      <w:r w:rsidRPr="00DE4C8C">
        <w:rPr>
          <w:rFonts w:ascii="Times New Roman" w:hAnsi="Times New Roman" w:cs="Times New Roman"/>
          <w:sz w:val="24"/>
          <w:szCs w:val="24"/>
        </w:rPr>
        <w:t xml:space="preserve">исы и </w:t>
      </w:r>
      <w:proofErr w:type="spellStart"/>
      <w:r w:rsidRPr="00DE4C8C">
        <w:rPr>
          <w:rFonts w:ascii="Times New Roman" w:hAnsi="Times New Roman" w:cs="Times New Roman"/>
          <w:sz w:val="24"/>
          <w:szCs w:val="24"/>
        </w:rPr>
        <w:t>госуслуги</w:t>
      </w:r>
      <w:proofErr w:type="spellEnd"/>
      <w:r w:rsidRPr="00DE4C8C">
        <w:rPr>
          <w:rFonts w:ascii="Times New Roman" w:hAnsi="Times New Roman" w:cs="Times New Roman"/>
          <w:sz w:val="24"/>
          <w:szCs w:val="24"/>
        </w:rPr>
        <w:t xml:space="preserve"> официального</w:t>
      </w:r>
      <w:r w:rsidR="00DE4C8C">
        <w:rPr>
          <w:rFonts w:ascii="Times New Roman" w:hAnsi="Times New Roman" w:cs="Times New Roman"/>
          <w:sz w:val="24"/>
          <w:szCs w:val="24"/>
        </w:rPr>
        <w:t xml:space="preserve"> сайта ФНС России </w:t>
      </w:r>
      <w:hyperlink r:id="rId14" w:history="1">
        <w:r w:rsidR="00DE4C8C" w:rsidRPr="00DE4C8C">
          <w:rPr>
            <w:rStyle w:val="a4"/>
            <w:rFonts w:ascii="Times New Roman" w:hAnsi="Times New Roman" w:cs="Times New Roman"/>
            <w:color w:val="auto"/>
            <w:sz w:val="24"/>
            <w:szCs w:val="24"/>
            <w:u w:val="none"/>
          </w:rPr>
          <w:t>www.nalog.ru</w:t>
        </w:r>
      </w:hyperlink>
      <w:r w:rsidR="00DE4C8C" w:rsidRPr="00DE4C8C">
        <w:rPr>
          <w:rFonts w:ascii="Times New Roman" w:hAnsi="Times New Roman" w:cs="Times New Roman"/>
          <w:sz w:val="24"/>
          <w:szCs w:val="24"/>
        </w:rPr>
        <w:t>.</w:t>
      </w:r>
    </w:p>
    <w:p w:rsidR="00332DB5" w:rsidRPr="00DE4C8C" w:rsidRDefault="00332DB5" w:rsidP="00DE4C8C">
      <w:pPr>
        <w:autoSpaceDE w:val="0"/>
        <w:autoSpaceDN w:val="0"/>
        <w:adjustRightInd w:val="0"/>
        <w:spacing w:after="0" w:line="240" w:lineRule="auto"/>
        <w:ind w:firstLine="709"/>
        <w:jc w:val="both"/>
        <w:rPr>
          <w:rFonts w:ascii="Times New Roman" w:hAnsi="Times New Roman" w:cs="Times New Roman"/>
          <w:sz w:val="24"/>
          <w:szCs w:val="24"/>
        </w:rPr>
      </w:pPr>
      <w:r w:rsidRPr="00DE4C8C">
        <w:rPr>
          <w:rFonts w:ascii="Times New Roman" w:hAnsi="Times New Roman" w:cs="Times New Roman"/>
          <w:sz w:val="24"/>
          <w:szCs w:val="24"/>
        </w:rPr>
        <w:t>Сведения о банковских счетах можно получить только по письменному запросу владельца счета в налоговый орган.</w:t>
      </w:r>
    </w:p>
    <w:p w:rsidR="00DE4C8C" w:rsidRDefault="00DE4C8C" w:rsidP="00C34CF1">
      <w:pPr>
        <w:spacing w:after="0" w:line="240" w:lineRule="auto"/>
        <w:jc w:val="center"/>
        <w:rPr>
          <w:rFonts w:ascii="Times New Roman" w:hAnsi="Times New Roman" w:cs="Times New Roman"/>
          <w:b/>
          <w:i/>
          <w:color w:val="000000" w:themeColor="text1"/>
          <w:sz w:val="28"/>
          <w:szCs w:val="28"/>
        </w:rPr>
      </w:pPr>
    </w:p>
    <w:p w:rsidR="005523AD" w:rsidRPr="005523AD" w:rsidRDefault="005523AD" w:rsidP="00C34CF1">
      <w:pPr>
        <w:spacing w:after="0" w:line="240" w:lineRule="auto"/>
        <w:jc w:val="center"/>
        <w:rPr>
          <w:rFonts w:ascii="Times New Roman" w:hAnsi="Times New Roman" w:cs="Times New Roman"/>
          <w:b/>
          <w:i/>
          <w:color w:val="000000" w:themeColor="text1"/>
          <w:sz w:val="28"/>
          <w:szCs w:val="28"/>
        </w:rPr>
      </w:pPr>
      <w:r w:rsidRPr="005523AD">
        <w:rPr>
          <w:rFonts w:ascii="Times New Roman" w:hAnsi="Times New Roman" w:cs="Times New Roman"/>
          <w:b/>
          <w:i/>
          <w:color w:val="000000" w:themeColor="text1"/>
          <w:sz w:val="28"/>
          <w:szCs w:val="28"/>
        </w:rPr>
        <w:t>Иные вопросы</w:t>
      </w:r>
    </w:p>
    <w:p w:rsidR="005523AD" w:rsidRPr="005523AD" w:rsidRDefault="005523AD" w:rsidP="00C34CF1">
      <w:pPr>
        <w:spacing w:after="0" w:line="240" w:lineRule="auto"/>
        <w:jc w:val="center"/>
        <w:rPr>
          <w:rFonts w:ascii="Times New Roman" w:hAnsi="Times New Roman" w:cs="Times New Roman"/>
          <w:b/>
          <w:color w:val="000000" w:themeColor="text1"/>
          <w:sz w:val="24"/>
          <w:szCs w:val="24"/>
        </w:rPr>
      </w:pPr>
    </w:p>
    <w:p w:rsidR="00C34CF1" w:rsidRPr="005523AD" w:rsidRDefault="00C34CF1" w:rsidP="00C34CF1">
      <w:pPr>
        <w:spacing w:after="0" w:line="240" w:lineRule="auto"/>
        <w:jc w:val="center"/>
        <w:rPr>
          <w:rFonts w:ascii="Times New Roman" w:hAnsi="Times New Roman" w:cs="Times New Roman"/>
          <w:b/>
          <w:color w:val="000000" w:themeColor="text1"/>
          <w:sz w:val="24"/>
          <w:szCs w:val="24"/>
        </w:rPr>
      </w:pPr>
      <w:r w:rsidRPr="005523AD">
        <w:rPr>
          <w:rFonts w:ascii="Times New Roman" w:hAnsi="Times New Roman" w:cs="Times New Roman"/>
          <w:b/>
          <w:color w:val="000000" w:themeColor="text1"/>
          <w:sz w:val="24"/>
          <w:szCs w:val="24"/>
        </w:rPr>
        <w:t xml:space="preserve">Вопрос № </w:t>
      </w:r>
      <w:r w:rsidR="005523AD" w:rsidRPr="005523AD">
        <w:rPr>
          <w:rFonts w:ascii="Times New Roman" w:hAnsi="Times New Roman" w:cs="Times New Roman"/>
          <w:b/>
          <w:color w:val="000000" w:themeColor="text1"/>
          <w:sz w:val="24"/>
          <w:szCs w:val="24"/>
        </w:rPr>
        <w:t>1</w:t>
      </w:r>
      <w:r w:rsidRPr="005523AD">
        <w:rPr>
          <w:rFonts w:ascii="Times New Roman" w:hAnsi="Times New Roman" w:cs="Times New Roman"/>
          <w:b/>
          <w:color w:val="000000" w:themeColor="text1"/>
          <w:sz w:val="24"/>
          <w:szCs w:val="24"/>
        </w:rPr>
        <w:t>.</w:t>
      </w:r>
    </w:p>
    <w:p w:rsidR="005523AD" w:rsidRPr="005523AD" w:rsidRDefault="00C34CF1" w:rsidP="005523AD">
      <w:pPr>
        <w:spacing w:after="0" w:line="240" w:lineRule="auto"/>
        <w:jc w:val="both"/>
        <w:rPr>
          <w:rFonts w:ascii="Times New Roman" w:hAnsi="Times New Roman" w:cs="Times New Roman"/>
          <w:color w:val="000000" w:themeColor="text1"/>
          <w:sz w:val="24"/>
          <w:szCs w:val="24"/>
        </w:rPr>
      </w:pPr>
      <w:r w:rsidRPr="005523AD">
        <w:rPr>
          <w:rFonts w:ascii="Times New Roman" w:hAnsi="Times New Roman" w:cs="Times New Roman"/>
          <w:b/>
          <w:color w:val="000000" w:themeColor="text1"/>
          <w:sz w:val="24"/>
          <w:szCs w:val="24"/>
        </w:rPr>
        <w:tab/>
      </w:r>
      <w:r w:rsidRPr="005523AD">
        <w:rPr>
          <w:rFonts w:ascii="Times New Roman" w:hAnsi="Times New Roman" w:cs="Times New Roman"/>
          <w:color w:val="000000" w:themeColor="text1"/>
          <w:sz w:val="24"/>
          <w:szCs w:val="24"/>
        </w:rPr>
        <w:t>С какой суммы наступает уголовная ответственность, срок исковой давности по привл</w:t>
      </w:r>
      <w:r w:rsidR="005523AD" w:rsidRPr="005523AD">
        <w:rPr>
          <w:rFonts w:ascii="Times New Roman" w:hAnsi="Times New Roman" w:cs="Times New Roman"/>
          <w:color w:val="000000" w:themeColor="text1"/>
          <w:sz w:val="24"/>
          <w:szCs w:val="24"/>
        </w:rPr>
        <w:t>ечению организации за неуплату налогов?</w:t>
      </w:r>
    </w:p>
    <w:p w:rsidR="00C34CF1" w:rsidRPr="005523AD" w:rsidRDefault="00C34CF1" w:rsidP="005523AD">
      <w:pPr>
        <w:spacing w:after="0" w:line="240" w:lineRule="auto"/>
        <w:ind w:firstLine="709"/>
        <w:jc w:val="both"/>
        <w:rPr>
          <w:rFonts w:ascii="Times New Roman" w:hAnsi="Times New Roman" w:cs="Times New Roman"/>
          <w:color w:val="000000" w:themeColor="text1"/>
          <w:sz w:val="24"/>
          <w:szCs w:val="24"/>
        </w:rPr>
      </w:pPr>
      <w:r w:rsidRPr="005523AD">
        <w:rPr>
          <w:rFonts w:ascii="Times New Roman" w:hAnsi="Times New Roman" w:cs="Times New Roman"/>
          <w:b/>
          <w:sz w:val="24"/>
          <w:szCs w:val="24"/>
        </w:rPr>
        <w:t>Ответ.</w:t>
      </w:r>
    </w:p>
    <w:p w:rsidR="00C34CF1" w:rsidRPr="005523AD" w:rsidRDefault="00C34CF1" w:rsidP="00C34CF1">
      <w:pPr>
        <w:spacing w:after="0" w:line="240" w:lineRule="auto"/>
        <w:jc w:val="both"/>
        <w:rPr>
          <w:rFonts w:ascii="Times New Roman" w:hAnsi="Times New Roman" w:cs="Times New Roman"/>
          <w:sz w:val="24"/>
          <w:szCs w:val="24"/>
        </w:rPr>
      </w:pPr>
      <w:r w:rsidRPr="005523AD">
        <w:rPr>
          <w:rFonts w:ascii="Times New Roman" w:hAnsi="Times New Roman" w:cs="Times New Roman"/>
          <w:b/>
          <w:sz w:val="24"/>
          <w:szCs w:val="24"/>
        </w:rPr>
        <w:tab/>
      </w:r>
      <w:r w:rsidRPr="005523AD">
        <w:rPr>
          <w:rFonts w:ascii="Times New Roman" w:hAnsi="Times New Roman" w:cs="Times New Roman"/>
          <w:sz w:val="24"/>
          <w:szCs w:val="24"/>
        </w:rPr>
        <w:t xml:space="preserve">Уголовная ответственность за неуплату налогов </w:t>
      </w:r>
      <w:r w:rsidR="005523AD" w:rsidRPr="005523AD">
        <w:rPr>
          <w:rFonts w:ascii="Times New Roman" w:hAnsi="Times New Roman" w:cs="Times New Roman"/>
          <w:sz w:val="24"/>
          <w:szCs w:val="24"/>
        </w:rPr>
        <w:t xml:space="preserve">юридическим лицом </w:t>
      </w:r>
      <w:r w:rsidRPr="005523AD">
        <w:rPr>
          <w:rFonts w:ascii="Times New Roman" w:hAnsi="Times New Roman" w:cs="Times New Roman"/>
          <w:sz w:val="24"/>
          <w:szCs w:val="24"/>
        </w:rPr>
        <w:t>предусмотрена ст. 19</w:t>
      </w:r>
      <w:r w:rsidR="005523AD" w:rsidRPr="005523AD">
        <w:rPr>
          <w:rFonts w:ascii="Times New Roman" w:hAnsi="Times New Roman" w:cs="Times New Roman"/>
          <w:sz w:val="24"/>
          <w:szCs w:val="24"/>
        </w:rPr>
        <w:t>9</w:t>
      </w:r>
      <w:r w:rsidRPr="005523AD">
        <w:rPr>
          <w:rFonts w:ascii="Times New Roman" w:hAnsi="Times New Roman" w:cs="Times New Roman"/>
          <w:sz w:val="24"/>
          <w:szCs w:val="24"/>
        </w:rPr>
        <w:t xml:space="preserve">-199.1 Уголовного кодекса Российской Федерации. </w:t>
      </w:r>
    </w:p>
    <w:p w:rsidR="00C34CF1" w:rsidRPr="005523AD" w:rsidRDefault="00C34CF1" w:rsidP="00C34CF1">
      <w:pPr>
        <w:autoSpaceDE w:val="0"/>
        <w:autoSpaceDN w:val="0"/>
        <w:adjustRightInd w:val="0"/>
        <w:spacing w:after="0" w:line="240" w:lineRule="auto"/>
        <w:ind w:firstLine="708"/>
        <w:jc w:val="both"/>
        <w:rPr>
          <w:rFonts w:ascii="Times New Roman" w:hAnsi="Times New Roman" w:cs="Times New Roman"/>
          <w:sz w:val="24"/>
          <w:szCs w:val="24"/>
        </w:rPr>
      </w:pPr>
      <w:r w:rsidRPr="005523AD">
        <w:rPr>
          <w:rFonts w:ascii="Times New Roman" w:hAnsi="Times New Roman" w:cs="Times New Roman"/>
          <w:sz w:val="24"/>
          <w:szCs w:val="24"/>
        </w:rPr>
        <w:t>Согласно примечанию к ст. 199 Уголовного кодека</w:t>
      </w:r>
      <w:r w:rsidR="005523AD" w:rsidRPr="005523AD">
        <w:rPr>
          <w:rFonts w:ascii="Times New Roman" w:hAnsi="Times New Roman" w:cs="Times New Roman"/>
          <w:sz w:val="24"/>
          <w:szCs w:val="24"/>
        </w:rPr>
        <w:t xml:space="preserve"> Российской Федерации</w:t>
      </w:r>
      <w:r w:rsidRPr="005523AD">
        <w:rPr>
          <w:rFonts w:ascii="Times New Roman" w:hAnsi="Times New Roman" w:cs="Times New Roman"/>
          <w:sz w:val="24"/>
          <w:szCs w:val="24"/>
        </w:rPr>
        <w:t>, для юридических лиц:</w:t>
      </w:r>
    </w:p>
    <w:p w:rsidR="00C34CF1" w:rsidRPr="005523AD" w:rsidRDefault="00C34CF1" w:rsidP="00C34CF1">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5523AD">
        <w:rPr>
          <w:rFonts w:ascii="Times New Roman" w:hAnsi="Times New Roman" w:cs="Times New Roman"/>
          <w:sz w:val="24"/>
          <w:szCs w:val="24"/>
        </w:rPr>
        <w:t>- уголовная ответственность по п. 1 ст. ст. 199-199.1 Уголовного кодекса</w:t>
      </w:r>
      <w:r w:rsidR="00C16B62">
        <w:rPr>
          <w:rFonts w:ascii="Times New Roman" w:hAnsi="Times New Roman" w:cs="Times New Roman"/>
          <w:sz w:val="24"/>
          <w:szCs w:val="24"/>
        </w:rPr>
        <w:t xml:space="preserve"> Российской Федерации</w:t>
      </w:r>
      <w:r w:rsidRPr="005523AD">
        <w:rPr>
          <w:rFonts w:ascii="Times New Roman" w:hAnsi="Times New Roman" w:cs="Times New Roman"/>
          <w:sz w:val="24"/>
          <w:szCs w:val="24"/>
        </w:rPr>
        <w:t xml:space="preserve">, предусмотрена за неуплату налогов, сборов, страховых взносов, составляющих за период в пределах трех финансовых лет подряд более 5 000 тыс. руб., при условии, что доля неуплаченных налогов, сборов, страховых взносов превышает 25% подлежащих уплате сумм налогов, сборов, страховых взносов в совокупности, либо превышающая 15 000 тыс. руб. </w:t>
      </w:r>
      <w:proofErr w:type="gramEnd"/>
    </w:p>
    <w:p w:rsidR="00C34CF1" w:rsidRPr="005523AD" w:rsidRDefault="00C34CF1" w:rsidP="00C34CF1">
      <w:pPr>
        <w:autoSpaceDE w:val="0"/>
        <w:autoSpaceDN w:val="0"/>
        <w:adjustRightInd w:val="0"/>
        <w:spacing w:after="0" w:line="240" w:lineRule="auto"/>
        <w:ind w:firstLine="708"/>
        <w:jc w:val="both"/>
        <w:rPr>
          <w:rFonts w:ascii="Times New Roman" w:hAnsi="Times New Roman" w:cs="Times New Roman"/>
          <w:sz w:val="24"/>
          <w:szCs w:val="24"/>
        </w:rPr>
      </w:pPr>
      <w:r w:rsidRPr="005523AD">
        <w:rPr>
          <w:rFonts w:ascii="Times New Roman" w:hAnsi="Times New Roman" w:cs="Times New Roman"/>
          <w:sz w:val="24"/>
          <w:szCs w:val="24"/>
        </w:rPr>
        <w:t>Срок давности привлечения к уголовной ответственности начинает исчисляться даты фактической неуплаты налогов (сборов) в срок, установленный налоговым законодательством</w:t>
      </w:r>
      <w:r w:rsidR="00C16B62">
        <w:rPr>
          <w:rFonts w:ascii="Times New Roman" w:hAnsi="Times New Roman" w:cs="Times New Roman"/>
          <w:sz w:val="24"/>
          <w:szCs w:val="24"/>
        </w:rPr>
        <w:t>,</w:t>
      </w:r>
      <w:r w:rsidRPr="005523AD">
        <w:t xml:space="preserve"> </w:t>
      </w:r>
      <w:r w:rsidRPr="005523AD">
        <w:rPr>
          <w:rFonts w:ascii="Times New Roman" w:hAnsi="Times New Roman" w:cs="Times New Roman"/>
          <w:sz w:val="24"/>
          <w:szCs w:val="24"/>
        </w:rPr>
        <w:t>подлежащего уплате последним по времени и составляет 2 года;</w:t>
      </w:r>
    </w:p>
    <w:p w:rsidR="00C34CF1" w:rsidRPr="005523AD" w:rsidRDefault="00C34CF1" w:rsidP="00C34CF1">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5523AD">
        <w:rPr>
          <w:rFonts w:ascii="Times New Roman" w:hAnsi="Times New Roman" w:cs="Times New Roman"/>
          <w:sz w:val="24"/>
          <w:szCs w:val="24"/>
        </w:rPr>
        <w:t>- уголовная ответственность по п. 1 ст. ст. 199-199.1 Уголовного кодекса, предусмотрена за неуплату налогов, сборов, страховых взносов, составляющих за период в пределах трех финансовых лет подряд более 15 000 тыс. руб., при условии, что доля неуплаченных налогов, сборов, страховых взносов превышает 50% подлежащих уплате сумм налогов, сборов, страховых взносов в совокупности, либо превышающая 45 000 тыс. руб.</w:t>
      </w:r>
      <w:proofErr w:type="gramEnd"/>
    </w:p>
    <w:p w:rsidR="00C34CF1" w:rsidRDefault="00C34CF1" w:rsidP="005523AD">
      <w:pPr>
        <w:autoSpaceDE w:val="0"/>
        <w:autoSpaceDN w:val="0"/>
        <w:adjustRightInd w:val="0"/>
        <w:spacing w:after="0" w:line="240" w:lineRule="auto"/>
        <w:ind w:firstLine="708"/>
        <w:jc w:val="both"/>
        <w:rPr>
          <w:rFonts w:ascii="Times New Roman" w:hAnsi="Times New Roman" w:cs="Times New Roman"/>
          <w:sz w:val="24"/>
          <w:szCs w:val="24"/>
        </w:rPr>
      </w:pPr>
      <w:r w:rsidRPr="005523AD">
        <w:rPr>
          <w:rFonts w:ascii="Times New Roman" w:hAnsi="Times New Roman" w:cs="Times New Roman"/>
          <w:sz w:val="24"/>
          <w:szCs w:val="24"/>
        </w:rPr>
        <w:lastRenderedPageBreak/>
        <w:t>Срок давности привлечения к уголовной ответственности начинает исчисляться даты фактической неуплаты налогов (сборов) в срок, установленный налоговым законодательством</w:t>
      </w:r>
      <w:r w:rsidR="00C16B62">
        <w:rPr>
          <w:rFonts w:ascii="Times New Roman" w:hAnsi="Times New Roman" w:cs="Times New Roman"/>
          <w:sz w:val="24"/>
          <w:szCs w:val="24"/>
        </w:rPr>
        <w:t>,</w:t>
      </w:r>
      <w:r w:rsidRPr="005523AD">
        <w:t xml:space="preserve"> </w:t>
      </w:r>
      <w:r w:rsidRPr="005523AD">
        <w:rPr>
          <w:rFonts w:ascii="Times New Roman" w:hAnsi="Times New Roman" w:cs="Times New Roman"/>
          <w:sz w:val="24"/>
          <w:szCs w:val="24"/>
        </w:rPr>
        <w:t>подлежащего уплате последним по времени и составляет 10 лет.</w:t>
      </w:r>
    </w:p>
    <w:p w:rsidR="00C34CF1" w:rsidRDefault="00C34CF1" w:rsidP="00FB0939">
      <w:pPr>
        <w:pStyle w:val="a5"/>
        <w:ind w:firstLine="709"/>
        <w:jc w:val="both"/>
        <w:rPr>
          <w:rFonts w:ascii="Times New Roman" w:hAnsi="Times New Roman" w:cs="Times New Roman"/>
          <w:sz w:val="24"/>
          <w:szCs w:val="24"/>
        </w:rPr>
      </w:pPr>
    </w:p>
    <w:p w:rsidR="00E20F81" w:rsidRDefault="00E20F81" w:rsidP="001F78E2">
      <w:pPr>
        <w:pStyle w:val="a5"/>
        <w:ind w:firstLine="709"/>
        <w:jc w:val="center"/>
        <w:rPr>
          <w:rFonts w:ascii="Times New Roman" w:hAnsi="Times New Roman" w:cs="Times New Roman"/>
          <w:b/>
          <w:sz w:val="24"/>
          <w:szCs w:val="24"/>
        </w:rPr>
      </w:pPr>
    </w:p>
    <w:p w:rsidR="001F78E2" w:rsidRDefault="001F78E2" w:rsidP="001F78E2">
      <w:pPr>
        <w:pStyle w:val="a5"/>
        <w:ind w:firstLine="709"/>
        <w:jc w:val="center"/>
        <w:rPr>
          <w:rFonts w:ascii="Times New Roman" w:hAnsi="Times New Roman" w:cs="Times New Roman"/>
          <w:b/>
          <w:sz w:val="24"/>
          <w:szCs w:val="24"/>
        </w:rPr>
      </w:pPr>
      <w:r>
        <w:rPr>
          <w:rFonts w:ascii="Times New Roman" w:hAnsi="Times New Roman" w:cs="Times New Roman"/>
          <w:b/>
          <w:sz w:val="24"/>
          <w:szCs w:val="24"/>
        </w:rPr>
        <w:t>Вопрос № 2.</w:t>
      </w:r>
    </w:p>
    <w:p w:rsidR="001F78E2" w:rsidRDefault="001F78E2" w:rsidP="001F78E2">
      <w:pPr>
        <w:pStyle w:val="a5"/>
        <w:ind w:firstLine="709"/>
        <w:jc w:val="both"/>
        <w:rPr>
          <w:rFonts w:ascii="Times New Roman" w:hAnsi="Times New Roman" w:cs="Times New Roman"/>
          <w:sz w:val="24"/>
          <w:szCs w:val="24"/>
        </w:rPr>
      </w:pPr>
      <w:r>
        <w:rPr>
          <w:rFonts w:ascii="Times New Roman" w:hAnsi="Times New Roman" w:cs="Times New Roman"/>
          <w:sz w:val="24"/>
          <w:szCs w:val="24"/>
        </w:rPr>
        <w:t>Как возможно получить сведения об актуа</w:t>
      </w:r>
      <w:r w:rsidR="00C16B62">
        <w:rPr>
          <w:rFonts w:ascii="Times New Roman" w:hAnsi="Times New Roman" w:cs="Times New Roman"/>
          <w:sz w:val="24"/>
          <w:szCs w:val="24"/>
        </w:rPr>
        <w:t>льной задолженности по налогам?</w:t>
      </w:r>
    </w:p>
    <w:p w:rsidR="001F78E2" w:rsidRDefault="001F78E2" w:rsidP="001F78E2">
      <w:pPr>
        <w:pStyle w:val="a5"/>
        <w:ind w:firstLine="709"/>
        <w:jc w:val="both"/>
        <w:rPr>
          <w:rFonts w:ascii="Times New Roman" w:hAnsi="Times New Roman" w:cs="Times New Roman"/>
          <w:b/>
          <w:sz w:val="24"/>
          <w:szCs w:val="24"/>
        </w:rPr>
      </w:pPr>
      <w:r>
        <w:rPr>
          <w:rFonts w:ascii="Times New Roman" w:hAnsi="Times New Roman" w:cs="Times New Roman"/>
          <w:b/>
          <w:sz w:val="24"/>
          <w:szCs w:val="24"/>
        </w:rPr>
        <w:t>Ответ.</w:t>
      </w:r>
    </w:p>
    <w:p w:rsidR="001F78E2" w:rsidRPr="0042739D" w:rsidRDefault="001F78E2" w:rsidP="001F78E2">
      <w:pPr>
        <w:pStyle w:val="a5"/>
        <w:ind w:firstLine="709"/>
        <w:jc w:val="both"/>
        <w:rPr>
          <w:rFonts w:ascii="Times New Roman" w:hAnsi="Times New Roman" w:cs="Times New Roman"/>
          <w:sz w:val="24"/>
          <w:szCs w:val="24"/>
        </w:rPr>
      </w:pPr>
      <w:bookmarkStart w:id="0" w:name="_GoBack"/>
      <w:bookmarkEnd w:id="0"/>
      <w:r w:rsidRPr="0042739D">
        <w:rPr>
          <w:rFonts w:ascii="Times New Roman" w:hAnsi="Times New Roman" w:cs="Times New Roman"/>
          <w:sz w:val="24"/>
          <w:szCs w:val="24"/>
        </w:rPr>
        <w:t>Информацию о наличии задолженности по налогам можно получить путем направления запроса в налоговый орган о предоставлении справки о состоянии расчетов по налогам, сборам, страховым взносам, пеням, штрафам, процентам по телекоммуникац</w:t>
      </w:r>
      <w:r w:rsidR="00C16B62" w:rsidRPr="0042739D">
        <w:rPr>
          <w:rFonts w:ascii="Times New Roman" w:hAnsi="Times New Roman" w:cs="Times New Roman"/>
          <w:sz w:val="24"/>
          <w:szCs w:val="24"/>
        </w:rPr>
        <w:t>ионным каналам связи,  по почте</w:t>
      </w:r>
      <w:r w:rsidRPr="0042739D">
        <w:rPr>
          <w:rFonts w:ascii="Times New Roman" w:hAnsi="Times New Roman" w:cs="Times New Roman"/>
          <w:sz w:val="24"/>
          <w:szCs w:val="24"/>
        </w:rPr>
        <w:t xml:space="preserve"> либо обратиться лично в налоговый орган. Указанная информация также доступна пользователям сервисов ФНС России «Личный кабинет налогоплательщика для физических лиц», «Личный кабинет индивидуального предпринимателя», «Личный кабинет юридического лица».</w:t>
      </w:r>
    </w:p>
    <w:p w:rsidR="001F78E2" w:rsidRDefault="001F78E2" w:rsidP="001F78E2">
      <w:pPr>
        <w:pStyle w:val="a5"/>
        <w:ind w:firstLine="709"/>
        <w:jc w:val="both"/>
        <w:rPr>
          <w:rFonts w:ascii="Times New Roman" w:hAnsi="Times New Roman" w:cs="Times New Roman"/>
          <w:sz w:val="24"/>
          <w:szCs w:val="24"/>
        </w:rPr>
      </w:pPr>
      <w:r w:rsidRPr="0042739D">
        <w:rPr>
          <w:rFonts w:ascii="Times New Roman" w:hAnsi="Times New Roman" w:cs="Times New Roman"/>
          <w:sz w:val="24"/>
          <w:szCs w:val="24"/>
        </w:rPr>
        <w:t>Информацию о задолженности организации, кроме того, можно узнать в сервисе ФНС России «Прозрачный бизнес», где также отражена информация о суммах недоимки и задолженности по пеням и штрафам.</w:t>
      </w:r>
      <w:r w:rsidR="0042739D" w:rsidRPr="0042739D">
        <w:rPr>
          <w:rFonts w:ascii="Times New Roman" w:hAnsi="Times New Roman" w:cs="Times New Roman"/>
          <w:sz w:val="24"/>
          <w:szCs w:val="24"/>
        </w:rPr>
        <w:t xml:space="preserve"> Информация обновляется ежемесячно.</w:t>
      </w:r>
    </w:p>
    <w:p w:rsidR="001F78E2" w:rsidRDefault="001F78E2" w:rsidP="001F78E2">
      <w:pPr>
        <w:pStyle w:val="a5"/>
        <w:ind w:firstLine="709"/>
        <w:jc w:val="both"/>
        <w:rPr>
          <w:rFonts w:ascii="Times New Roman" w:hAnsi="Times New Roman" w:cs="Times New Roman"/>
          <w:sz w:val="24"/>
          <w:szCs w:val="24"/>
        </w:rPr>
      </w:pPr>
    </w:p>
    <w:p w:rsidR="001F78E2" w:rsidRDefault="001F78E2" w:rsidP="001F78E2">
      <w:pPr>
        <w:pStyle w:val="a5"/>
        <w:ind w:firstLine="709"/>
        <w:jc w:val="center"/>
        <w:rPr>
          <w:rFonts w:ascii="Times New Roman" w:hAnsi="Times New Roman" w:cs="Times New Roman"/>
          <w:b/>
          <w:sz w:val="24"/>
          <w:szCs w:val="24"/>
        </w:rPr>
      </w:pPr>
      <w:r>
        <w:rPr>
          <w:rFonts w:ascii="Times New Roman" w:hAnsi="Times New Roman" w:cs="Times New Roman"/>
          <w:b/>
          <w:sz w:val="24"/>
          <w:szCs w:val="24"/>
        </w:rPr>
        <w:t>Вопрос № 3.</w:t>
      </w:r>
    </w:p>
    <w:p w:rsidR="001F78E2" w:rsidRDefault="001F78E2" w:rsidP="001F78E2">
      <w:pPr>
        <w:pStyle w:val="a5"/>
        <w:ind w:firstLine="709"/>
        <w:jc w:val="both"/>
        <w:rPr>
          <w:rFonts w:ascii="Times New Roman" w:hAnsi="Times New Roman" w:cs="Times New Roman"/>
          <w:sz w:val="24"/>
          <w:szCs w:val="24"/>
        </w:rPr>
      </w:pPr>
      <w:r>
        <w:rPr>
          <w:rFonts w:ascii="Times New Roman" w:hAnsi="Times New Roman" w:cs="Times New Roman"/>
          <w:sz w:val="24"/>
          <w:szCs w:val="24"/>
        </w:rPr>
        <w:t>Можно ли узнать информацию о реквизита</w:t>
      </w:r>
      <w:r w:rsidR="00C16B62">
        <w:rPr>
          <w:rFonts w:ascii="Times New Roman" w:hAnsi="Times New Roman" w:cs="Times New Roman"/>
          <w:sz w:val="24"/>
          <w:szCs w:val="24"/>
        </w:rPr>
        <w:t>х действующих расчетных счетов?</w:t>
      </w:r>
    </w:p>
    <w:p w:rsidR="001F78E2" w:rsidRDefault="001F78E2" w:rsidP="001F78E2">
      <w:pPr>
        <w:pStyle w:val="a5"/>
        <w:ind w:firstLine="709"/>
        <w:jc w:val="both"/>
        <w:rPr>
          <w:rFonts w:ascii="Times New Roman" w:hAnsi="Times New Roman" w:cs="Times New Roman"/>
          <w:b/>
          <w:sz w:val="24"/>
          <w:szCs w:val="24"/>
        </w:rPr>
      </w:pPr>
      <w:r>
        <w:rPr>
          <w:rFonts w:ascii="Times New Roman" w:hAnsi="Times New Roman" w:cs="Times New Roman"/>
          <w:b/>
          <w:sz w:val="24"/>
          <w:szCs w:val="24"/>
        </w:rPr>
        <w:t>Ответ.</w:t>
      </w:r>
    </w:p>
    <w:p w:rsidR="001F78E2" w:rsidRDefault="001F78E2" w:rsidP="001F78E2">
      <w:pPr>
        <w:pStyle w:val="a5"/>
        <w:ind w:firstLine="709"/>
        <w:jc w:val="both"/>
        <w:rPr>
          <w:rFonts w:ascii="Times New Roman" w:hAnsi="Times New Roman" w:cs="Times New Roman"/>
          <w:sz w:val="24"/>
          <w:szCs w:val="24"/>
        </w:rPr>
      </w:pPr>
      <w:r>
        <w:rPr>
          <w:rFonts w:ascii="Times New Roman" w:hAnsi="Times New Roman" w:cs="Times New Roman"/>
          <w:sz w:val="24"/>
          <w:szCs w:val="24"/>
        </w:rPr>
        <w:t>Указанные сведения подпадают под действия  ст</w:t>
      </w:r>
      <w:r w:rsidR="00E22B4A">
        <w:rPr>
          <w:rFonts w:ascii="Times New Roman" w:hAnsi="Times New Roman" w:cs="Times New Roman"/>
          <w:sz w:val="24"/>
          <w:szCs w:val="24"/>
        </w:rPr>
        <w:t>.</w:t>
      </w:r>
      <w:r>
        <w:rPr>
          <w:rFonts w:ascii="Times New Roman" w:hAnsi="Times New Roman" w:cs="Times New Roman"/>
          <w:sz w:val="24"/>
          <w:szCs w:val="24"/>
        </w:rPr>
        <w:t xml:space="preserve"> </w:t>
      </w:r>
      <w:r w:rsidR="00E22B4A">
        <w:rPr>
          <w:rFonts w:ascii="Times New Roman" w:hAnsi="Times New Roman" w:cs="Times New Roman"/>
          <w:sz w:val="24"/>
          <w:szCs w:val="24"/>
        </w:rPr>
        <w:t xml:space="preserve">102 НК РФ </w:t>
      </w:r>
      <w:r>
        <w:rPr>
          <w:rFonts w:ascii="Times New Roman" w:hAnsi="Times New Roman" w:cs="Times New Roman"/>
          <w:sz w:val="24"/>
          <w:szCs w:val="24"/>
        </w:rPr>
        <w:t xml:space="preserve">«Налоговая тайна». </w:t>
      </w:r>
    </w:p>
    <w:p w:rsidR="001F78E2" w:rsidRDefault="001F78E2" w:rsidP="001F78E2">
      <w:pPr>
        <w:pStyle w:val="a5"/>
        <w:ind w:firstLine="709"/>
        <w:jc w:val="both"/>
        <w:rPr>
          <w:rFonts w:ascii="Times New Roman" w:hAnsi="Times New Roman" w:cs="Times New Roman"/>
          <w:sz w:val="24"/>
          <w:szCs w:val="24"/>
        </w:rPr>
      </w:pPr>
      <w:r>
        <w:rPr>
          <w:rFonts w:ascii="Times New Roman" w:hAnsi="Times New Roman" w:cs="Times New Roman"/>
          <w:sz w:val="24"/>
          <w:szCs w:val="24"/>
        </w:rPr>
        <w:t>По причине конфиденциальности информации, запрос может быть сделан только в отношении собственных расчетных счетов путем направления запроса непосредственно в налоговый орган.</w:t>
      </w:r>
    </w:p>
    <w:p w:rsidR="001F78E2" w:rsidRDefault="001F78E2" w:rsidP="001F78E2">
      <w:pPr>
        <w:pStyle w:val="a5"/>
        <w:ind w:firstLine="709"/>
        <w:jc w:val="both"/>
        <w:rPr>
          <w:rFonts w:ascii="Times New Roman" w:hAnsi="Times New Roman" w:cs="Times New Roman"/>
          <w:sz w:val="24"/>
          <w:szCs w:val="24"/>
        </w:rPr>
      </w:pPr>
    </w:p>
    <w:p w:rsidR="005D73C2" w:rsidRDefault="005D73C2" w:rsidP="00E20F81">
      <w:pPr>
        <w:pStyle w:val="a5"/>
        <w:jc w:val="cente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Вопрос № 4.</w:t>
      </w:r>
    </w:p>
    <w:p w:rsidR="00902AB0" w:rsidRPr="00902AB0" w:rsidRDefault="00902AB0" w:rsidP="00902AB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902AB0">
        <w:rPr>
          <w:rFonts w:ascii="Times New Roman" w:hAnsi="Times New Roman" w:cs="Times New Roman"/>
          <w:sz w:val="24"/>
          <w:szCs w:val="24"/>
        </w:rPr>
        <w:t>екоммерческая организация находится на общей системе налогообложения (не знали, что нужно заявление на переход на упрощенную систему налогообложения).</w:t>
      </w:r>
    </w:p>
    <w:p w:rsidR="00902AB0" w:rsidRPr="00902AB0" w:rsidRDefault="00902AB0" w:rsidP="00902AB0">
      <w:pPr>
        <w:spacing w:after="0" w:line="240" w:lineRule="auto"/>
        <w:ind w:firstLine="709"/>
        <w:jc w:val="both"/>
        <w:rPr>
          <w:rFonts w:ascii="Times New Roman" w:hAnsi="Times New Roman" w:cs="Times New Roman"/>
          <w:b/>
          <w:sz w:val="24"/>
          <w:szCs w:val="24"/>
        </w:rPr>
      </w:pPr>
      <w:r w:rsidRPr="00902AB0">
        <w:rPr>
          <w:rFonts w:ascii="Times New Roman" w:hAnsi="Times New Roman" w:cs="Times New Roman"/>
          <w:b/>
          <w:sz w:val="24"/>
          <w:szCs w:val="24"/>
        </w:rPr>
        <w:t>Вопросы:</w:t>
      </w:r>
    </w:p>
    <w:p w:rsidR="00902AB0" w:rsidRPr="00902AB0" w:rsidRDefault="00902AB0" w:rsidP="00902AB0">
      <w:pPr>
        <w:spacing w:after="0" w:line="240" w:lineRule="auto"/>
        <w:ind w:firstLine="709"/>
        <w:jc w:val="both"/>
        <w:rPr>
          <w:rFonts w:ascii="Times New Roman" w:hAnsi="Times New Roman" w:cs="Times New Roman"/>
          <w:sz w:val="24"/>
          <w:szCs w:val="24"/>
        </w:rPr>
      </w:pPr>
      <w:r w:rsidRPr="00902AB0">
        <w:rPr>
          <w:rFonts w:ascii="Times New Roman" w:hAnsi="Times New Roman" w:cs="Times New Roman"/>
          <w:sz w:val="24"/>
          <w:szCs w:val="24"/>
        </w:rPr>
        <w:t>1. Какие отчеты нужно сдавать?</w:t>
      </w:r>
    </w:p>
    <w:p w:rsidR="00902AB0" w:rsidRPr="00902AB0" w:rsidRDefault="00902AB0" w:rsidP="00902AB0">
      <w:pPr>
        <w:spacing w:after="0" w:line="240" w:lineRule="auto"/>
        <w:ind w:firstLine="709"/>
        <w:jc w:val="both"/>
        <w:rPr>
          <w:rFonts w:ascii="Times New Roman" w:hAnsi="Times New Roman" w:cs="Times New Roman"/>
          <w:sz w:val="24"/>
          <w:szCs w:val="24"/>
        </w:rPr>
      </w:pPr>
      <w:r w:rsidRPr="00902AB0">
        <w:rPr>
          <w:rFonts w:ascii="Times New Roman" w:hAnsi="Times New Roman" w:cs="Times New Roman"/>
          <w:sz w:val="24"/>
          <w:szCs w:val="24"/>
        </w:rPr>
        <w:t xml:space="preserve">2. </w:t>
      </w:r>
      <w:proofErr w:type="gramStart"/>
      <w:r w:rsidRPr="00902AB0">
        <w:rPr>
          <w:rFonts w:ascii="Times New Roman" w:hAnsi="Times New Roman" w:cs="Times New Roman"/>
          <w:sz w:val="24"/>
          <w:szCs w:val="24"/>
        </w:rPr>
        <w:t>Надо ли платить НДС? (деньги только целевые (гранты)</w:t>
      </w:r>
      <w:proofErr w:type="gramEnd"/>
    </w:p>
    <w:p w:rsidR="00902AB0" w:rsidRPr="00902AB0" w:rsidRDefault="00902AB0" w:rsidP="00902AB0">
      <w:pPr>
        <w:spacing w:after="0" w:line="240" w:lineRule="auto"/>
        <w:ind w:firstLine="709"/>
        <w:jc w:val="both"/>
        <w:rPr>
          <w:rFonts w:ascii="Times New Roman" w:hAnsi="Times New Roman" w:cs="Times New Roman"/>
          <w:sz w:val="24"/>
          <w:szCs w:val="24"/>
        </w:rPr>
      </w:pPr>
      <w:r w:rsidRPr="00902AB0">
        <w:rPr>
          <w:rFonts w:ascii="Times New Roman" w:hAnsi="Times New Roman" w:cs="Times New Roman"/>
          <w:sz w:val="24"/>
          <w:szCs w:val="24"/>
        </w:rPr>
        <w:t>3. Отчет за год сдали не в срок, что будет – штраф или предупреждение? Отчеты все нулевые.</w:t>
      </w:r>
    </w:p>
    <w:p w:rsidR="00902AB0" w:rsidRPr="00902AB0" w:rsidRDefault="00902AB0" w:rsidP="00902AB0">
      <w:pPr>
        <w:autoSpaceDE w:val="0"/>
        <w:autoSpaceDN w:val="0"/>
        <w:adjustRightInd w:val="0"/>
        <w:spacing w:after="0" w:line="240" w:lineRule="auto"/>
        <w:ind w:firstLine="709"/>
        <w:jc w:val="both"/>
        <w:rPr>
          <w:rFonts w:ascii="Times New Roman" w:hAnsi="Times New Roman" w:cs="Times New Roman"/>
          <w:b/>
          <w:sz w:val="24"/>
          <w:szCs w:val="24"/>
        </w:rPr>
      </w:pPr>
      <w:r w:rsidRPr="00902AB0">
        <w:rPr>
          <w:rFonts w:ascii="Times New Roman" w:hAnsi="Times New Roman" w:cs="Times New Roman"/>
          <w:b/>
          <w:sz w:val="24"/>
          <w:szCs w:val="24"/>
        </w:rPr>
        <w:t>Ответы:</w:t>
      </w:r>
    </w:p>
    <w:p w:rsidR="00902AB0" w:rsidRPr="00902AB0" w:rsidRDefault="00902AB0" w:rsidP="00902AB0">
      <w:pPr>
        <w:autoSpaceDE w:val="0"/>
        <w:autoSpaceDN w:val="0"/>
        <w:adjustRightInd w:val="0"/>
        <w:spacing w:after="0" w:line="240" w:lineRule="auto"/>
        <w:ind w:firstLine="709"/>
        <w:jc w:val="both"/>
        <w:rPr>
          <w:rFonts w:ascii="Times New Roman" w:hAnsi="Times New Roman" w:cs="Times New Roman"/>
          <w:sz w:val="24"/>
          <w:szCs w:val="24"/>
        </w:rPr>
      </w:pPr>
      <w:r w:rsidRPr="00902AB0">
        <w:rPr>
          <w:rFonts w:ascii="Times New Roman" w:hAnsi="Times New Roman" w:cs="Times New Roman"/>
          <w:sz w:val="24"/>
          <w:szCs w:val="24"/>
        </w:rPr>
        <w:t xml:space="preserve">1. Статья 23 </w:t>
      </w:r>
      <w:r>
        <w:rPr>
          <w:rFonts w:ascii="Times New Roman" w:hAnsi="Times New Roman" w:cs="Times New Roman"/>
          <w:sz w:val="24"/>
          <w:szCs w:val="24"/>
        </w:rPr>
        <w:t>НК РФ</w:t>
      </w:r>
      <w:r w:rsidRPr="00902AB0">
        <w:rPr>
          <w:rFonts w:ascii="Times New Roman" w:hAnsi="Times New Roman" w:cs="Times New Roman"/>
          <w:sz w:val="24"/>
          <w:szCs w:val="24"/>
        </w:rPr>
        <w:t xml:space="preserve"> устанавливает следующие обязанности для организаций - налогоплательщиков, в том числе и некоммерческие организации (далее – НКО):</w:t>
      </w:r>
    </w:p>
    <w:p w:rsidR="00902AB0" w:rsidRPr="00902AB0" w:rsidRDefault="00902AB0" w:rsidP="00902AB0">
      <w:pPr>
        <w:autoSpaceDE w:val="0"/>
        <w:autoSpaceDN w:val="0"/>
        <w:adjustRightInd w:val="0"/>
        <w:spacing w:after="0" w:line="240" w:lineRule="auto"/>
        <w:ind w:firstLine="709"/>
        <w:jc w:val="both"/>
        <w:rPr>
          <w:rFonts w:ascii="Times New Roman" w:hAnsi="Times New Roman" w:cs="Times New Roman"/>
          <w:bCs/>
          <w:sz w:val="24"/>
          <w:szCs w:val="24"/>
        </w:rPr>
      </w:pPr>
      <w:r w:rsidRPr="00902AB0">
        <w:rPr>
          <w:rFonts w:ascii="Times New Roman" w:hAnsi="Times New Roman" w:cs="Times New Roman"/>
          <w:sz w:val="24"/>
          <w:szCs w:val="24"/>
        </w:rPr>
        <w:t xml:space="preserve">- </w:t>
      </w:r>
      <w:r w:rsidRPr="00902AB0">
        <w:rPr>
          <w:rFonts w:ascii="Times New Roman" w:hAnsi="Times New Roman" w:cs="Times New Roman"/>
          <w:bCs/>
          <w:sz w:val="24"/>
          <w:szCs w:val="24"/>
        </w:rPr>
        <w:t>вести в установленном порядке учет своих доходов (расходов) и объектов налогообложения;</w:t>
      </w:r>
    </w:p>
    <w:p w:rsidR="00902AB0" w:rsidRPr="00902AB0" w:rsidRDefault="00902AB0" w:rsidP="00902AB0">
      <w:pPr>
        <w:autoSpaceDE w:val="0"/>
        <w:autoSpaceDN w:val="0"/>
        <w:adjustRightInd w:val="0"/>
        <w:spacing w:after="0" w:line="240" w:lineRule="auto"/>
        <w:ind w:firstLine="709"/>
        <w:jc w:val="both"/>
        <w:rPr>
          <w:rFonts w:ascii="Times New Roman" w:hAnsi="Times New Roman" w:cs="Times New Roman"/>
          <w:bCs/>
          <w:sz w:val="24"/>
          <w:szCs w:val="24"/>
        </w:rPr>
      </w:pPr>
      <w:r w:rsidRPr="00902AB0">
        <w:rPr>
          <w:rFonts w:ascii="Times New Roman" w:hAnsi="Times New Roman" w:cs="Times New Roman"/>
          <w:bCs/>
          <w:sz w:val="24"/>
          <w:szCs w:val="24"/>
        </w:rPr>
        <w:t>- представлять в установленном порядке в налоговый орган по месту учета налоговые декларации (расчеты);</w:t>
      </w:r>
    </w:p>
    <w:p w:rsidR="00902AB0" w:rsidRPr="00902AB0" w:rsidRDefault="00902AB0" w:rsidP="00902AB0">
      <w:pPr>
        <w:autoSpaceDE w:val="0"/>
        <w:autoSpaceDN w:val="0"/>
        <w:adjustRightInd w:val="0"/>
        <w:spacing w:after="0" w:line="240" w:lineRule="auto"/>
        <w:ind w:firstLine="709"/>
        <w:jc w:val="both"/>
        <w:rPr>
          <w:rFonts w:ascii="Times New Roman" w:hAnsi="Times New Roman" w:cs="Times New Roman"/>
          <w:bCs/>
          <w:sz w:val="24"/>
          <w:szCs w:val="24"/>
        </w:rPr>
      </w:pPr>
      <w:r w:rsidRPr="00902AB0">
        <w:rPr>
          <w:rFonts w:ascii="Times New Roman" w:hAnsi="Times New Roman" w:cs="Times New Roman"/>
          <w:bCs/>
          <w:sz w:val="24"/>
          <w:szCs w:val="24"/>
        </w:rPr>
        <w:t>- представлять по месту нахождения организации годовую бухгалтерскую (финансовую) отчетность.</w:t>
      </w:r>
    </w:p>
    <w:p w:rsidR="00902AB0" w:rsidRPr="00902AB0" w:rsidRDefault="00902AB0" w:rsidP="00902AB0">
      <w:pPr>
        <w:autoSpaceDE w:val="0"/>
        <w:autoSpaceDN w:val="0"/>
        <w:adjustRightInd w:val="0"/>
        <w:spacing w:after="0" w:line="240" w:lineRule="auto"/>
        <w:ind w:firstLine="709"/>
        <w:jc w:val="both"/>
        <w:rPr>
          <w:rFonts w:ascii="Times New Roman" w:hAnsi="Times New Roman" w:cs="Times New Roman"/>
          <w:sz w:val="24"/>
          <w:szCs w:val="24"/>
        </w:rPr>
      </w:pPr>
      <w:r w:rsidRPr="00902AB0">
        <w:rPr>
          <w:rFonts w:ascii="Times New Roman" w:hAnsi="Times New Roman" w:cs="Times New Roman"/>
          <w:bCs/>
          <w:sz w:val="24"/>
          <w:szCs w:val="24"/>
        </w:rPr>
        <w:t xml:space="preserve">Согласно Федерального </w:t>
      </w:r>
      <w:hyperlink r:id="rId15" w:history="1">
        <w:proofErr w:type="gramStart"/>
        <w:r w:rsidRPr="00902AB0">
          <w:rPr>
            <w:rStyle w:val="a4"/>
            <w:rFonts w:ascii="Times New Roman" w:hAnsi="Times New Roman" w:cs="Times New Roman"/>
            <w:bCs/>
            <w:color w:val="auto"/>
            <w:sz w:val="24"/>
            <w:szCs w:val="24"/>
            <w:u w:val="none"/>
          </w:rPr>
          <w:t>закон</w:t>
        </w:r>
        <w:proofErr w:type="gramEnd"/>
      </w:hyperlink>
      <w:r w:rsidRPr="00902AB0">
        <w:rPr>
          <w:rFonts w:ascii="Times New Roman" w:hAnsi="Times New Roman" w:cs="Times New Roman"/>
          <w:sz w:val="24"/>
          <w:szCs w:val="24"/>
        </w:rPr>
        <w:t xml:space="preserve">а </w:t>
      </w:r>
      <w:r w:rsidRPr="00902AB0">
        <w:rPr>
          <w:rFonts w:ascii="Times New Roman" w:hAnsi="Times New Roman" w:cs="Times New Roman"/>
          <w:bCs/>
          <w:sz w:val="24"/>
          <w:szCs w:val="24"/>
        </w:rPr>
        <w:t>от 6 декабря 2011 года N 402-ФЗ «О бухгалтерском учете»</w:t>
      </w:r>
      <w:r w:rsidRPr="00902AB0">
        <w:rPr>
          <w:rFonts w:ascii="Times New Roman" w:hAnsi="Times New Roman" w:cs="Times New Roman"/>
          <w:sz w:val="24"/>
          <w:szCs w:val="24"/>
        </w:rPr>
        <w:t xml:space="preserve"> некоммерческие организации вправе представлять упрощенную бухгалтерскую (финансовую) отчетность, которая включает в себя:</w:t>
      </w:r>
    </w:p>
    <w:p w:rsidR="00902AB0" w:rsidRPr="00902AB0" w:rsidRDefault="00902AB0" w:rsidP="00902AB0">
      <w:pPr>
        <w:autoSpaceDE w:val="0"/>
        <w:autoSpaceDN w:val="0"/>
        <w:adjustRightInd w:val="0"/>
        <w:spacing w:after="0" w:line="240" w:lineRule="auto"/>
        <w:ind w:firstLine="709"/>
        <w:jc w:val="both"/>
        <w:rPr>
          <w:rFonts w:ascii="Times New Roman" w:hAnsi="Times New Roman" w:cs="Times New Roman"/>
          <w:sz w:val="24"/>
          <w:szCs w:val="24"/>
        </w:rPr>
      </w:pPr>
      <w:r w:rsidRPr="00902AB0">
        <w:rPr>
          <w:rFonts w:ascii="Times New Roman" w:hAnsi="Times New Roman" w:cs="Times New Roman"/>
          <w:sz w:val="24"/>
          <w:szCs w:val="24"/>
        </w:rPr>
        <w:t xml:space="preserve">а) </w:t>
      </w:r>
      <w:hyperlink r:id="rId16" w:history="1">
        <w:r w:rsidRPr="00902AB0">
          <w:rPr>
            <w:rStyle w:val="a4"/>
            <w:rFonts w:ascii="Times New Roman" w:hAnsi="Times New Roman" w:cs="Times New Roman"/>
            <w:color w:val="auto"/>
            <w:sz w:val="24"/>
            <w:szCs w:val="24"/>
            <w:u w:val="none"/>
          </w:rPr>
          <w:t>бухгалтерский баланс;</w:t>
        </w:r>
      </w:hyperlink>
      <w:r w:rsidRPr="00902AB0">
        <w:rPr>
          <w:rFonts w:ascii="Times New Roman" w:hAnsi="Times New Roman" w:cs="Times New Roman"/>
          <w:sz w:val="24"/>
          <w:szCs w:val="24"/>
        </w:rPr>
        <w:t xml:space="preserve"> </w:t>
      </w:r>
    </w:p>
    <w:p w:rsidR="00902AB0" w:rsidRPr="00902AB0" w:rsidRDefault="00902AB0" w:rsidP="00902AB0">
      <w:pPr>
        <w:autoSpaceDE w:val="0"/>
        <w:autoSpaceDN w:val="0"/>
        <w:adjustRightInd w:val="0"/>
        <w:spacing w:after="0" w:line="240" w:lineRule="auto"/>
        <w:ind w:firstLine="709"/>
        <w:jc w:val="both"/>
        <w:rPr>
          <w:rFonts w:ascii="Times New Roman" w:hAnsi="Times New Roman" w:cs="Times New Roman"/>
          <w:sz w:val="24"/>
          <w:szCs w:val="24"/>
        </w:rPr>
      </w:pPr>
      <w:r w:rsidRPr="00902AB0">
        <w:rPr>
          <w:rFonts w:ascii="Times New Roman" w:hAnsi="Times New Roman" w:cs="Times New Roman"/>
          <w:sz w:val="24"/>
          <w:szCs w:val="24"/>
        </w:rPr>
        <w:t xml:space="preserve">б) </w:t>
      </w:r>
      <w:hyperlink r:id="rId17" w:history="1">
        <w:r w:rsidRPr="00902AB0">
          <w:rPr>
            <w:rStyle w:val="a4"/>
            <w:rFonts w:ascii="Times New Roman" w:hAnsi="Times New Roman" w:cs="Times New Roman"/>
            <w:color w:val="auto"/>
            <w:sz w:val="24"/>
            <w:szCs w:val="24"/>
            <w:u w:val="none"/>
          </w:rPr>
          <w:t>отчет</w:t>
        </w:r>
      </w:hyperlink>
      <w:r w:rsidRPr="00902AB0">
        <w:rPr>
          <w:rFonts w:ascii="Times New Roman" w:hAnsi="Times New Roman" w:cs="Times New Roman"/>
          <w:sz w:val="24"/>
          <w:szCs w:val="24"/>
        </w:rPr>
        <w:t xml:space="preserve"> о целевом использовании средств;</w:t>
      </w:r>
    </w:p>
    <w:p w:rsidR="00902AB0" w:rsidRPr="00902AB0" w:rsidRDefault="00902AB0" w:rsidP="00902AB0">
      <w:pPr>
        <w:autoSpaceDE w:val="0"/>
        <w:autoSpaceDN w:val="0"/>
        <w:adjustRightInd w:val="0"/>
        <w:spacing w:after="0" w:line="240" w:lineRule="auto"/>
        <w:ind w:firstLine="709"/>
        <w:jc w:val="both"/>
        <w:rPr>
          <w:rFonts w:ascii="Times New Roman" w:hAnsi="Times New Roman" w:cs="Times New Roman"/>
          <w:bCs/>
          <w:sz w:val="24"/>
          <w:szCs w:val="24"/>
        </w:rPr>
      </w:pPr>
      <w:r w:rsidRPr="00902AB0">
        <w:rPr>
          <w:rFonts w:ascii="Times New Roman" w:hAnsi="Times New Roman" w:cs="Times New Roman"/>
          <w:bCs/>
          <w:sz w:val="24"/>
          <w:szCs w:val="24"/>
        </w:rPr>
        <w:t>и приложений к ним.</w:t>
      </w:r>
    </w:p>
    <w:p w:rsidR="00902AB0" w:rsidRPr="00902AB0" w:rsidRDefault="00902AB0" w:rsidP="00902AB0">
      <w:pPr>
        <w:autoSpaceDE w:val="0"/>
        <w:autoSpaceDN w:val="0"/>
        <w:adjustRightInd w:val="0"/>
        <w:spacing w:after="0" w:line="240" w:lineRule="auto"/>
        <w:ind w:firstLine="709"/>
        <w:jc w:val="both"/>
        <w:rPr>
          <w:rFonts w:ascii="Times New Roman" w:hAnsi="Times New Roman" w:cs="Times New Roman"/>
          <w:sz w:val="24"/>
          <w:szCs w:val="24"/>
        </w:rPr>
      </w:pPr>
      <w:r w:rsidRPr="00902AB0">
        <w:rPr>
          <w:rFonts w:ascii="Times New Roman" w:hAnsi="Times New Roman" w:cs="Times New Roman"/>
          <w:sz w:val="24"/>
          <w:szCs w:val="24"/>
        </w:rPr>
        <w:t xml:space="preserve">Срок предоставления бухгалтерской (финансовой) отчетности – </w:t>
      </w:r>
      <w:r w:rsidRPr="00902AB0">
        <w:rPr>
          <w:rFonts w:ascii="Times New Roman" w:hAnsi="Times New Roman" w:cs="Times New Roman"/>
          <w:bCs/>
          <w:sz w:val="24"/>
          <w:szCs w:val="24"/>
        </w:rPr>
        <w:t>не позднее трех месяцев после окончания отчетного года, т.е. 31 марта.</w:t>
      </w:r>
    </w:p>
    <w:p w:rsidR="00902AB0" w:rsidRPr="00902AB0" w:rsidRDefault="00902AB0" w:rsidP="00902AB0">
      <w:pPr>
        <w:autoSpaceDE w:val="0"/>
        <w:autoSpaceDN w:val="0"/>
        <w:adjustRightInd w:val="0"/>
        <w:spacing w:after="0" w:line="240" w:lineRule="auto"/>
        <w:ind w:firstLine="540"/>
        <w:jc w:val="both"/>
        <w:rPr>
          <w:rFonts w:ascii="Times New Roman" w:hAnsi="Times New Roman" w:cs="Times New Roman"/>
          <w:sz w:val="24"/>
          <w:szCs w:val="24"/>
        </w:rPr>
      </w:pPr>
      <w:r w:rsidRPr="00902AB0">
        <w:rPr>
          <w:rFonts w:ascii="Times New Roman" w:hAnsi="Times New Roman" w:cs="Times New Roman"/>
          <w:b/>
          <w:sz w:val="24"/>
          <w:szCs w:val="24"/>
        </w:rPr>
        <w:lastRenderedPageBreak/>
        <w:t>При общей системе налогообложения</w:t>
      </w:r>
      <w:r w:rsidRPr="00902AB0">
        <w:rPr>
          <w:rFonts w:ascii="Times New Roman" w:hAnsi="Times New Roman" w:cs="Times New Roman"/>
          <w:sz w:val="24"/>
          <w:szCs w:val="24"/>
        </w:rPr>
        <w:t xml:space="preserve"> НКО должна предоставлять налоговые декларации (расчеты) по следующим налогам:</w:t>
      </w:r>
    </w:p>
    <w:p w:rsidR="00902AB0" w:rsidRPr="00902AB0" w:rsidRDefault="00902AB0" w:rsidP="00902AB0">
      <w:pPr>
        <w:autoSpaceDE w:val="0"/>
        <w:autoSpaceDN w:val="0"/>
        <w:adjustRightInd w:val="0"/>
        <w:spacing w:after="0" w:line="240" w:lineRule="auto"/>
        <w:ind w:firstLine="540"/>
        <w:jc w:val="both"/>
        <w:rPr>
          <w:rFonts w:ascii="Times New Roman" w:hAnsi="Times New Roman" w:cs="Times New Roman"/>
          <w:sz w:val="24"/>
          <w:szCs w:val="24"/>
        </w:rPr>
      </w:pPr>
      <w:r w:rsidRPr="00902AB0">
        <w:rPr>
          <w:rFonts w:ascii="Times New Roman" w:hAnsi="Times New Roman" w:cs="Times New Roman"/>
          <w:sz w:val="24"/>
          <w:szCs w:val="24"/>
        </w:rPr>
        <w:t xml:space="preserve">- </w:t>
      </w:r>
      <w:r w:rsidRPr="00902AB0">
        <w:rPr>
          <w:rFonts w:ascii="Times New Roman" w:hAnsi="Times New Roman" w:cs="Times New Roman"/>
          <w:b/>
          <w:sz w:val="24"/>
          <w:szCs w:val="24"/>
        </w:rPr>
        <w:t>НДС</w:t>
      </w:r>
      <w:r w:rsidRPr="00902AB0">
        <w:rPr>
          <w:rFonts w:ascii="Times New Roman" w:hAnsi="Times New Roman" w:cs="Times New Roman"/>
          <w:sz w:val="24"/>
          <w:szCs w:val="24"/>
        </w:rPr>
        <w:t xml:space="preserve"> – налоговым периодом является квартал, срок представления декларации – ежеквартально до 25 числа месяца, следующего за отчетным кварталом (п.</w:t>
      </w:r>
      <w:r>
        <w:rPr>
          <w:rFonts w:ascii="Times New Roman" w:hAnsi="Times New Roman" w:cs="Times New Roman"/>
          <w:sz w:val="24"/>
          <w:szCs w:val="24"/>
        </w:rPr>
        <w:t xml:space="preserve"> </w:t>
      </w:r>
      <w:r w:rsidRPr="00902AB0">
        <w:rPr>
          <w:rFonts w:ascii="Times New Roman" w:hAnsi="Times New Roman" w:cs="Times New Roman"/>
          <w:sz w:val="24"/>
          <w:szCs w:val="24"/>
        </w:rPr>
        <w:t>5 ст.</w:t>
      </w:r>
      <w:r>
        <w:rPr>
          <w:rFonts w:ascii="Times New Roman" w:hAnsi="Times New Roman" w:cs="Times New Roman"/>
          <w:sz w:val="24"/>
          <w:szCs w:val="24"/>
        </w:rPr>
        <w:t xml:space="preserve"> </w:t>
      </w:r>
      <w:r w:rsidRPr="00902AB0">
        <w:rPr>
          <w:rFonts w:ascii="Times New Roman" w:hAnsi="Times New Roman" w:cs="Times New Roman"/>
          <w:sz w:val="24"/>
          <w:szCs w:val="24"/>
        </w:rPr>
        <w:t>174 НК РФ);</w:t>
      </w:r>
    </w:p>
    <w:p w:rsidR="00902AB0" w:rsidRPr="00902AB0" w:rsidRDefault="00902AB0" w:rsidP="00902AB0">
      <w:pPr>
        <w:autoSpaceDE w:val="0"/>
        <w:autoSpaceDN w:val="0"/>
        <w:adjustRightInd w:val="0"/>
        <w:spacing w:after="0" w:line="240" w:lineRule="auto"/>
        <w:ind w:firstLine="540"/>
        <w:jc w:val="both"/>
        <w:rPr>
          <w:rFonts w:ascii="Times New Roman" w:hAnsi="Times New Roman" w:cs="Times New Roman"/>
          <w:sz w:val="24"/>
          <w:szCs w:val="24"/>
        </w:rPr>
      </w:pPr>
      <w:r w:rsidRPr="00902AB0">
        <w:rPr>
          <w:rFonts w:ascii="Times New Roman" w:hAnsi="Times New Roman" w:cs="Times New Roman"/>
          <w:sz w:val="24"/>
          <w:szCs w:val="24"/>
        </w:rPr>
        <w:t xml:space="preserve">- </w:t>
      </w:r>
      <w:r w:rsidRPr="00902AB0">
        <w:rPr>
          <w:rFonts w:ascii="Times New Roman" w:hAnsi="Times New Roman" w:cs="Times New Roman"/>
          <w:b/>
          <w:sz w:val="24"/>
          <w:szCs w:val="24"/>
        </w:rPr>
        <w:t>налог на прибыль</w:t>
      </w:r>
      <w:r>
        <w:rPr>
          <w:rFonts w:ascii="Times New Roman" w:hAnsi="Times New Roman" w:cs="Times New Roman"/>
          <w:b/>
          <w:sz w:val="24"/>
          <w:szCs w:val="24"/>
        </w:rPr>
        <w:t xml:space="preserve"> организаций</w:t>
      </w:r>
      <w:r w:rsidRPr="00902AB0">
        <w:rPr>
          <w:rFonts w:ascii="Times New Roman" w:hAnsi="Times New Roman" w:cs="Times New Roman"/>
          <w:sz w:val="24"/>
          <w:szCs w:val="24"/>
        </w:rPr>
        <w:t xml:space="preserve"> – налоговым периодом является год, срок предоставления годовой декларации не позднее 28 марта года, следующего за отчетным периодом (п.4 ст.289 НК РФ)</w:t>
      </w:r>
      <w:r>
        <w:rPr>
          <w:rFonts w:ascii="Times New Roman" w:hAnsi="Times New Roman" w:cs="Times New Roman"/>
          <w:sz w:val="24"/>
          <w:szCs w:val="24"/>
        </w:rPr>
        <w:t>.</w:t>
      </w:r>
      <w:r w:rsidRPr="00902AB0">
        <w:rPr>
          <w:rFonts w:ascii="Times New Roman" w:hAnsi="Times New Roman" w:cs="Times New Roman"/>
          <w:sz w:val="24"/>
          <w:szCs w:val="24"/>
        </w:rPr>
        <w:t xml:space="preserve"> За каждый отчетный период – не позднее 28 числа месяца, следующего за этим периодом. Конкретные сроки сдачи декларации зависят от того, как организация уплачивает авансовые платежи (п.</w:t>
      </w:r>
      <w:r>
        <w:rPr>
          <w:rFonts w:ascii="Times New Roman" w:hAnsi="Times New Roman" w:cs="Times New Roman"/>
          <w:sz w:val="24"/>
          <w:szCs w:val="24"/>
        </w:rPr>
        <w:t xml:space="preserve"> </w:t>
      </w:r>
      <w:r w:rsidRPr="00902AB0">
        <w:rPr>
          <w:rFonts w:ascii="Times New Roman" w:hAnsi="Times New Roman" w:cs="Times New Roman"/>
          <w:sz w:val="24"/>
          <w:szCs w:val="24"/>
        </w:rPr>
        <w:t>2. ст.</w:t>
      </w:r>
      <w:r>
        <w:rPr>
          <w:rFonts w:ascii="Times New Roman" w:hAnsi="Times New Roman" w:cs="Times New Roman"/>
          <w:sz w:val="24"/>
          <w:szCs w:val="24"/>
        </w:rPr>
        <w:t xml:space="preserve"> </w:t>
      </w:r>
      <w:r w:rsidRPr="00902AB0">
        <w:rPr>
          <w:rFonts w:ascii="Times New Roman" w:hAnsi="Times New Roman" w:cs="Times New Roman"/>
          <w:sz w:val="24"/>
          <w:szCs w:val="24"/>
        </w:rPr>
        <w:t>285, п.</w:t>
      </w:r>
      <w:r>
        <w:rPr>
          <w:rFonts w:ascii="Times New Roman" w:hAnsi="Times New Roman" w:cs="Times New Roman"/>
          <w:sz w:val="24"/>
          <w:szCs w:val="24"/>
        </w:rPr>
        <w:t xml:space="preserve"> </w:t>
      </w:r>
      <w:r w:rsidRPr="00902AB0">
        <w:rPr>
          <w:rFonts w:ascii="Times New Roman" w:hAnsi="Times New Roman" w:cs="Times New Roman"/>
          <w:sz w:val="24"/>
          <w:szCs w:val="24"/>
        </w:rPr>
        <w:t>1 ст.</w:t>
      </w:r>
      <w:r>
        <w:rPr>
          <w:rFonts w:ascii="Times New Roman" w:hAnsi="Times New Roman" w:cs="Times New Roman"/>
          <w:sz w:val="24"/>
          <w:szCs w:val="24"/>
        </w:rPr>
        <w:t xml:space="preserve"> </w:t>
      </w:r>
      <w:r w:rsidRPr="00902AB0">
        <w:rPr>
          <w:rFonts w:ascii="Times New Roman" w:hAnsi="Times New Roman" w:cs="Times New Roman"/>
          <w:sz w:val="24"/>
          <w:szCs w:val="24"/>
        </w:rPr>
        <w:t>287, п.</w:t>
      </w:r>
      <w:r>
        <w:rPr>
          <w:rFonts w:ascii="Times New Roman" w:hAnsi="Times New Roman" w:cs="Times New Roman"/>
          <w:sz w:val="24"/>
          <w:szCs w:val="24"/>
        </w:rPr>
        <w:t xml:space="preserve"> </w:t>
      </w:r>
      <w:r w:rsidRPr="00902AB0">
        <w:rPr>
          <w:rFonts w:ascii="Times New Roman" w:hAnsi="Times New Roman" w:cs="Times New Roman"/>
          <w:sz w:val="24"/>
          <w:szCs w:val="24"/>
        </w:rPr>
        <w:t>3 ст.</w:t>
      </w:r>
      <w:r>
        <w:rPr>
          <w:rFonts w:ascii="Times New Roman" w:hAnsi="Times New Roman" w:cs="Times New Roman"/>
          <w:sz w:val="24"/>
          <w:szCs w:val="24"/>
        </w:rPr>
        <w:t xml:space="preserve"> </w:t>
      </w:r>
      <w:r w:rsidRPr="00902AB0">
        <w:rPr>
          <w:rFonts w:ascii="Times New Roman" w:hAnsi="Times New Roman" w:cs="Times New Roman"/>
          <w:sz w:val="24"/>
          <w:szCs w:val="24"/>
        </w:rPr>
        <w:t>289 НК РФ);</w:t>
      </w:r>
    </w:p>
    <w:p w:rsidR="00902AB0" w:rsidRPr="00902AB0" w:rsidRDefault="00902AB0" w:rsidP="00902AB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02AB0">
        <w:rPr>
          <w:rFonts w:ascii="Times New Roman" w:hAnsi="Times New Roman" w:cs="Times New Roman"/>
          <w:sz w:val="24"/>
          <w:szCs w:val="24"/>
        </w:rPr>
        <w:t xml:space="preserve">- </w:t>
      </w:r>
      <w:r w:rsidRPr="00902AB0">
        <w:rPr>
          <w:rFonts w:ascii="Times New Roman" w:hAnsi="Times New Roman" w:cs="Times New Roman"/>
          <w:b/>
          <w:sz w:val="24"/>
          <w:szCs w:val="24"/>
        </w:rPr>
        <w:t xml:space="preserve">транспортный налог </w:t>
      </w:r>
      <w:r w:rsidRPr="00902AB0">
        <w:rPr>
          <w:rFonts w:ascii="Times New Roman" w:hAnsi="Times New Roman" w:cs="Times New Roman"/>
          <w:sz w:val="24"/>
          <w:szCs w:val="24"/>
        </w:rPr>
        <w:t>(в случае, если НКО является плательщиком, то есть на нее зарегистрировано транспортное средство) – налоговым периодом является год, срок предоставления годовой декларации не позднее 1 февраля года, следующего за отчетным периодом (п.</w:t>
      </w:r>
      <w:r>
        <w:rPr>
          <w:rFonts w:ascii="Times New Roman" w:hAnsi="Times New Roman" w:cs="Times New Roman"/>
          <w:sz w:val="24"/>
          <w:szCs w:val="24"/>
        </w:rPr>
        <w:t xml:space="preserve"> </w:t>
      </w:r>
      <w:r w:rsidRPr="00902AB0">
        <w:rPr>
          <w:rFonts w:ascii="Times New Roman" w:hAnsi="Times New Roman" w:cs="Times New Roman"/>
          <w:sz w:val="24"/>
          <w:szCs w:val="24"/>
        </w:rPr>
        <w:t xml:space="preserve">3 </w:t>
      </w:r>
      <w:hyperlink r:id="rId18" w:history="1">
        <w:r w:rsidRPr="00902AB0">
          <w:rPr>
            <w:rFonts w:ascii="Times New Roman" w:hAnsi="Times New Roman" w:cs="Times New Roman"/>
            <w:sz w:val="24"/>
            <w:szCs w:val="24"/>
          </w:rPr>
          <w:t>ст.</w:t>
        </w:r>
        <w:r>
          <w:rPr>
            <w:rFonts w:ascii="Times New Roman" w:hAnsi="Times New Roman" w:cs="Times New Roman"/>
            <w:sz w:val="24"/>
            <w:szCs w:val="24"/>
          </w:rPr>
          <w:t xml:space="preserve"> </w:t>
        </w:r>
        <w:r w:rsidRPr="00902AB0">
          <w:rPr>
            <w:rFonts w:ascii="Times New Roman" w:hAnsi="Times New Roman" w:cs="Times New Roman"/>
            <w:sz w:val="24"/>
            <w:szCs w:val="24"/>
          </w:rPr>
          <w:t>363.1</w:t>
        </w:r>
      </w:hyperlink>
      <w:r w:rsidRPr="00902AB0">
        <w:rPr>
          <w:rFonts w:ascii="Times New Roman" w:hAnsi="Times New Roman" w:cs="Times New Roman"/>
          <w:sz w:val="24"/>
          <w:szCs w:val="24"/>
        </w:rPr>
        <w:t xml:space="preserve"> НК РФ, </w:t>
      </w:r>
      <w:hyperlink r:id="rId19" w:history="1">
        <w:r w:rsidRPr="00902AB0">
          <w:rPr>
            <w:rFonts w:ascii="Times New Roman" w:hAnsi="Times New Roman" w:cs="Times New Roman"/>
            <w:sz w:val="24"/>
            <w:szCs w:val="24"/>
          </w:rPr>
          <w:t>Письмо</w:t>
        </w:r>
      </w:hyperlink>
      <w:r w:rsidRPr="00902AB0">
        <w:rPr>
          <w:rFonts w:ascii="Times New Roman" w:hAnsi="Times New Roman" w:cs="Times New Roman"/>
          <w:sz w:val="24"/>
          <w:szCs w:val="24"/>
        </w:rPr>
        <w:t xml:space="preserve"> Минфина России от 04.03.2008 № 03-05-04-02/14), авансовые платежи по транспортному налогу уплачиваются ежеквартально по итогам отчётных периодов (1-ый квартал, 2-ой квартал</w:t>
      </w:r>
      <w:proofErr w:type="gramEnd"/>
      <w:r w:rsidRPr="00902AB0">
        <w:rPr>
          <w:rFonts w:ascii="Times New Roman" w:hAnsi="Times New Roman" w:cs="Times New Roman"/>
          <w:sz w:val="24"/>
          <w:szCs w:val="24"/>
        </w:rPr>
        <w:t xml:space="preserve">, </w:t>
      </w:r>
      <w:proofErr w:type="gramStart"/>
      <w:r w:rsidRPr="00902AB0">
        <w:rPr>
          <w:rFonts w:ascii="Times New Roman" w:hAnsi="Times New Roman" w:cs="Times New Roman"/>
          <w:sz w:val="24"/>
          <w:szCs w:val="24"/>
        </w:rPr>
        <w:t>3-ий квартал) не позднее последнего  числа месяца следующим за отчётным периодом, расчёты по авансовым платежам за отчётный период не предоставляются;</w:t>
      </w:r>
      <w:proofErr w:type="gramEnd"/>
    </w:p>
    <w:p w:rsidR="00902AB0" w:rsidRPr="00902AB0" w:rsidRDefault="00902AB0" w:rsidP="00902AB0">
      <w:pPr>
        <w:autoSpaceDE w:val="0"/>
        <w:autoSpaceDN w:val="0"/>
        <w:adjustRightInd w:val="0"/>
        <w:spacing w:after="0" w:line="240" w:lineRule="auto"/>
        <w:ind w:firstLine="540"/>
        <w:jc w:val="both"/>
        <w:rPr>
          <w:rFonts w:ascii="Times New Roman" w:hAnsi="Times New Roman" w:cs="Times New Roman"/>
          <w:sz w:val="24"/>
          <w:szCs w:val="24"/>
        </w:rPr>
      </w:pPr>
      <w:r w:rsidRPr="00902AB0">
        <w:rPr>
          <w:rFonts w:ascii="Times New Roman" w:hAnsi="Times New Roman" w:cs="Times New Roman"/>
          <w:sz w:val="24"/>
          <w:szCs w:val="24"/>
        </w:rPr>
        <w:t xml:space="preserve">- </w:t>
      </w:r>
      <w:r w:rsidRPr="00902AB0">
        <w:rPr>
          <w:rFonts w:ascii="Times New Roman" w:hAnsi="Times New Roman" w:cs="Times New Roman"/>
          <w:b/>
          <w:sz w:val="24"/>
          <w:szCs w:val="24"/>
        </w:rPr>
        <w:t>налог на имущество организаций</w:t>
      </w:r>
      <w:r w:rsidRPr="00902AB0">
        <w:rPr>
          <w:rFonts w:ascii="Times New Roman" w:hAnsi="Times New Roman" w:cs="Times New Roman"/>
          <w:sz w:val="24"/>
          <w:szCs w:val="24"/>
        </w:rPr>
        <w:t xml:space="preserve"> (в случае, если у НКО на балансе имеется движимое или недвижимое имущество) – налоговым периодом является год, срок предоставления годовой декларации не позднее 30 марта года, следующего за отчетным периодом (</w:t>
      </w:r>
      <w:hyperlink r:id="rId20" w:history="1">
        <w:r w:rsidRPr="00902AB0">
          <w:rPr>
            <w:rFonts w:ascii="Times New Roman" w:hAnsi="Times New Roman" w:cs="Times New Roman"/>
            <w:sz w:val="24"/>
            <w:szCs w:val="24"/>
          </w:rPr>
          <w:t>п. 3 ст. 386</w:t>
        </w:r>
      </w:hyperlink>
      <w:r w:rsidRPr="00902AB0">
        <w:rPr>
          <w:rFonts w:ascii="Times New Roman" w:hAnsi="Times New Roman" w:cs="Times New Roman"/>
          <w:sz w:val="24"/>
          <w:szCs w:val="24"/>
        </w:rPr>
        <w:t xml:space="preserve"> НК РФ), авансовые платежи по налогу на имущество уплачиваются ежеквартально по итогам отчётных периодов (1 квартал, полугодие и 9 месяцев) в течени</w:t>
      </w:r>
      <w:proofErr w:type="gramStart"/>
      <w:r w:rsidRPr="00902AB0">
        <w:rPr>
          <w:rFonts w:ascii="Times New Roman" w:hAnsi="Times New Roman" w:cs="Times New Roman"/>
          <w:sz w:val="24"/>
          <w:szCs w:val="24"/>
        </w:rPr>
        <w:t>и</w:t>
      </w:r>
      <w:proofErr w:type="gramEnd"/>
      <w:r w:rsidRPr="00902AB0">
        <w:rPr>
          <w:rFonts w:ascii="Times New Roman" w:hAnsi="Times New Roman" w:cs="Times New Roman"/>
          <w:sz w:val="24"/>
          <w:szCs w:val="24"/>
        </w:rPr>
        <w:t xml:space="preserve"> 30 календарный дней после окончания отчётного периода, расчёты по авансовым платежам по налогу на имущество организаций представляются по итогам отчётных периодов в течени</w:t>
      </w:r>
      <w:proofErr w:type="gramStart"/>
      <w:r w:rsidRPr="00902AB0">
        <w:rPr>
          <w:rFonts w:ascii="Times New Roman" w:hAnsi="Times New Roman" w:cs="Times New Roman"/>
          <w:sz w:val="24"/>
          <w:szCs w:val="24"/>
        </w:rPr>
        <w:t>и</w:t>
      </w:r>
      <w:proofErr w:type="gramEnd"/>
      <w:r w:rsidRPr="00902AB0">
        <w:rPr>
          <w:rFonts w:ascii="Times New Roman" w:hAnsi="Times New Roman" w:cs="Times New Roman"/>
          <w:sz w:val="24"/>
          <w:szCs w:val="24"/>
        </w:rPr>
        <w:t xml:space="preserve"> 30 календарный дней после окончания отчётного периода;</w:t>
      </w:r>
    </w:p>
    <w:p w:rsidR="00902AB0" w:rsidRPr="00902AB0" w:rsidRDefault="00902AB0" w:rsidP="00902AB0">
      <w:pPr>
        <w:autoSpaceDE w:val="0"/>
        <w:autoSpaceDN w:val="0"/>
        <w:adjustRightInd w:val="0"/>
        <w:spacing w:after="0" w:line="240" w:lineRule="auto"/>
        <w:ind w:firstLine="540"/>
        <w:jc w:val="both"/>
        <w:rPr>
          <w:rFonts w:ascii="Times New Roman" w:hAnsi="Times New Roman" w:cs="Times New Roman"/>
          <w:sz w:val="24"/>
          <w:szCs w:val="24"/>
        </w:rPr>
      </w:pPr>
      <w:r w:rsidRPr="00902AB0">
        <w:rPr>
          <w:rFonts w:ascii="Times New Roman" w:hAnsi="Times New Roman" w:cs="Times New Roman"/>
          <w:sz w:val="24"/>
          <w:szCs w:val="24"/>
        </w:rPr>
        <w:t xml:space="preserve">в отношении налога на имущество организаций, уплачиваемого </w:t>
      </w:r>
      <w:proofErr w:type="gramStart"/>
      <w:r w:rsidRPr="00902AB0">
        <w:rPr>
          <w:rFonts w:ascii="Times New Roman" w:hAnsi="Times New Roman" w:cs="Times New Roman"/>
          <w:sz w:val="24"/>
          <w:szCs w:val="24"/>
        </w:rPr>
        <w:t>исходя из кадастровой стоимости отчётными периодами признаются</w:t>
      </w:r>
      <w:proofErr w:type="gramEnd"/>
      <w:r w:rsidRPr="00902AB0">
        <w:rPr>
          <w:rFonts w:ascii="Times New Roman" w:hAnsi="Times New Roman" w:cs="Times New Roman"/>
          <w:sz w:val="24"/>
          <w:szCs w:val="24"/>
        </w:rPr>
        <w:t xml:space="preserve"> 1 квартал, 2 квартал и 3 квартал;  </w:t>
      </w:r>
    </w:p>
    <w:p w:rsidR="00902AB0" w:rsidRPr="00902AB0" w:rsidRDefault="00902AB0" w:rsidP="00902AB0">
      <w:pPr>
        <w:autoSpaceDE w:val="0"/>
        <w:autoSpaceDN w:val="0"/>
        <w:adjustRightInd w:val="0"/>
        <w:spacing w:after="0" w:line="240" w:lineRule="auto"/>
        <w:ind w:firstLine="540"/>
        <w:jc w:val="both"/>
        <w:rPr>
          <w:rFonts w:ascii="Times New Roman" w:hAnsi="Times New Roman" w:cs="Times New Roman"/>
          <w:sz w:val="24"/>
          <w:szCs w:val="24"/>
        </w:rPr>
      </w:pPr>
      <w:r w:rsidRPr="00902AB0">
        <w:rPr>
          <w:rFonts w:ascii="Times New Roman" w:hAnsi="Times New Roman" w:cs="Times New Roman"/>
          <w:sz w:val="24"/>
          <w:szCs w:val="24"/>
        </w:rPr>
        <w:t xml:space="preserve">- </w:t>
      </w:r>
      <w:r w:rsidRPr="00902AB0">
        <w:rPr>
          <w:rFonts w:ascii="Times New Roman" w:hAnsi="Times New Roman" w:cs="Times New Roman"/>
          <w:b/>
          <w:sz w:val="24"/>
          <w:szCs w:val="24"/>
        </w:rPr>
        <w:t>земельный налог</w:t>
      </w:r>
      <w:r w:rsidRPr="00902AB0">
        <w:rPr>
          <w:rFonts w:ascii="Times New Roman" w:hAnsi="Times New Roman" w:cs="Times New Roman"/>
          <w:sz w:val="24"/>
          <w:szCs w:val="24"/>
        </w:rPr>
        <w:t xml:space="preserve"> (если НКО принадлежит земельный участок на праве собственности или на праве постоянного (бессрочного) пользования) – налоговым периодом является год, срок предоставления годовой декларации не позднее 30 марта года, следующего за отчетным периодом (п. 3 </w:t>
      </w:r>
      <w:hyperlink r:id="rId21" w:history="1">
        <w:r w:rsidRPr="00902AB0">
          <w:rPr>
            <w:rFonts w:ascii="Times New Roman" w:hAnsi="Times New Roman" w:cs="Times New Roman"/>
            <w:sz w:val="24"/>
            <w:szCs w:val="24"/>
          </w:rPr>
          <w:t>ст. 398</w:t>
        </w:r>
      </w:hyperlink>
      <w:r w:rsidRPr="00902AB0">
        <w:rPr>
          <w:rFonts w:ascii="Times New Roman" w:hAnsi="Times New Roman" w:cs="Times New Roman"/>
          <w:sz w:val="24"/>
          <w:szCs w:val="24"/>
        </w:rPr>
        <w:t xml:space="preserve"> НК РФ), авансовые платежи по земельному налогу уплачивается ежеквартально по итогам отчётных периодов (1-ый квартал, 2-ой квартал, 3-ий квартал) в течени</w:t>
      </w:r>
      <w:proofErr w:type="gramStart"/>
      <w:r w:rsidRPr="00902AB0">
        <w:rPr>
          <w:rFonts w:ascii="Times New Roman" w:hAnsi="Times New Roman" w:cs="Times New Roman"/>
          <w:sz w:val="24"/>
          <w:szCs w:val="24"/>
        </w:rPr>
        <w:t>и</w:t>
      </w:r>
      <w:proofErr w:type="gramEnd"/>
      <w:r w:rsidRPr="00902AB0">
        <w:rPr>
          <w:rFonts w:ascii="Times New Roman" w:hAnsi="Times New Roman" w:cs="Times New Roman"/>
          <w:sz w:val="24"/>
          <w:szCs w:val="24"/>
        </w:rPr>
        <w:t xml:space="preserve"> 15 дней по окончании квартала, расчёты по авансовым платежам за отчётный период не предоставляются.</w:t>
      </w:r>
    </w:p>
    <w:p w:rsidR="00902AB0" w:rsidRPr="00902AB0" w:rsidRDefault="00902AB0" w:rsidP="00902AB0">
      <w:pPr>
        <w:autoSpaceDE w:val="0"/>
        <w:autoSpaceDN w:val="0"/>
        <w:adjustRightInd w:val="0"/>
        <w:spacing w:after="0" w:line="240" w:lineRule="auto"/>
        <w:ind w:firstLine="709"/>
        <w:jc w:val="both"/>
        <w:rPr>
          <w:rFonts w:ascii="Times New Roman" w:hAnsi="Times New Roman" w:cs="Times New Roman"/>
          <w:sz w:val="24"/>
          <w:szCs w:val="24"/>
        </w:rPr>
      </w:pPr>
      <w:r w:rsidRPr="00902AB0">
        <w:rPr>
          <w:rFonts w:ascii="Times New Roman" w:hAnsi="Times New Roman" w:cs="Times New Roman"/>
          <w:sz w:val="24"/>
          <w:szCs w:val="24"/>
        </w:rPr>
        <w:t>У организаций, не имеющих объектов налогообложения по транспортному налогу, налогу на имущество организаций и земельному налогу, обязанности по представлению в налоговые органы налоговых деклараций (расчетов по авансовым платежам) не возникает</w:t>
      </w:r>
      <w:r>
        <w:rPr>
          <w:rFonts w:ascii="Times New Roman" w:hAnsi="Times New Roman" w:cs="Times New Roman"/>
          <w:sz w:val="24"/>
          <w:szCs w:val="24"/>
        </w:rPr>
        <w:t>;</w:t>
      </w:r>
    </w:p>
    <w:p w:rsidR="00902AB0" w:rsidRPr="00902AB0" w:rsidRDefault="00902AB0" w:rsidP="00902AB0">
      <w:pPr>
        <w:autoSpaceDE w:val="0"/>
        <w:autoSpaceDN w:val="0"/>
        <w:adjustRightInd w:val="0"/>
        <w:spacing w:after="0" w:line="240" w:lineRule="auto"/>
        <w:ind w:firstLine="709"/>
        <w:jc w:val="both"/>
        <w:rPr>
          <w:rFonts w:ascii="Times New Roman" w:hAnsi="Times New Roman" w:cs="Times New Roman"/>
          <w:sz w:val="24"/>
          <w:szCs w:val="24"/>
        </w:rPr>
      </w:pPr>
      <w:r w:rsidRPr="00902AB0">
        <w:rPr>
          <w:rFonts w:ascii="Times New Roman" w:hAnsi="Times New Roman" w:cs="Times New Roman"/>
          <w:bCs/>
          <w:sz w:val="24"/>
          <w:szCs w:val="24"/>
        </w:rPr>
        <w:t xml:space="preserve">- НКО, от которых или в результате отношений с которыми физические лица получают доходы, обязаны исчислить, удержать у налогоплательщика и уплатить сумму </w:t>
      </w:r>
      <w:r w:rsidRPr="00902AB0">
        <w:rPr>
          <w:rFonts w:ascii="Times New Roman" w:hAnsi="Times New Roman" w:cs="Times New Roman"/>
          <w:b/>
          <w:bCs/>
          <w:sz w:val="24"/>
          <w:szCs w:val="24"/>
        </w:rPr>
        <w:t>налога на доходы физических лиц</w:t>
      </w:r>
      <w:r w:rsidRPr="00902AB0">
        <w:rPr>
          <w:rFonts w:ascii="Times New Roman" w:hAnsi="Times New Roman" w:cs="Times New Roman"/>
          <w:bCs/>
          <w:sz w:val="24"/>
          <w:szCs w:val="24"/>
        </w:rPr>
        <w:t xml:space="preserve"> (</w:t>
      </w:r>
      <w:hyperlink r:id="rId22" w:history="1">
        <w:r w:rsidRPr="00902AB0">
          <w:rPr>
            <w:rFonts w:ascii="Times New Roman" w:hAnsi="Times New Roman" w:cs="Times New Roman"/>
            <w:bCs/>
            <w:sz w:val="24"/>
            <w:szCs w:val="24"/>
          </w:rPr>
          <w:t>ст.</w:t>
        </w:r>
        <w:r>
          <w:rPr>
            <w:rFonts w:ascii="Times New Roman" w:hAnsi="Times New Roman" w:cs="Times New Roman"/>
            <w:bCs/>
            <w:sz w:val="24"/>
            <w:szCs w:val="24"/>
          </w:rPr>
          <w:t xml:space="preserve"> </w:t>
        </w:r>
        <w:r w:rsidRPr="00902AB0">
          <w:rPr>
            <w:rFonts w:ascii="Times New Roman" w:hAnsi="Times New Roman" w:cs="Times New Roman"/>
            <w:bCs/>
            <w:sz w:val="24"/>
            <w:szCs w:val="24"/>
          </w:rPr>
          <w:t>224</w:t>
        </w:r>
      </w:hyperlink>
      <w:r w:rsidRPr="00902AB0">
        <w:rPr>
          <w:rFonts w:ascii="Times New Roman" w:hAnsi="Times New Roman" w:cs="Times New Roman"/>
          <w:bCs/>
          <w:sz w:val="24"/>
          <w:szCs w:val="24"/>
        </w:rPr>
        <w:t xml:space="preserve"> НК РФ).</w:t>
      </w:r>
      <w:r w:rsidRPr="00902AB0">
        <w:rPr>
          <w:rFonts w:ascii="Times New Roman" w:hAnsi="Times New Roman" w:cs="Times New Roman"/>
          <w:sz w:val="24"/>
          <w:szCs w:val="24"/>
        </w:rPr>
        <w:t xml:space="preserve"> </w:t>
      </w:r>
      <w:proofErr w:type="gramStart"/>
      <w:r w:rsidRPr="00902AB0">
        <w:rPr>
          <w:rFonts w:ascii="Times New Roman" w:hAnsi="Times New Roman" w:cs="Times New Roman"/>
          <w:sz w:val="24"/>
          <w:szCs w:val="24"/>
        </w:rPr>
        <w:t xml:space="preserve">Данное обстоятельство влечет за собой необходимость составления и представления в налоговый орган </w:t>
      </w:r>
      <w:r w:rsidRPr="00902AB0">
        <w:rPr>
          <w:rFonts w:ascii="Times New Roman" w:hAnsi="Times New Roman" w:cs="Times New Roman"/>
          <w:b/>
          <w:sz w:val="24"/>
          <w:szCs w:val="24"/>
        </w:rPr>
        <w:t>сведений о доходах физических лиц истекшего налогового периода и суммах налога, исчисленного, удержанного и перечисленного в бюджетную систему Российской Федерации за этот налоговый период</w:t>
      </w:r>
      <w:r w:rsidR="00F94609">
        <w:rPr>
          <w:rFonts w:ascii="Times New Roman" w:hAnsi="Times New Roman" w:cs="Times New Roman"/>
          <w:b/>
          <w:sz w:val="24"/>
          <w:szCs w:val="24"/>
        </w:rPr>
        <w:t>,</w:t>
      </w:r>
      <w:r w:rsidRPr="00902AB0">
        <w:rPr>
          <w:rFonts w:ascii="Times New Roman" w:hAnsi="Times New Roman" w:cs="Times New Roman"/>
          <w:b/>
          <w:sz w:val="24"/>
          <w:szCs w:val="24"/>
        </w:rPr>
        <w:t xml:space="preserve"> </w:t>
      </w:r>
      <w:r w:rsidRPr="00902AB0">
        <w:rPr>
          <w:rFonts w:ascii="Times New Roman" w:hAnsi="Times New Roman" w:cs="Times New Roman"/>
          <w:sz w:val="24"/>
          <w:szCs w:val="24"/>
        </w:rPr>
        <w:t xml:space="preserve">по каждому физическому лицу (справка по </w:t>
      </w:r>
      <w:hyperlink r:id="rId23" w:history="1">
        <w:r w:rsidRPr="00902AB0">
          <w:rPr>
            <w:rFonts w:ascii="Times New Roman" w:hAnsi="Times New Roman" w:cs="Times New Roman"/>
            <w:sz w:val="24"/>
            <w:szCs w:val="24"/>
          </w:rPr>
          <w:t>форме 2-НДФЛ</w:t>
        </w:r>
      </w:hyperlink>
      <w:r w:rsidRPr="00902AB0">
        <w:rPr>
          <w:rFonts w:ascii="Times New Roman" w:hAnsi="Times New Roman" w:cs="Times New Roman"/>
          <w:sz w:val="24"/>
          <w:szCs w:val="24"/>
        </w:rPr>
        <w:t xml:space="preserve">), и </w:t>
      </w:r>
      <w:r w:rsidRPr="00902AB0">
        <w:rPr>
          <w:rFonts w:ascii="Times New Roman" w:hAnsi="Times New Roman" w:cs="Times New Roman"/>
          <w:b/>
          <w:sz w:val="24"/>
          <w:szCs w:val="24"/>
        </w:rPr>
        <w:t>расчета сумм налога на доходы физических лиц, исчисленных и удержанных налоговым агентом</w:t>
      </w:r>
      <w:r w:rsidRPr="00902AB0">
        <w:rPr>
          <w:rFonts w:ascii="Times New Roman" w:hAnsi="Times New Roman" w:cs="Times New Roman"/>
          <w:sz w:val="24"/>
          <w:szCs w:val="24"/>
        </w:rPr>
        <w:t xml:space="preserve"> (расчет по форме</w:t>
      </w:r>
      <w:proofErr w:type="gramEnd"/>
      <w:r w:rsidRPr="00902AB0">
        <w:rPr>
          <w:rFonts w:ascii="Times New Roman" w:hAnsi="Times New Roman" w:cs="Times New Roman"/>
          <w:sz w:val="24"/>
          <w:szCs w:val="24"/>
        </w:rPr>
        <w:t xml:space="preserve"> </w:t>
      </w:r>
      <w:proofErr w:type="gramStart"/>
      <w:r w:rsidRPr="00902AB0">
        <w:rPr>
          <w:rFonts w:ascii="Times New Roman" w:hAnsi="Times New Roman" w:cs="Times New Roman"/>
          <w:sz w:val="24"/>
          <w:szCs w:val="24"/>
        </w:rPr>
        <w:t>6-НДФЛ)</w:t>
      </w:r>
      <w:r w:rsidR="00F94609">
        <w:rPr>
          <w:rFonts w:ascii="Times New Roman" w:hAnsi="Times New Roman" w:cs="Times New Roman"/>
          <w:sz w:val="24"/>
          <w:szCs w:val="24"/>
        </w:rPr>
        <w:t>,</w:t>
      </w:r>
      <w:r w:rsidRPr="00902AB0">
        <w:rPr>
          <w:rFonts w:ascii="Times New Roman" w:hAnsi="Times New Roman" w:cs="Times New Roman"/>
          <w:sz w:val="24"/>
          <w:szCs w:val="24"/>
        </w:rPr>
        <w:t xml:space="preserve"> – не позднее 1 апреля года, следующего за истекшим налоговым периодом (</w:t>
      </w:r>
      <w:hyperlink r:id="rId24" w:history="1">
        <w:r w:rsidRPr="00902AB0">
          <w:rPr>
            <w:rFonts w:ascii="Times New Roman" w:hAnsi="Times New Roman" w:cs="Times New Roman"/>
            <w:sz w:val="24"/>
            <w:szCs w:val="24"/>
          </w:rPr>
          <w:t>п.</w:t>
        </w:r>
        <w:r>
          <w:rPr>
            <w:rFonts w:ascii="Times New Roman" w:hAnsi="Times New Roman" w:cs="Times New Roman"/>
            <w:sz w:val="24"/>
            <w:szCs w:val="24"/>
          </w:rPr>
          <w:t xml:space="preserve"> </w:t>
        </w:r>
        <w:r w:rsidRPr="00902AB0">
          <w:rPr>
            <w:rFonts w:ascii="Times New Roman" w:hAnsi="Times New Roman" w:cs="Times New Roman"/>
            <w:sz w:val="24"/>
            <w:szCs w:val="24"/>
          </w:rPr>
          <w:t>2 ст.</w:t>
        </w:r>
        <w:r>
          <w:rPr>
            <w:rFonts w:ascii="Times New Roman" w:hAnsi="Times New Roman" w:cs="Times New Roman"/>
            <w:sz w:val="24"/>
            <w:szCs w:val="24"/>
          </w:rPr>
          <w:t xml:space="preserve"> </w:t>
        </w:r>
        <w:r w:rsidRPr="00902AB0">
          <w:rPr>
            <w:rFonts w:ascii="Times New Roman" w:hAnsi="Times New Roman" w:cs="Times New Roman"/>
            <w:sz w:val="24"/>
            <w:szCs w:val="24"/>
          </w:rPr>
          <w:t>230</w:t>
        </w:r>
      </w:hyperlink>
      <w:r w:rsidRPr="00902AB0">
        <w:rPr>
          <w:rFonts w:ascii="Times New Roman" w:hAnsi="Times New Roman" w:cs="Times New Roman"/>
          <w:sz w:val="24"/>
          <w:szCs w:val="24"/>
        </w:rPr>
        <w:t xml:space="preserve"> НК РФ)</w:t>
      </w:r>
      <w:r w:rsidR="00F94609">
        <w:rPr>
          <w:rFonts w:ascii="Times New Roman" w:hAnsi="Times New Roman" w:cs="Times New Roman"/>
          <w:sz w:val="24"/>
          <w:szCs w:val="24"/>
        </w:rPr>
        <w:t>;</w:t>
      </w:r>
      <w:proofErr w:type="gramEnd"/>
    </w:p>
    <w:p w:rsidR="00902AB0" w:rsidRPr="00902AB0" w:rsidRDefault="00902AB0" w:rsidP="00902AB0">
      <w:pPr>
        <w:autoSpaceDE w:val="0"/>
        <w:autoSpaceDN w:val="0"/>
        <w:adjustRightInd w:val="0"/>
        <w:spacing w:after="0" w:line="240" w:lineRule="auto"/>
        <w:ind w:firstLine="709"/>
        <w:jc w:val="both"/>
        <w:rPr>
          <w:rFonts w:ascii="Times New Roman" w:hAnsi="Times New Roman" w:cs="Times New Roman"/>
          <w:sz w:val="24"/>
          <w:szCs w:val="24"/>
        </w:rPr>
      </w:pPr>
      <w:r w:rsidRPr="00902AB0">
        <w:rPr>
          <w:rFonts w:ascii="Times New Roman" w:hAnsi="Times New Roman" w:cs="Times New Roman"/>
          <w:sz w:val="24"/>
          <w:szCs w:val="24"/>
        </w:rPr>
        <w:t xml:space="preserve">- организации, производящие выплаты и иные вознаграждения физическим лицам, обязаны представлять </w:t>
      </w:r>
      <w:hyperlink r:id="rId25" w:history="1">
        <w:r w:rsidRPr="00902AB0">
          <w:rPr>
            <w:rFonts w:ascii="Times New Roman" w:hAnsi="Times New Roman" w:cs="Times New Roman"/>
            <w:b/>
            <w:sz w:val="24"/>
            <w:szCs w:val="24"/>
          </w:rPr>
          <w:t>расчет</w:t>
        </w:r>
      </w:hyperlink>
      <w:r w:rsidRPr="00902AB0">
        <w:rPr>
          <w:rFonts w:ascii="Times New Roman" w:hAnsi="Times New Roman" w:cs="Times New Roman"/>
          <w:b/>
          <w:sz w:val="24"/>
          <w:szCs w:val="24"/>
        </w:rPr>
        <w:t xml:space="preserve"> по страховым взносам</w:t>
      </w:r>
      <w:r w:rsidRPr="00902AB0">
        <w:rPr>
          <w:rFonts w:ascii="Times New Roman" w:hAnsi="Times New Roman" w:cs="Times New Roman"/>
          <w:sz w:val="24"/>
          <w:szCs w:val="24"/>
        </w:rPr>
        <w:t xml:space="preserve"> – не позднее 30 числа месяца, следующего за отчетным периодом (кварталом) (</w:t>
      </w:r>
      <w:hyperlink r:id="rId26" w:history="1">
        <w:r w:rsidRPr="00902AB0">
          <w:rPr>
            <w:rFonts w:ascii="Times New Roman" w:hAnsi="Times New Roman" w:cs="Times New Roman"/>
            <w:sz w:val="24"/>
            <w:szCs w:val="24"/>
          </w:rPr>
          <w:t>п.</w:t>
        </w:r>
        <w:r>
          <w:rPr>
            <w:rFonts w:ascii="Times New Roman" w:hAnsi="Times New Roman" w:cs="Times New Roman"/>
            <w:sz w:val="24"/>
            <w:szCs w:val="24"/>
          </w:rPr>
          <w:t xml:space="preserve"> </w:t>
        </w:r>
        <w:r w:rsidRPr="00902AB0">
          <w:rPr>
            <w:rFonts w:ascii="Times New Roman" w:hAnsi="Times New Roman" w:cs="Times New Roman"/>
            <w:sz w:val="24"/>
            <w:szCs w:val="24"/>
          </w:rPr>
          <w:t>7 ст.</w:t>
        </w:r>
        <w:r>
          <w:rPr>
            <w:rFonts w:ascii="Times New Roman" w:hAnsi="Times New Roman" w:cs="Times New Roman"/>
            <w:sz w:val="24"/>
            <w:szCs w:val="24"/>
          </w:rPr>
          <w:t xml:space="preserve"> </w:t>
        </w:r>
        <w:r w:rsidRPr="00902AB0">
          <w:rPr>
            <w:rFonts w:ascii="Times New Roman" w:hAnsi="Times New Roman" w:cs="Times New Roman"/>
            <w:sz w:val="24"/>
            <w:szCs w:val="24"/>
          </w:rPr>
          <w:t>431</w:t>
        </w:r>
      </w:hyperlink>
      <w:r w:rsidRPr="00902AB0">
        <w:rPr>
          <w:rFonts w:ascii="Times New Roman" w:hAnsi="Times New Roman" w:cs="Times New Roman"/>
          <w:sz w:val="24"/>
          <w:szCs w:val="24"/>
        </w:rPr>
        <w:t xml:space="preserve"> НК РФ).</w:t>
      </w:r>
    </w:p>
    <w:p w:rsidR="00902AB0" w:rsidRPr="00902AB0" w:rsidRDefault="00902AB0" w:rsidP="00902AB0">
      <w:pPr>
        <w:widowControl w:val="0"/>
        <w:autoSpaceDE w:val="0"/>
        <w:autoSpaceDN w:val="0"/>
        <w:adjustRightInd w:val="0"/>
        <w:spacing w:after="0" w:line="240" w:lineRule="auto"/>
        <w:ind w:firstLine="540"/>
        <w:jc w:val="both"/>
        <w:rPr>
          <w:rFonts w:ascii="Times New Roman" w:hAnsi="Times New Roman" w:cs="Times New Roman"/>
          <w:b/>
          <w:sz w:val="24"/>
          <w:szCs w:val="24"/>
        </w:rPr>
      </w:pPr>
      <w:proofErr w:type="gramStart"/>
      <w:r w:rsidRPr="00902AB0">
        <w:rPr>
          <w:rFonts w:ascii="Times New Roman" w:hAnsi="Times New Roman" w:cs="Times New Roman"/>
          <w:sz w:val="24"/>
          <w:szCs w:val="24"/>
        </w:rPr>
        <w:t>На основании абз.</w:t>
      </w:r>
      <w:r w:rsidR="00F94609">
        <w:rPr>
          <w:rFonts w:ascii="Times New Roman" w:hAnsi="Times New Roman" w:cs="Times New Roman"/>
          <w:sz w:val="24"/>
          <w:szCs w:val="24"/>
        </w:rPr>
        <w:t xml:space="preserve"> </w:t>
      </w:r>
      <w:r w:rsidRPr="00902AB0">
        <w:rPr>
          <w:rFonts w:ascii="Times New Roman" w:hAnsi="Times New Roman" w:cs="Times New Roman"/>
          <w:sz w:val="24"/>
          <w:szCs w:val="24"/>
        </w:rPr>
        <w:t>2 п.</w:t>
      </w:r>
      <w:r w:rsidR="00F94609">
        <w:rPr>
          <w:rFonts w:ascii="Times New Roman" w:hAnsi="Times New Roman" w:cs="Times New Roman"/>
          <w:sz w:val="24"/>
          <w:szCs w:val="24"/>
        </w:rPr>
        <w:t xml:space="preserve"> </w:t>
      </w:r>
      <w:r w:rsidRPr="00902AB0">
        <w:rPr>
          <w:rFonts w:ascii="Times New Roman" w:hAnsi="Times New Roman" w:cs="Times New Roman"/>
          <w:sz w:val="24"/>
          <w:szCs w:val="24"/>
        </w:rPr>
        <w:t>2 ст.</w:t>
      </w:r>
      <w:r w:rsidR="00F94609">
        <w:rPr>
          <w:rFonts w:ascii="Times New Roman" w:hAnsi="Times New Roman" w:cs="Times New Roman"/>
          <w:sz w:val="24"/>
          <w:szCs w:val="24"/>
        </w:rPr>
        <w:t xml:space="preserve"> </w:t>
      </w:r>
      <w:r w:rsidRPr="00902AB0">
        <w:rPr>
          <w:rFonts w:ascii="Times New Roman" w:hAnsi="Times New Roman" w:cs="Times New Roman"/>
          <w:sz w:val="24"/>
          <w:szCs w:val="24"/>
        </w:rPr>
        <w:t xml:space="preserve">80 </w:t>
      </w:r>
      <w:r w:rsidR="00F94609">
        <w:rPr>
          <w:rFonts w:ascii="Times New Roman" w:hAnsi="Times New Roman" w:cs="Times New Roman"/>
          <w:sz w:val="24"/>
          <w:szCs w:val="24"/>
        </w:rPr>
        <w:t>НК РФ</w:t>
      </w:r>
      <w:r w:rsidRPr="00902AB0">
        <w:rPr>
          <w:rFonts w:ascii="Times New Roman" w:hAnsi="Times New Roman" w:cs="Times New Roman"/>
          <w:sz w:val="24"/>
          <w:szCs w:val="24"/>
        </w:rPr>
        <w:t xml:space="preserve"> организации, не осуществляющие операции, в результате которых происходит движение денежных средств на ее счетах в банках (в кассе организации), и не имеющие по одному или нескольким налогам объектов налогообложения, </w:t>
      </w:r>
      <w:r w:rsidRPr="00902AB0">
        <w:rPr>
          <w:rFonts w:ascii="Times New Roman" w:hAnsi="Times New Roman" w:cs="Times New Roman"/>
          <w:b/>
          <w:sz w:val="24"/>
          <w:szCs w:val="24"/>
        </w:rPr>
        <w:lastRenderedPageBreak/>
        <w:t>вправе вместо налоговых деклараций по конкретным налогам представлять единую (упрощенную) налоговую декларацию.</w:t>
      </w:r>
      <w:proofErr w:type="gramEnd"/>
    </w:p>
    <w:p w:rsidR="00902AB0" w:rsidRPr="00902AB0" w:rsidRDefault="00902AB0" w:rsidP="00902AB0">
      <w:pPr>
        <w:autoSpaceDE w:val="0"/>
        <w:autoSpaceDN w:val="0"/>
        <w:adjustRightInd w:val="0"/>
        <w:spacing w:after="0" w:line="240" w:lineRule="auto"/>
        <w:ind w:firstLine="540"/>
        <w:jc w:val="both"/>
        <w:rPr>
          <w:rFonts w:ascii="Times New Roman" w:hAnsi="Times New Roman" w:cs="Times New Roman"/>
          <w:bCs/>
          <w:sz w:val="24"/>
          <w:szCs w:val="24"/>
        </w:rPr>
      </w:pPr>
      <w:r w:rsidRPr="00902AB0">
        <w:rPr>
          <w:rFonts w:ascii="Times New Roman" w:hAnsi="Times New Roman" w:cs="Times New Roman"/>
          <w:bCs/>
          <w:sz w:val="24"/>
          <w:szCs w:val="24"/>
        </w:rPr>
        <w:t>Единая (упрощенная) налоговая декларация представляется в налоговый орган по месту нахождения организации не позднее 20-го числа месяца, следующего за истекшими кварталом, полугодием, 9 месяцами, календарным годом.</w:t>
      </w:r>
    </w:p>
    <w:p w:rsidR="00902AB0" w:rsidRPr="00902AB0" w:rsidRDefault="00902AB0" w:rsidP="00902AB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2AB0">
        <w:rPr>
          <w:rFonts w:ascii="Times New Roman" w:hAnsi="Times New Roman" w:cs="Times New Roman"/>
          <w:sz w:val="24"/>
          <w:szCs w:val="24"/>
        </w:rPr>
        <w:t xml:space="preserve">Также НКО обязаны представлять </w:t>
      </w:r>
      <w:r w:rsidRPr="00902AB0">
        <w:rPr>
          <w:rFonts w:ascii="Times New Roman" w:hAnsi="Times New Roman" w:cs="Times New Roman"/>
          <w:b/>
          <w:sz w:val="24"/>
          <w:szCs w:val="24"/>
        </w:rPr>
        <w:t>сведения о среднесписочной численности работников</w:t>
      </w:r>
      <w:r w:rsidRPr="00902AB0">
        <w:rPr>
          <w:rFonts w:ascii="Times New Roman" w:hAnsi="Times New Roman" w:cs="Times New Roman"/>
          <w:sz w:val="24"/>
          <w:szCs w:val="24"/>
        </w:rPr>
        <w:t xml:space="preserve"> за предшествующий календарный год – не позднее 20 января текущего года, а в случае создания (реорганизации) юридического лица - не позднее 20-го числа месяца, следующего за месяцем, в котором оно было создано или реорганизовано (абз.3 п.3 ст.80 НК РФ).</w:t>
      </w:r>
    </w:p>
    <w:p w:rsidR="00902AB0" w:rsidRPr="00F94609" w:rsidRDefault="00902AB0" w:rsidP="00902AB0">
      <w:pPr>
        <w:autoSpaceDE w:val="0"/>
        <w:autoSpaceDN w:val="0"/>
        <w:adjustRightInd w:val="0"/>
        <w:spacing w:after="0" w:line="240" w:lineRule="auto"/>
        <w:ind w:firstLine="709"/>
        <w:jc w:val="both"/>
        <w:rPr>
          <w:rFonts w:ascii="Times New Roman" w:hAnsi="Times New Roman" w:cs="Times New Roman"/>
          <w:sz w:val="24"/>
          <w:szCs w:val="24"/>
        </w:rPr>
      </w:pPr>
      <w:r w:rsidRPr="00902AB0">
        <w:rPr>
          <w:rFonts w:ascii="Times New Roman" w:hAnsi="Times New Roman" w:cs="Times New Roman"/>
          <w:sz w:val="24"/>
          <w:szCs w:val="24"/>
        </w:rPr>
        <w:t xml:space="preserve">2. НКО не включают в налоговую базу по НДС целевое финансирование и целевые поступления, если получение этих средств не связано с расчетами по оплате товаров (работ, услуг) в рамках ведения предпринимательской деятельности, направленной на получение </w:t>
      </w:r>
      <w:r w:rsidRPr="00F94609">
        <w:rPr>
          <w:rFonts w:ascii="Times New Roman" w:hAnsi="Times New Roman" w:cs="Times New Roman"/>
          <w:sz w:val="24"/>
          <w:szCs w:val="24"/>
        </w:rPr>
        <w:t>дохода.</w:t>
      </w:r>
    </w:p>
    <w:p w:rsidR="00902AB0" w:rsidRPr="00902AB0" w:rsidRDefault="00902AB0" w:rsidP="00902AB0">
      <w:pPr>
        <w:autoSpaceDE w:val="0"/>
        <w:autoSpaceDN w:val="0"/>
        <w:adjustRightInd w:val="0"/>
        <w:spacing w:after="0" w:line="240" w:lineRule="auto"/>
        <w:ind w:firstLine="709"/>
        <w:jc w:val="both"/>
        <w:rPr>
          <w:rFonts w:ascii="Times New Roman" w:hAnsi="Times New Roman" w:cs="Times New Roman"/>
          <w:sz w:val="24"/>
          <w:szCs w:val="24"/>
        </w:rPr>
      </w:pPr>
      <w:r w:rsidRPr="00F94609">
        <w:rPr>
          <w:rFonts w:ascii="Times New Roman" w:hAnsi="Times New Roman" w:cs="Times New Roman"/>
          <w:sz w:val="24"/>
          <w:szCs w:val="24"/>
        </w:rPr>
        <w:t>Вместе с тем, НКО представляет декларацию по налогу на добавленную стоимость с отражением в разделе 7 операций, не подлежащих налогообложения в соответствии с  п.</w:t>
      </w:r>
      <w:r w:rsidR="00F94609" w:rsidRPr="00F94609">
        <w:rPr>
          <w:rFonts w:ascii="Times New Roman" w:hAnsi="Times New Roman" w:cs="Times New Roman"/>
          <w:sz w:val="24"/>
          <w:szCs w:val="24"/>
        </w:rPr>
        <w:t xml:space="preserve"> </w:t>
      </w:r>
      <w:r w:rsidRPr="00F94609">
        <w:rPr>
          <w:rFonts w:ascii="Times New Roman" w:hAnsi="Times New Roman" w:cs="Times New Roman"/>
          <w:sz w:val="24"/>
          <w:szCs w:val="24"/>
        </w:rPr>
        <w:t>2 ст.</w:t>
      </w:r>
      <w:r w:rsidR="00F94609" w:rsidRPr="00F94609">
        <w:rPr>
          <w:rFonts w:ascii="Times New Roman" w:hAnsi="Times New Roman" w:cs="Times New Roman"/>
          <w:sz w:val="24"/>
          <w:szCs w:val="24"/>
        </w:rPr>
        <w:t xml:space="preserve"> </w:t>
      </w:r>
      <w:r w:rsidRPr="00F94609">
        <w:rPr>
          <w:rFonts w:ascii="Times New Roman" w:hAnsi="Times New Roman" w:cs="Times New Roman"/>
          <w:sz w:val="24"/>
          <w:szCs w:val="24"/>
        </w:rPr>
        <w:t>146 НК РФ, как имущество</w:t>
      </w:r>
      <w:r w:rsidR="00D745DD">
        <w:rPr>
          <w:rFonts w:ascii="Times New Roman" w:hAnsi="Times New Roman" w:cs="Times New Roman"/>
          <w:sz w:val="24"/>
          <w:szCs w:val="24"/>
        </w:rPr>
        <w:t>,</w:t>
      </w:r>
      <w:r w:rsidRPr="00F94609">
        <w:rPr>
          <w:rFonts w:ascii="Times New Roman" w:hAnsi="Times New Roman" w:cs="Times New Roman"/>
          <w:sz w:val="24"/>
          <w:szCs w:val="24"/>
        </w:rPr>
        <w:t xml:space="preserve"> переданное на ведение уставной деятельности согласно указанной статье и п.</w:t>
      </w:r>
      <w:r w:rsidR="00F94609" w:rsidRPr="00F94609">
        <w:rPr>
          <w:rFonts w:ascii="Times New Roman" w:hAnsi="Times New Roman" w:cs="Times New Roman"/>
          <w:sz w:val="24"/>
          <w:szCs w:val="24"/>
        </w:rPr>
        <w:t xml:space="preserve"> </w:t>
      </w:r>
      <w:r w:rsidRPr="00F94609">
        <w:rPr>
          <w:rFonts w:ascii="Times New Roman" w:hAnsi="Times New Roman" w:cs="Times New Roman"/>
          <w:sz w:val="24"/>
          <w:szCs w:val="24"/>
        </w:rPr>
        <w:t>3 ст.</w:t>
      </w:r>
      <w:r w:rsidR="00F94609" w:rsidRPr="00F94609">
        <w:rPr>
          <w:rFonts w:ascii="Times New Roman" w:hAnsi="Times New Roman" w:cs="Times New Roman"/>
          <w:sz w:val="24"/>
          <w:szCs w:val="24"/>
        </w:rPr>
        <w:t xml:space="preserve"> </w:t>
      </w:r>
      <w:r w:rsidRPr="00F94609">
        <w:rPr>
          <w:rFonts w:ascii="Times New Roman" w:hAnsi="Times New Roman" w:cs="Times New Roman"/>
          <w:sz w:val="24"/>
          <w:szCs w:val="24"/>
        </w:rPr>
        <w:t>39 НК РФ.</w:t>
      </w:r>
    </w:p>
    <w:p w:rsidR="00902AB0" w:rsidRPr="00902AB0" w:rsidRDefault="00D745DD" w:rsidP="00902AB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то</w:t>
      </w:r>
      <w:r w:rsidR="00902AB0" w:rsidRPr="00902AB0">
        <w:rPr>
          <w:rFonts w:ascii="Times New Roman" w:hAnsi="Times New Roman" w:cs="Times New Roman"/>
          <w:sz w:val="24"/>
          <w:szCs w:val="24"/>
        </w:rPr>
        <w:t>же время обращаем внимание на то, что вопрос применения льготного режима налогообложения по налогу на добавленную стоимость рассматривается в отношении каждой конкретной ситуации и решается в зависимости от обстоятельств, возникших у налогоплательщика в процессе осуществления им экономической либо иной хозяйственной деятельности.</w:t>
      </w:r>
    </w:p>
    <w:p w:rsidR="00902AB0" w:rsidRPr="00902AB0" w:rsidRDefault="00902AB0" w:rsidP="00902AB0">
      <w:pPr>
        <w:pStyle w:val="ConsPlusNormal"/>
        <w:ind w:firstLine="709"/>
        <w:jc w:val="both"/>
        <w:rPr>
          <w:rFonts w:ascii="Times New Roman" w:hAnsi="Times New Roman" w:cs="Times New Roman"/>
          <w:sz w:val="24"/>
          <w:szCs w:val="24"/>
        </w:rPr>
      </w:pPr>
    </w:p>
    <w:p w:rsidR="00902AB0" w:rsidRPr="00902AB0" w:rsidRDefault="00902AB0" w:rsidP="00902AB0">
      <w:pPr>
        <w:pStyle w:val="ConsPlusNormal"/>
        <w:ind w:firstLine="709"/>
        <w:jc w:val="both"/>
        <w:rPr>
          <w:rFonts w:ascii="Times New Roman" w:hAnsi="Times New Roman" w:cs="Times New Roman"/>
          <w:sz w:val="24"/>
          <w:szCs w:val="24"/>
        </w:rPr>
      </w:pPr>
      <w:proofErr w:type="gramStart"/>
      <w:r w:rsidRPr="00902AB0">
        <w:rPr>
          <w:rFonts w:ascii="Times New Roman" w:hAnsi="Times New Roman" w:cs="Times New Roman"/>
          <w:sz w:val="24"/>
          <w:szCs w:val="24"/>
        </w:rPr>
        <w:t xml:space="preserve">Согласно </w:t>
      </w:r>
      <w:hyperlink r:id="rId27" w:history="1">
        <w:r w:rsidRPr="00902AB0">
          <w:rPr>
            <w:rFonts w:ascii="Times New Roman" w:hAnsi="Times New Roman" w:cs="Times New Roman"/>
            <w:sz w:val="24"/>
            <w:szCs w:val="24"/>
          </w:rPr>
          <w:t>п.</w:t>
        </w:r>
        <w:r w:rsidR="00F94609">
          <w:rPr>
            <w:rFonts w:ascii="Times New Roman" w:hAnsi="Times New Roman" w:cs="Times New Roman"/>
            <w:sz w:val="24"/>
            <w:szCs w:val="24"/>
          </w:rPr>
          <w:t xml:space="preserve"> </w:t>
        </w:r>
        <w:r w:rsidRPr="00902AB0">
          <w:rPr>
            <w:rFonts w:ascii="Times New Roman" w:hAnsi="Times New Roman" w:cs="Times New Roman"/>
            <w:sz w:val="24"/>
            <w:szCs w:val="24"/>
          </w:rPr>
          <w:t>1 ст.</w:t>
        </w:r>
        <w:r w:rsidR="00F94609">
          <w:rPr>
            <w:rFonts w:ascii="Times New Roman" w:hAnsi="Times New Roman" w:cs="Times New Roman"/>
            <w:sz w:val="24"/>
            <w:szCs w:val="24"/>
          </w:rPr>
          <w:t xml:space="preserve"> </w:t>
        </w:r>
        <w:r w:rsidRPr="00902AB0">
          <w:rPr>
            <w:rFonts w:ascii="Times New Roman" w:hAnsi="Times New Roman" w:cs="Times New Roman"/>
            <w:sz w:val="24"/>
            <w:szCs w:val="24"/>
          </w:rPr>
          <w:t>145</w:t>
        </w:r>
      </w:hyperlink>
      <w:r w:rsidRPr="00902AB0">
        <w:rPr>
          <w:rFonts w:ascii="Times New Roman" w:hAnsi="Times New Roman" w:cs="Times New Roman"/>
          <w:sz w:val="24"/>
          <w:szCs w:val="24"/>
        </w:rPr>
        <w:t xml:space="preserve"> </w:t>
      </w:r>
      <w:r w:rsidR="00D745DD">
        <w:rPr>
          <w:rFonts w:ascii="Times New Roman" w:hAnsi="Times New Roman" w:cs="Times New Roman"/>
          <w:sz w:val="24"/>
          <w:szCs w:val="24"/>
        </w:rPr>
        <w:t>НК РФ</w:t>
      </w:r>
      <w:r w:rsidRPr="00902AB0">
        <w:rPr>
          <w:rFonts w:ascii="Times New Roman" w:hAnsi="Times New Roman" w:cs="Times New Roman"/>
          <w:sz w:val="24"/>
          <w:szCs w:val="24"/>
        </w:rPr>
        <w:t xml:space="preserve"> организации имеют право на освобождение от исполнения обязанностей налогоплательщика, связанных с исчислением и уплатой налога на добавленную стоимость, если за три предшествующих последовательных календарных месяца сумма выручки от реализации товаров (работ, услуг) этих организаций без учета указанного налога не превысила в совокупности два миллиона рублей.</w:t>
      </w:r>
      <w:proofErr w:type="gramEnd"/>
    </w:p>
    <w:p w:rsidR="00902AB0" w:rsidRPr="00902AB0" w:rsidRDefault="00902AB0" w:rsidP="00902AB0">
      <w:pPr>
        <w:pStyle w:val="ConsPlusNormal"/>
        <w:ind w:firstLine="709"/>
        <w:jc w:val="both"/>
        <w:rPr>
          <w:rFonts w:ascii="Times New Roman" w:hAnsi="Times New Roman" w:cs="Times New Roman"/>
          <w:sz w:val="24"/>
          <w:szCs w:val="24"/>
        </w:rPr>
      </w:pPr>
      <w:r w:rsidRPr="00902AB0">
        <w:rPr>
          <w:rFonts w:ascii="Times New Roman" w:hAnsi="Times New Roman" w:cs="Times New Roman"/>
          <w:sz w:val="24"/>
          <w:szCs w:val="24"/>
        </w:rPr>
        <w:t>В случае если организации в период применения указанного освобождения не выставляют покупателям счета-фактуры с выделенной суммой налога на добавленную стоимость, а также не исполняют обязанности налогового агента по этому налогу, обязанность по представлению декларации по налогу на добавленную стоимость у таких лиц отсутствует.</w:t>
      </w:r>
    </w:p>
    <w:p w:rsidR="00902AB0" w:rsidRPr="00902AB0" w:rsidRDefault="00902AB0" w:rsidP="00902AB0">
      <w:pPr>
        <w:spacing w:after="0" w:line="240" w:lineRule="auto"/>
        <w:ind w:firstLine="709"/>
        <w:jc w:val="both"/>
        <w:rPr>
          <w:rFonts w:ascii="Times New Roman" w:hAnsi="Times New Roman" w:cs="Times New Roman"/>
          <w:sz w:val="24"/>
          <w:szCs w:val="24"/>
        </w:rPr>
      </w:pPr>
      <w:r w:rsidRPr="00902AB0">
        <w:rPr>
          <w:rFonts w:ascii="Times New Roman" w:hAnsi="Times New Roman" w:cs="Times New Roman"/>
          <w:sz w:val="24"/>
          <w:szCs w:val="24"/>
        </w:rPr>
        <w:t>3. За несвоевременное представление декларации для организации предусмотрена ответственность в виде штрафа в размере 5% от не уплаченной в срок суммы налога по декларации за каждый полный и неполный месяц просрочки, но не более 30 процентов указанной суммы и не менее 1 000 рублей (</w:t>
      </w:r>
      <w:hyperlink r:id="rId28" w:history="1">
        <w:r w:rsidRPr="00902AB0">
          <w:rPr>
            <w:rFonts w:ascii="Times New Roman" w:hAnsi="Times New Roman" w:cs="Times New Roman"/>
            <w:sz w:val="24"/>
            <w:szCs w:val="24"/>
          </w:rPr>
          <w:t>п.</w:t>
        </w:r>
        <w:r w:rsidR="00D745DD">
          <w:rPr>
            <w:rFonts w:ascii="Times New Roman" w:hAnsi="Times New Roman" w:cs="Times New Roman"/>
            <w:sz w:val="24"/>
            <w:szCs w:val="24"/>
          </w:rPr>
          <w:t xml:space="preserve"> </w:t>
        </w:r>
        <w:r w:rsidRPr="00902AB0">
          <w:rPr>
            <w:rFonts w:ascii="Times New Roman" w:hAnsi="Times New Roman" w:cs="Times New Roman"/>
            <w:sz w:val="24"/>
            <w:szCs w:val="24"/>
          </w:rPr>
          <w:t>1 ст.</w:t>
        </w:r>
        <w:r w:rsidR="00D745DD">
          <w:rPr>
            <w:rFonts w:ascii="Times New Roman" w:hAnsi="Times New Roman" w:cs="Times New Roman"/>
            <w:sz w:val="24"/>
            <w:szCs w:val="24"/>
          </w:rPr>
          <w:t xml:space="preserve"> </w:t>
        </w:r>
        <w:r w:rsidRPr="00902AB0">
          <w:rPr>
            <w:rFonts w:ascii="Times New Roman" w:hAnsi="Times New Roman" w:cs="Times New Roman"/>
            <w:sz w:val="24"/>
            <w:szCs w:val="24"/>
          </w:rPr>
          <w:t>119</w:t>
        </w:r>
      </w:hyperlink>
      <w:r w:rsidRPr="00902AB0">
        <w:rPr>
          <w:rFonts w:ascii="Times New Roman" w:hAnsi="Times New Roman" w:cs="Times New Roman"/>
          <w:sz w:val="24"/>
          <w:szCs w:val="24"/>
        </w:rPr>
        <w:t xml:space="preserve"> НК РФ);</w:t>
      </w:r>
    </w:p>
    <w:p w:rsidR="00902AB0" w:rsidRPr="00902AB0" w:rsidRDefault="00902AB0" w:rsidP="00902AB0">
      <w:pPr>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902AB0">
        <w:rPr>
          <w:rFonts w:ascii="Times New Roman" w:hAnsi="Times New Roman" w:cs="Times New Roman"/>
          <w:sz w:val="24"/>
          <w:szCs w:val="24"/>
        </w:rPr>
        <w:t>За непредставление в установленный срок бухгалтерской или налоговой отчетности предусмотрена административная ответственность для должностных лиц организации в виде предупреждения или штрафа в размере от 300 до 500 руб. (</w:t>
      </w:r>
      <w:hyperlink r:id="rId29" w:history="1">
        <w:r w:rsidRPr="00902AB0">
          <w:rPr>
            <w:rFonts w:ascii="Times New Roman" w:hAnsi="Times New Roman" w:cs="Times New Roman"/>
            <w:sz w:val="24"/>
            <w:szCs w:val="24"/>
          </w:rPr>
          <w:t>ст.</w:t>
        </w:r>
        <w:r w:rsidR="00D745DD">
          <w:rPr>
            <w:rFonts w:ascii="Times New Roman" w:hAnsi="Times New Roman" w:cs="Times New Roman"/>
            <w:sz w:val="24"/>
            <w:szCs w:val="24"/>
          </w:rPr>
          <w:t xml:space="preserve"> </w:t>
        </w:r>
        <w:r w:rsidRPr="00902AB0">
          <w:rPr>
            <w:rFonts w:ascii="Times New Roman" w:hAnsi="Times New Roman" w:cs="Times New Roman"/>
            <w:sz w:val="24"/>
            <w:szCs w:val="24"/>
          </w:rPr>
          <w:t>15.5</w:t>
        </w:r>
      </w:hyperlink>
      <w:r w:rsidRPr="00902AB0">
        <w:rPr>
          <w:rFonts w:ascii="Times New Roman" w:hAnsi="Times New Roman" w:cs="Times New Roman"/>
          <w:sz w:val="24"/>
          <w:szCs w:val="24"/>
        </w:rPr>
        <w:t xml:space="preserve"> и ч.</w:t>
      </w:r>
      <w:r w:rsidR="00D745DD">
        <w:rPr>
          <w:rFonts w:ascii="Times New Roman" w:hAnsi="Times New Roman" w:cs="Times New Roman"/>
          <w:sz w:val="24"/>
          <w:szCs w:val="24"/>
        </w:rPr>
        <w:t xml:space="preserve"> </w:t>
      </w:r>
      <w:r w:rsidRPr="00902AB0">
        <w:rPr>
          <w:rFonts w:ascii="Times New Roman" w:hAnsi="Times New Roman" w:cs="Times New Roman"/>
          <w:sz w:val="24"/>
          <w:szCs w:val="24"/>
        </w:rPr>
        <w:t>1 ст.</w:t>
      </w:r>
      <w:r w:rsidR="00D745DD">
        <w:rPr>
          <w:rFonts w:ascii="Times New Roman" w:hAnsi="Times New Roman" w:cs="Times New Roman"/>
          <w:sz w:val="24"/>
          <w:szCs w:val="24"/>
        </w:rPr>
        <w:t xml:space="preserve"> </w:t>
      </w:r>
      <w:r w:rsidRPr="00902AB0">
        <w:rPr>
          <w:rFonts w:ascii="Times New Roman" w:hAnsi="Times New Roman" w:cs="Times New Roman"/>
          <w:sz w:val="24"/>
          <w:szCs w:val="24"/>
        </w:rPr>
        <w:t>15.6 Кодекса Российской Федерации об административных правонарушениях).</w:t>
      </w:r>
    </w:p>
    <w:p w:rsidR="00467BD3" w:rsidRPr="00902AB0" w:rsidRDefault="00467BD3" w:rsidP="00902AB0">
      <w:pPr>
        <w:tabs>
          <w:tab w:val="left" w:pos="5788"/>
        </w:tabs>
        <w:spacing w:after="0" w:line="240" w:lineRule="auto"/>
        <w:rPr>
          <w:rFonts w:ascii="Times New Roman" w:hAnsi="Times New Roman" w:cs="Times New Roman"/>
          <w:sz w:val="24"/>
          <w:szCs w:val="24"/>
          <w:lang w:eastAsia="ru-RU"/>
        </w:rPr>
      </w:pPr>
    </w:p>
    <w:sectPr w:rsidR="00467BD3" w:rsidRPr="00902AB0" w:rsidSect="00FB0939">
      <w:headerReference w:type="default" r:id="rId30"/>
      <w:pgSz w:w="11906" w:h="16838"/>
      <w:pgMar w:top="568" w:right="85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D0F" w:rsidRDefault="004D2D0F" w:rsidP="00F820C5">
      <w:pPr>
        <w:spacing w:after="0" w:line="240" w:lineRule="auto"/>
      </w:pPr>
      <w:r>
        <w:separator/>
      </w:r>
    </w:p>
  </w:endnote>
  <w:endnote w:type="continuationSeparator" w:id="0">
    <w:p w:rsidR="004D2D0F" w:rsidRDefault="004D2D0F" w:rsidP="00F82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D0F" w:rsidRDefault="004D2D0F" w:rsidP="00F820C5">
      <w:pPr>
        <w:spacing w:after="0" w:line="240" w:lineRule="auto"/>
      </w:pPr>
      <w:r>
        <w:separator/>
      </w:r>
    </w:p>
  </w:footnote>
  <w:footnote w:type="continuationSeparator" w:id="0">
    <w:p w:rsidR="004D2D0F" w:rsidRDefault="004D2D0F" w:rsidP="00F82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571250"/>
      <w:docPartObj>
        <w:docPartGallery w:val="Page Numbers (Top of Page)"/>
        <w:docPartUnique/>
      </w:docPartObj>
    </w:sdtPr>
    <w:sdtContent>
      <w:p w:rsidR="004D2D0F" w:rsidRDefault="004D2D0F">
        <w:pPr>
          <w:pStyle w:val="a9"/>
          <w:jc w:val="center"/>
        </w:pPr>
        <w:r>
          <w:fldChar w:fldCharType="begin"/>
        </w:r>
        <w:r>
          <w:instrText>PAGE   \* MERGEFORMAT</w:instrText>
        </w:r>
        <w:r>
          <w:fldChar w:fldCharType="separate"/>
        </w:r>
        <w:r w:rsidR="0042739D">
          <w:rPr>
            <w:noProof/>
          </w:rPr>
          <w:t>10</w:t>
        </w:r>
        <w:r>
          <w:fldChar w:fldCharType="end"/>
        </w:r>
      </w:p>
    </w:sdtContent>
  </w:sdt>
  <w:p w:rsidR="004D2D0F" w:rsidRDefault="004D2D0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D5F2C"/>
    <w:multiLevelType w:val="hybridMultilevel"/>
    <w:tmpl w:val="BBC85A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42"/>
    <w:rsid w:val="000449FB"/>
    <w:rsid w:val="000A3566"/>
    <w:rsid w:val="000B7896"/>
    <w:rsid w:val="000F7E32"/>
    <w:rsid w:val="00105034"/>
    <w:rsid w:val="00117300"/>
    <w:rsid w:val="00136654"/>
    <w:rsid w:val="00196391"/>
    <w:rsid w:val="001B0B85"/>
    <w:rsid w:val="001F21D6"/>
    <w:rsid w:val="001F4417"/>
    <w:rsid w:val="001F78E2"/>
    <w:rsid w:val="0023762D"/>
    <w:rsid w:val="002479B0"/>
    <w:rsid w:val="00267B78"/>
    <w:rsid w:val="00273078"/>
    <w:rsid w:val="002873B6"/>
    <w:rsid w:val="00310821"/>
    <w:rsid w:val="00332DB5"/>
    <w:rsid w:val="00375370"/>
    <w:rsid w:val="00384489"/>
    <w:rsid w:val="00391087"/>
    <w:rsid w:val="0039714B"/>
    <w:rsid w:val="003A7EC3"/>
    <w:rsid w:val="003D067F"/>
    <w:rsid w:val="003D5A35"/>
    <w:rsid w:val="003E1A2F"/>
    <w:rsid w:val="003E73BE"/>
    <w:rsid w:val="00400042"/>
    <w:rsid w:val="00423C6B"/>
    <w:rsid w:val="00424B63"/>
    <w:rsid w:val="0042739D"/>
    <w:rsid w:val="00443DAB"/>
    <w:rsid w:val="00457E9A"/>
    <w:rsid w:val="00467BD3"/>
    <w:rsid w:val="004C55C2"/>
    <w:rsid w:val="004D2D0F"/>
    <w:rsid w:val="004F5D97"/>
    <w:rsid w:val="0054461C"/>
    <w:rsid w:val="005523AD"/>
    <w:rsid w:val="00555A3A"/>
    <w:rsid w:val="0056443E"/>
    <w:rsid w:val="005B078F"/>
    <w:rsid w:val="005C3839"/>
    <w:rsid w:val="005D73C2"/>
    <w:rsid w:val="005F0AB5"/>
    <w:rsid w:val="005F4259"/>
    <w:rsid w:val="00627218"/>
    <w:rsid w:val="00694ED4"/>
    <w:rsid w:val="006B6F48"/>
    <w:rsid w:val="00716BD3"/>
    <w:rsid w:val="007239AE"/>
    <w:rsid w:val="00743D72"/>
    <w:rsid w:val="00770239"/>
    <w:rsid w:val="007B6B95"/>
    <w:rsid w:val="007C0B6A"/>
    <w:rsid w:val="007E7B50"/>
    <w:rsid w:val="008246E0"/>
    <w:rsid w:val="00832EB5"/>
    <w:rsid w:val="00852145"/>
    <w:rsid w:val="00853B6F"/>
    <w:rsid w:val="008938A7"/>
    <w:rsid w:val="008C1DB9"/>
    <w:rsid w:val="008C7504"/>
    <w:rsid w:val="00902AB0"/>
    <w:rsid w:val="00941119"/>
    <w:rsid w:val="00960A24"/>
    <w:rsid w:val="009B2609"/>
    <w:rsid w:val="00A01AE6"/>
    <w:rsid w:val="00A0380D"/>
    <w:rsid w:val="00A2295E"/>
    <w:rsid w:val="00AC169A"/>
    <w:rsid w:val="00AC4456"/>
    <w:rsid w:val="00AF1840"/>
    <w:rsid w:val="00B63660"/>
    <w:rsid w:val="00B80D62"/>
    <w:rsid w:val="00B81005"/>
    <w:rsid w:val="00B956EE"/>
    <w:rsid w:val="00BE3FF0"/>
    <w:rsid w:val="00BF7D1D"/>
    <w:rsid w:val="00C16B62"/>
    <w:rsid w:val="00C24D3E"/>
    <w:rsid w:val="00C34CF1"/>
    <w:rsid w:val="00C35101"/>
    <w:rsid w:val="00C439E3"/>
    <w:rsid w:val="00CA524B"/>
    <w:rsid w:val="00CE1F3A"/>
    <w:rsid w:val="00CE402C"/>
    <w:rsid w:val="00CF3861"/>
    <w:rsid w:val="00D52217"/>
    <w:rsid w:val="00D745DD"/>
    <w:rsid w:val="00D80676"/>
    <w:rsid w:val="00D92E7C"/>
    <w:rsid w:val="00DB077E"/>
    <w:rsid w:val="00DC2E3D"/>
    <w:rsid w:val="00DD1BCA"/>
    <w:rsid w:val="00DD395C"/>
    <w:rsid w:val="00DD47C6"/>
    <w:rsid w:val="00DE4C8C"/>
    <w:rsid w:val="00DE674C"/>
    <w:rsid w:val="00E16585"/>
    <w:rsid w:val="00E20F81"/>
    <w:rsid w:val="00E22B4A"/>
    <w:rsid w:val="00E24336"/>
    <w:rsid w:val="00E2641F"/>
    <w:rsid w:val="00E603BA"/>
    <w:rsid w:val="00E77AF5"/>
    <w:rsid w:val="00EB354B"/>
    <w:rsid w:val="00EE5B8A"/>
    <w:rsid w:val="00EF0743"/>
    <w:rsid w:val="00F267E5"/>
    <w:rsid w:val="00F270A6"/>
    <w:rsid w:val="00F437FF"/>
    <w:rsid w:val="00F820C5"/>
    <w:rsid w:val="00F94609"/>
    <w:rsid w:val="00FB0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9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042"/>
    <w:pPr>
      <w:ind w:left="720"/>
      <w:contextualSpacing/>
    </w:pPr>
  </w:style>
  <w:style w:type="character" w:styleId="a4">
    <w:name w:val="Hyperlink"/>
    <w:basedOn w:val="a0"/>
    <w:unhideWhenUsed/>
    <w:rsid w:val="00627218"/>
    <w:rPr>
      <w:color w:val="0000FF"/>
      <w:u w:val="single"/>
    </w:rPr>
  </w:style>
  <w:style w:type="paragraph" w:styleId="a5">
    <w:name w:val="No Spacing"/>
    <w:uiPriority w:val="1"/>
    <w:qFormat/>
    <w:rsid w:val="003A7EC3"/>
    <w:pPr>
      <w:spacing w:after="0" w:line="240" w:lineRule="auto"/>
    </w:pPr>
    <w:rPr>
      <w:lang w:eastAsia="ru-RU"/>
    </w:rPr>
  </w:style>
  <w:style w:type="paragraph" w:styleId="a6">
    <w:name w:val="Balloon Text"/>
    <w:basedOn w:val="a"/>
    <w:link w:val="a7"/>
    <w:uiPriority w:val="99"/>
    <w:semiHidden/>
    <w:unhideWhenUsed/>
    <w:rsid w:val="004F5D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5D97"/>
    <w:rPr>
      <w:rFonts w:ascii="Tahoma" w:hAnsi="Tahoma" w:cs="Tahoma"/>
      <w:sz w:val="16"/>
      <w:szCs w:val="16"/>
    </w:rPr>
  </w:style>
  <w:style w:type="paragraph" w:styleId="a8">
    <w:name w:val="Normal (Web)"/>
    <w:basedOn w:val="a"/>
    <w:uiPriority w:val="99"/>
    <w:unhideWhenUsed/>
    <w:rsid w:val="008C7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820C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20C5"/>
  </w:style>
  <w:style w:type="paragraph" w:styleId="ab">
    <w:name w:val="footer"/>
    <w:basedOn w:val="a"/>
    <w:link w:val="ac"/>
    <w:uiPriority w:val="99"/>
    <w:unhideWhenUsed/>
    <w:rsid w:val="00F820C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20C5"/>
  </w:style>
  <w:style w:type="paragraph" w:customStyle="1" w:styleId="ConsPlusNormal">
    <w:name w:val="ConsPlusNormal"/>
    <w:rsid w:val="00902AB0"/>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9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042"/>
    <w:pPr>
      <w:ind w:left="720"/>
      <w:contextualSpacing/>
    </w:pPr>
  </w:style>
  <w:style w:type="character" w:styleId="a4">
    <w:name w:val="Hyperlink"/>
    <w:basedOn w:val="a0"/>
    <w:unhideWhenUsed/>
    <w:rsid w:val="00627218"/>
    <w:rPr>
      <w:color w:val="0000FF"/>
      <w:u w:val="single"/>
    </w:rPr>
  </w:style>
  <w:style w:type="paragraph" w:styleId="a5">
    <w:name w:val="No Spacing"/>
    <w:uiPriority w:val="1"/>
    <w:qFormat/>
    <w:rsid w:val="003A7EC3"/>
    <w:pPr>
      <w:spacing w:after="0" w:line="240" w:lineRule="auto"/>
    </w:pPr>
    <w:rPr>
      <w:lang w:eastAsia="ru-RU"/>
    </w:rPr>
  </w:style>
  <w:style w:type="paragraph" w:styleId="a6">
    <w:name w:val="Balloon Text"/>
    <w:basedOn w:val="a"/>
    <w:link w:val="a7"/>
    <w:uiPriority w:val="99"/>
    <w:semiHidden/>
    <w:unhideWhenUsed/>
    <w:rsid w:val="004F5D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5D97"/>
    <w:rPr>
      <w:rFonts w:ascii="Tahoma" w:hAnsi="Tahoma" w:cs="Tahoma"/>
      <w:sz w:val="16"/>
      <w:szCs w:val="16"/>
    </w:rPr>
  </w:style>
  <w:style w:type="paragraph" w:styleId="a8">
    <w:name w:val="Normal (Web)"/>
    <w:basedOn w:val="a"/>
    <w:uiPriority w:val="99"/>
    <w:unhideWhenUsed/>
    <w:rsid w:val="008C7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820C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20C5"/>
  </w:style>
  <w:style w:type="paragraph" w:styleId="ab">
    <w:name w:val="footer"/>
    <w:basedOn w:val="a"/>
    <w:link w:val="ac"/>
    <w:uiPriority w:val="99"/>
    <w:unhideWhenUsed/>
    <w:rsid w:val="00F820C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20C5"/>
  </w:style>
  <w:style w:type="paragraph" w:customStyle="1" w:styleId="ConsPlusNormal">
    <w:name w:val="ConsPlusNormal"/>
    <w:rsid w:val="00902AB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13935">
      <w:bodyDiv w:val="1"/>
      <w:marLeft w:val="0"/>
      <w:marRight w:val="0"/>
      <w:marTop w:val="0"/>
      <w:marBottom w:val="0"/>
      <w:divBdr>
        <w:top w:val="none" w:sz="0" w:space="0" w:color="auto"/>
        <w:left w:val="none" w:sz="0" w:space="0" w:color="auto"/>
        <w:bottom w:val="none" w:sz="0" w:space="0" w:color="auto"/>
        <w:right w:val="none" w:sz="0" w:space="0" w:color="auto"/>
      </w:divBdr>
    </w:div>
    <w:div w:id="560795663">
      <w:bodyDiv w:val="1"/>
      <w:marLeft w:val="0"/>
      <w:marRight w:val="0"/>
      <w:marTop w:val="0"/>
      <w:marBottom w:val="0"/>
      <w:divBdr>
        <w:top w:val="none" w:sz="0" w:space="0" w:color="auto"/>
        <w:left w:val="none" w:sz="0" w:space="0" w:color="auto"/>
        <w:bottom w:val="none" w:sz="0" w:space="0" w:color="auto"/>
        <w:right w:val="none" w:sz="0" w:space="0" w:color="auto"/>
      </w:divBdr>
    </w:div>
    <w:div w:id="739475252">
      <w:bodyDiv w:val="1"/>
      <w:marLeft w:val="0"/>
      <w:marRight w:val="0"/>
      <w:marTop w:val="0"/>
      <w:marBottom w:val="0"/>
      <w:divBdr>
        <w:top w:val="none" w:sz="0" w:space="0" w:color="auto"/>
        <w:left w:val="none" w:sz="0" w:space="0" w:color="auto"/>
        <w:bottom w:val="none" w:sz="0" w:space="0" w:color="auto"/>
        <w:right w:val="none" w:sz="0" w:space="0" w:color="auto"/>
      </w:divBdr>
    </w:div>
    <w:div w:id="878397651">
      <w:bodyDiv w:val="1"/>
      <w:marLeft w:val="0"/>
      <w:marRight w:val="0"/>
      <w:marTop w:val="0"/>
      <w:marBottom w:val="0"/>
      <w:divBdr>
        <w:top w:val="none" w:sz="0" w:space="0" w:color="auto"/>
        <w:left w:val="none" w:sz="0" w:space="0" w:color="auto"/>
        <w:bottom w:val="none" w:sz="0" w:space="0" w:color="auto"/>
        <w:right w:val="none" w:sz="0" w:space="0" w:color="auto"/>
      </w:divBdr>
    </w:div>
    <w:div w:id="1002857616">
      <w:bodyDiv w:val="1"/>
      <w:marLeft w:val="0"/>
      <w:marRight w:val="0"/>
      <w:marTop w:val="0"/>
      <w:marBottom w:val="0"/>
      <w:divBdr>
        <w:top w:val="none" w:sz="0" w:space="0" w:color="auto"/>
        <w:left w:val="none" w:sz="0" w:space="0" w:color="auto"/>
        <w:bottom w:val="none" w:sz="0" w:space="0" w:color="auto"/>
        <w:right w:val="none" w:sz="0" w:space="0" w:color="auto"/>
      </w:divBdr>
    </w:div>
    <w:div w:id="1093162265">
      <w:bodyDiv w:val="1"/>
      <w:marLeft w:val="0"/>
      <w:marRight w:val="0"/>
      <w:marTop w:val="0"/>
      <w:marBottom w:val="0"/>
      <w:divBdr>
        <w:top w:val="none" w:sz="0" w:space="0" w:color="auto"/>
        <w:left w:val="none" w:sz="0" w:space="0" w:color="auto"/>
        <w:bottom w:val="none" w:sz="0" w:space="0" w:color="auto"/>
        <w:right w:val="none" w:sz="0" w:space="0" w:color="auto"/>
      </w:divBdr>
    </w:div>
    <w:div w:id="1093670552">
      <w:bodyDiv w:val="1"/>
      <w:marLeft w:val="0"/>
      <w:marRight w:val="0"/>
      <w:marTop w:val="0"/>
      <w:marBottom w:val="0"/>
      <w:divBdr>
        <w:top w:val="none" w:sz="0" w:space="0" w:color="auto"/>
        <w:left w:val="none" w:sz="0" w:space="0" w:color="auto"/>
        <w:bottom w:val="none" w:sz="0" w:space="0" w:color="auto"/>
        <w:right w:val="none" w:sz="0" w:space="0" w:color="auto"/>
      </w:divBdr>
    </w:div>
    <w:div w:id="1212155357">
      <w:bodyDiv w:val="1"/>
      <w:marLeft w:val="0"/>
      <w:marRight w:val="0"/>
      <w:marTop w:val="0"/>
      <w:marBottom w:val="0"/>
      <w:divBdr>
        <w:top w:val="none" w:sz="0" w:space="0" w:color="auto"/>
        <w:left w:val="none" w:sz="0" w:space="0" w:color="auto"/>
        <w:bottom w:val="none" w:sz="0" w:space="0" w:color="auto"/>
        <w:right w:val="none" w:sz="0" w:space="0" w:color="auto"/>
      </w:divBdr>
    </w:div>
    <w:div w:id="1417244828">
      <w:bodyDiv w:val="1"/>
      <w:marLeft w:val="0"/>
      <w:marRight w:val="0"/>
      <w:marTop w:val="0"/>
      <w:marBottom w:val="0"/>
      <w:divBdr>
        <w:top w:val="none" w:sz="0" w:space="0" w:color="auto"/>
        <w:left w:val="none" w:sz="0" w:space="0" w:color="auto"/>
        <w:bottom w:val="none" w:sz="0" w:space="0" w:color="auto"/>
        <w:right w:val="none" w:sz="0" w:space="0" w:color="auto"/>
      </w:divBdr>
    </w:div>
    <w:div w:id="1479034670">
      <w:bodyDiv w:val="1"/>
      <w:marLeft w:val="0"/>
      <w:marRight w:val="0"/>
      <w:marTop w:val="0"/>
      <w:marBottom w:val="0"/>
      <w:divBdr>
        <w:top w:val="none" w:sz="0" w:space="0" w:color="auto"/>
        <w:left w:val="none" w:sz="0" w:space="0" w:color="auto"/>
        <w:bottom w:val="none" w:sz="0" w:space="0" w:color="auto"/>
        <w:right w:val="none" w:sz="0" w:space="0" w:color="auto"/>
      </w:divBdr>
    </w:div>
    <w:div w:id="1518811803">
      <w:bodyDiv w:val="1"/>
      <w:marLeft w:val="0"/>
      <w:marRight w:val="0"/>
      <w:marTop w:val="0"/>
      <w:marBottom w:val="0"/>
      <w:divBdr>
        <w:top w:val="none" w:sz="0" w:space="0" w:color="auto"/>
        <w:left w:val="none" w:sz="0" w:space="0" w:color="auto"/>
        <w:bottom w:val="none" w:sz="0" w:space="0" w:color="auto"/>
        <w:right w:val="none" w:sz="0" w:space="0" w:color="auto"/>
      </w:divBdr>
    </w:div>
    <w:div w:id="208621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9F134075F10CC400B9D7FC389489F33D340126C7F79224DED6A7D6C5D90ED73E5FEAFE3D7D3A174E278B2D23333F1D1EE1985F3FDA7D9A9A4x0L" TargetMode="External"/><Relationship Id="rId18" Type="http://schemas.openxmlformats.org/officeDocument/2006/relationships/hyperlink" Target="consultantplus://offline/ref=F68A3036927D2B669F0BC3EEE826A6FA8257B3970799CDB98F126DE2044DADC85F7809707EB19106AFK" TargetMode="External"/><Relationship Id="rId26" Type="http://schemas.openxmlformats.org/officeDocument/2006/relationships/hyperlink" Target="consultantplus://offline/ref=315301182057AAF8CB8969E548C5FDB1CBC76E0754B68F774728A165C9984EC8301FFB6C1C46D1171A2848D47AEDBC33EE3181D1B215852Eq4M" TargetMode="External"/><Relationship Id="rId3" Type="http://schemas.openxmlformats.org/officeDocument/2006/relationships/styles" Target="styles.xml"/><Relationship Id="rId21" Type="http://schemas.openxmlformats.org/officeDocument/2006/relationships/hyperlink" Target="consultantplus://offline/ref=F68A3036927D2B669F0BC3EEE826A6FA8257B3970799CDB98F126DE2044DADC85F780973780BA9K" TargetMode="External"/><Relationship Id="rId7" Type="http://schemas.openxmlformats.org/officeDocument/2006/relationships/footnotes" Target="footnotes.xml"/><Relationship Id="rId12" Type="http://schemas.openxmlformats.org/officeDocument/2006/relationships/hyperlink" Target="consultantplus://offline/ref=4CF025F9EBEBDC7B261CB05F37B3255D32A55DA7A958BC1BD54E0223912DDCC4E7ED40D05AB3A0C2E8ED1B32DB3662F40E0E3F61375C47E0B139L" TargetMode="External"/><Relationship Id="rId17" Type="http://schemas.openxmlformats.org/officeDocument/2006/relationships/hyperlink" Target="consultantplus://offline/ref=B2ECB032AF6451FF558A528A97ADAF26AC1E23A90AAF7A8A45CA3E93C32A85671E1DB549975025B9xEN4L" TargetMode="External"/><Relationship Id="rId25" Type="http://schemas.openxmlformats.org/officeDocument/2006/relationships/hyperlink" Target="consultantplus://offline/ref=315301182057AAF8CB8969E548C5FDB1CAC7600C56B78F774728A165C9984EC8301FFB6C1846D11210774DC16BB5B031F32F87C9AE1784EC29qFM" TargetMode="External"/><Relationship Id="rId2" Type="http://schemas.openxmlformats.org/officeDocument/2006/relationships/numbering" Target="numbering.xml"/><Relationship Id="rId16" Type="http://schemas.openxmlformats.org/officeDocument/2006/relationships/hyperlink" Target="consultantplus://offline/ref=B2ECB032AF6451FF558A528A97ADAF26AC1E23A90AAF7A8A45CA3E93C32A85671E1DB549975027BDxEN2L" TargetMode="External"/><Relationship Id="rId20" Type="http://schemas.openxmlformats.org/officeDocument/2006/relationships/hyperlink" Target="consultantplus://offline/ref=F68A3036927D2B669F0BC3EEE826A6FA8257B3970799CDB98F126DE2044DADC85F780A7007A9K" TargetMode="External"/><Relationship Id="rId29" Type="http://schemas.openxmlformats.org/officeDocument/2006/relationships/hyperlink" Target="consultantplus://offline/ref=8B73BBD5173BD2981B2EFB425D3F150D381229C2BBCEE497B8FD09550950B8F72020FADFF2DE7B623A19972DCA6BEA001A270C4C0636H7v7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06153C0E3797E8FE66F21F3F56728A05A2C1ED2A9F56B5D9ACEC4FFB69C6371B623CAC6523E896E7CC29F673010C8A8D99A8FE32C065BFoCt6I" TargetMode="External"/><Relationship Id="rId24" Type="http://schemas.openxmlformats.org/officeDocument/2006/relationships/hyperlink" Target="consultantplus://offline/ref=9D59DD070A4A13BBB3C49B40211D0C7D1606A6C1E4E78A9375D6D0A64313D7B7D29EF92EEA671F057D9AD978184AE74C17F758460E1BME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724DCFCEECC4E2423FB183FA13BF4CFF41BC8101653D9C3B8261BEDE690D4F9108ADFF9C5204A19QBzAK" TargetMode="External"/><Relationship Id="rId23" Type="http://schemas.openxmlformats.org/officeDocument/2006/relationships/hyperlink" Target="consultantplus://offline/ref=919D17389C01C57378A922E10451A6AFAA08A4E962E7183F4F54943C17A4F9C0EB2EA6D5263A10A1BA1A1FE0933A1236912A6975299C1C9De2nFM" TargetMode="External"/><Relationship Id="rId28" Type="http://schemas.openxmlformats.org/officeDocument/2006/relationships/hyperlink" Target="consultantplus://offline/ref=8B73BBD5173BD2981B2EFB425D3F150D38122AC7BBCFE497B8FD09550950B8F72020FADCF6DC7F623A19972DCA6BEA001A270C4C0636H7v7M" TargetMode="External"/><Relationship Id="rId10" Type="http://schemas.openxmlformats.org/officeDocument/2006/relationships/hyperlink" Target="consultantplus://offline/ref=B606153C0E3797E8FE66F21F3F56728A05A2C1ED2A9F56B5D9ACEC4FFB69C6371B623CAC6523ED93EECC29F673010C8A8D99A8FE32C065BFoCt6I" TargetMode="External"/><Relationship Id="rId19" Type="http://schemas.openxmlformats.org/officeDocument/2006/relationships/hyperlink" Target="consultantplus://offline/ref=F68A3036927D2B669F0BDEFAFA4E9CFCD458BF9809939BEE8D4338EC01450FAD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606153C0E3797E8FE66F21F3F56728A05A2C1ED2A9F56B5D9ACEC4FFB69C6371B623CAC6523EC93E6CC29F673010C8A8D99A8FE32C065BFoCt6I" TargetMode="External"/><Relationship Id="rId14" Type="http://schemas.openxmlformats.org/officeDocument/2006/relationships/hyperlink" Target="http://www.nalog.ru" TargetMode="External"/><Relationship Id="rId22" Type="http://schemas.openxmlformats.org/officeDocument/2006/relationships/hyperlink" Target="consultantplus://offline/ref=4FA0A79F56A9E8178BEFE3A61B31A9FF3B7BA6282212ED268F93A3ED76088AC318DBCC1FDAA1E99B32AEB4C44AFF6E39B163FAB74EABCB48y1N9M" TargetMode="External"/><Relationship Id="rId27" Type="http://schemas.openxmlformats.org/officeDocument/2006/relationships/hyperlink" Target="consultantplus://offline/ref=7E89618FB2FB14380588C0504F63985A4E1D8E54B48BBEE720B2D9946F4EF0A91E18179E7F2704713DDE18E359B51E8682C5134A8AE1Z8M6M"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2B789-D9FB-49B5-B8D3-F4F269D50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2918</TotalTime>
  <Pages>12</Pages>
  <Words>6102</Words>
  <Characters>34787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ufns</Company>
  <LinksUpToDate>false</LinksUpToDate>
  <CharactersWithSpaces>40808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Бусел Наталья Викторовна</dc:creator>
  <cp:lastModifiedBy>Крюков Максим Викторович</cp:lastModifiedBy>
  <cp:revision>45</cp:revision>
  <cp:lastPrinted>2019-02-25T13:50:00Z</cp:lastPrinted>
  <dcterms:created xsi:type="dcterms:W3CDTF">2019-02-26T07:57:00Z</dcterms:created>
  <dcterms:modified xsi:type="dcterms:W3CDTF">2019-06-14T10:05:00Z</dcterms:modified>
</cp:coreProperties>
</file>