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5"/>
        <w:gridCol w:w="3396"/>
        <w:gridCol w:w="233"/>
        <w:gridCol w:w="2575"/>
        <w:gridCol w:w="233"/>
        <w:gridCol w:w="3328"/>
        <w:gridCol w:w="90"/>
        <w:gridCol w:w="90"/>
        <w:gridCol w:w="90"/>
        <w:gridCol w:w="90"/>
      </w:tblGrid>
      <w:tr w:rsidR="009D513B" w:rsidRPr="009D513B" w:rsidTr="009D513B">
        <w:tc>
          <w:tcPr>
            <w:tcW w:w="2160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5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513B" w:rsidRPr="009D513B" w:rsidTr="009D513B"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Р. Б.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</w:t>
            </w: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513B" w:rsidRPr="009D513B" w:rsidRDefault="009D513B" w:rsidP="009D51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D513B" w:rsidRPr="009D513B" w:rsidTr="009D513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</w:t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17</w:t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9D513B" w:rsidRPr="009D513B" w:rsidRDefault="009D513B" w:rsidP="009D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1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8175"/>
        <w:gridCol w:w="540"/>
        <w:gridCol w:w="2402"/>
        <w:gridCol w:w="2017"/>
        <w:gridCol w:w="221"/>
      </w:tblGrid>
      <w:tr w:rsidR="009D513B" w:rsidRPr="009D513B" w:rsidTr="009D513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9D513B" w:rsidRPr="009D513B" w:rsidTr="009D513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20.09.2017</w:t>
            </w:r>
          </w:p>
        </w:tc>
      </w:tr>
      <w:tr w:rsidR="009D513B" w:rsidRPr="009D513B" w:rsidTr="009D513B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9D513B" w:rsidRPr="009D513B" w:rsidTr="009D513B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9D513B" w:rsidRPr="009D513B" w:rsidTr="009D513B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9D513B" w:rsidRPr="009D513B" w:rsidTr="009D513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D513B" w:rsidRPr="009D513B" w:rsidTr="009D513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D513B" w:rsidRPr="009D513B" w:rsidTr="009D513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73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9D513B" w:rsidRPr="009D513B" w:rsidTr="009D513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Респ, Симферополь г, УЛ </w:t>
            </w: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АЛЕКСАНДРА НЕВСКОГО, 29, 7-365-2548031,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13B" w:rsidRPr="009D513B" w:rsidTr="009D513B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D513B" w:rsidRPr="009D513B" w:rsidTr="009D513B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20.09.2017</w:t>
            </w:r>
          </w:p>
        </w:tc>
      </w:tr>
      <w:tr w:rsidR="009D513B" w:rsidRPr="009D513B" w:rsidTr="009D513B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9D513B" w:rsidRPr="009D513B" w:rsidTr="009D513B"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108850796.12</w:t>
            </w:r>
          </w:p>
        </w:tc>
      </w:tr>
    </w:tbl>
    <w:p w:rsidR="009D513B" w:rsidRPr="009D513B" w:rsidRDefault="009D513B" w:rsidP="009D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1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271"/>
        <w:gridCol w:w="1593"/>
        <w:gridCol w:w="1861"/>
        <w:gridCol w:w="1184"/>
        <w:gridCol w:w="711"/>
        <w:gridCol w:w="827"/>
        <w:gridCol w:w="829"/>
        <w:gridCol w:w="709"/>
        <w:gridCol w:w="523"/>
        <w:gridCol w:w="876"/>
        <w:gridCol w:w="1077"/>
        <w:gridCol w:w="497"/>
        <w:gridCol w:w="533"/>
        <w:gridCol w:w="829"/>
        <w:gridCol w:w="559"/>
        <w:gridCol w:w="523"/>
        <w:gridCol w:w="876"/>
        <w:gridCol w:w="1034"/>
        <w:gridCol w:w="709"/>
        <w:gridCol w:w="783"/>
        <w:gridCol w:w="964"/>
        <w:gridCol w:w="783"/>
        <w:gridCol w:w="893"/>
        <w:gridCol w:w="1035"/>
        <w:gridCol w:w="1041"/>
        <w:gridCol w:w="1189"/>
        <w:gridCol w:w="1070"/>
        <w:gridCol w:w="953"/>
        <w:gridCol w:w="1554"/>
        <w:gridCol w:w="1109"/>
        <w:gridCol w:w="1094"/>
        <w:gridCol w:w="938"/>
      </w:tblGrid>
      <w:tr w:rsidR="009D513B" w:rsidRPr="009D513B" w:rsidTr="009D51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9D513B" w:rsidRPr="009D513B" w:rsidTr="009D51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запасных частей для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принтеров, многофункциональных устройств (МФУ), копировальных аппаратов и иной оргтехники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56754.97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571141.83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114208.26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1713123.90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2874421.50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17246529.00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условиям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1892095.28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570960.00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Согласно условиям документации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90107.64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2703229.13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поставке товаров в соответствии с приказом Минэкономразвития России № 155 от 25.03.2014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74988.75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заполнения 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места с 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элементов навигации (стендов) для нужд территориальных налоговых 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аукционной документации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Октябрь-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4878.44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146353.22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Рукав Пожарный (20м.)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порошковый ОП-4 з ABCE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ОУ-3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ОУ-5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Щит 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725151.00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аукционной документации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23195.09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695852.70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171770783045791020100100680017112243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2017-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374367.00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Внесение изменений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171770783045791020100100690017120243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Проверка достоверности сметной стоимости капитального ремонта объекта капитального строительства: "Административное здание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Межрайонной ИФНС России №5 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№5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171770783045791020100100700014399243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их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их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593620.96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3561725.73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их замены в административном здании УФНС России по Республике Крым по адресу: г. Симферополь, ул. А. Невского, д. 29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Капитальный ремонт лифтов путем их замены в административном здании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ИФНС России по г. Симферополю по адресу: г. Симферополь, ул. М.Залки, д. 1/9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3864138.53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3864138.53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3282880.42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3282880.42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581258.11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581258.11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139413907.41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143278045.94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135611725.94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7666320.00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9D513B" w:rsidRPr="009D513B" w:rsidTr="009D513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9D513B" w:rsidRPr="009D513B" w:rsidRDefault="009D513B" w:rsidP="009D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1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9881"/>
        <w:gridCol w:w="955"/>
        <w:gridCol w:w="4034"/>
        <w:gridCol w:w="968"/>
        <w:gridCol w:w="4151"/>
      </w:tblGrid>
      <w:tr w:rsidR="009D513B" w:rsidRPr="009D513B" w:rsidTr="009D513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8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Н. О.</w:t>
            </w:r>
          </w:p>
        </w:tc>
      </w:tr>
      <w:tr w:rsidR="009D513B" w:rsidRPr="009D513B" w:rsidTr="009D513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9D513B" w:rsidRPr="009D513B" w:rsidTr="009D513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513B" w:rsidRPr="009D513B" w:rsidRDefault="009D513B" w:rsidP="009D51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5"/>
        <w:gridCol w:w="675"/>
        <w:gridCol w:w="195"/>
        <w:gridCol w:w="675"/>
        <w:gridCol w:w="270"/>
        <w:gridCol w:w="18915"/>
      </w:tblGrid>
      <w:tr w:rsidR="009D513B" w:rsidRPr="009D513B" w:rsidTr="009D513B"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D513B" w:rsidRPr="009D513B" w:rsidRDefault="009D513B" w:rsidP="009D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1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9D513B" w:rsidRPr="009D513B" w:rsidTr="009D513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br/>
              <w:t>обоснования закупок товаров, работ и услуг для обеспечения государственных и муниципальных нужд </w:t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9D513B" w:rsidRPr="009D513B" w:rsidRDefault="009D513B" w:rsidP="009D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1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0"/>
        <w:gridCol w:w="4273"/>
        <w:gridCol w:w="2892"/>
        <w:gridCol w:w="2835"/>
      </w:tblGrid>
      <w:tr w:rsidR="009D513B" w:rsidRPr="009D513B" w:rsidTr="009D513B">
        <w:tc>
          <w:tcPr>
            <w:tcW w:w="1251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6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6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D513B" w:rsidRPr="009D513B" w:rsidTr="009D513B">
        <w:tc>
          <w:tcPr>
            <w:tcW w:w="1251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513B" w:rsidRPr="009D513B" w:rsidRDefault="009D513B" w:rsidP="009D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1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310"/>
        <w:gridCol w:w="3117"/>
        <w:gridCol w:w="1976"/>
        <w:gridCol w:w="2223"/>
        <w:gridCol w:w="4988"/>
        <w:gridCol w:w="2377"/>
        <w:gridCol w:w="1232"/>
        <w:gridCol w:w="1400"/>
        <w:gridCol w:w="1636"/>
      </w:tblGrid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капитальному ремонту объекта: "Административное здание ИФНС России по г. Ялте Республики Крым, расположенное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57488430.00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9010763.75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факсимильных аппаратов и абонентских VOIP-шлюзов для нужд Управления Федеральной налоговой службы по Республике Крым и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152341.87/153200.00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171770783045791020100100680017112243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выполнения работ по капитальному ремонту объекта: "Административное здание ИФНС России по г. Ялте Республики Крым, расположенное по адресу: г. Ялта, ул. Васильева, д. 16 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171770783045791020100100690017120243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№5 по Республике Крым, расположенное по адресу: г. Симферополь, ул. Элеваторная, д. 8б"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198464.29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171770783045791020100100700014399243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лифтов путем их замены в административных зданиях УФНС России по Республике Крым и территориальных налоговых органах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11872419.10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3282880.42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581258.11</w:t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9D513B" w:rsidRPr="009D513B" w:rsidRDefault="009D513B" w:rsidP="009D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1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2"/>
        <w:gridCol w:w="195"/>
        <w:gridCol w:w="1549"/>
        <w:gridCol w:w="1605"/>
        <w:gridCol w:w="764"/>
        <w:gridCol w:w="135"/>
        <w:gridCol w:w="3022"/>
        <w:gridCol w:w="135"/>
        <w:gridCol w:w="405"/>
        <w:gridCol w:w="405"/>
        <w:gridCol w:w="283"/>
      </w:tblGrid>
      <w:tr w:rsidR="009D513B" w:rsidRPr="009D513B" w:rsidTr="009D513B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«20»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D513B" w:rsidRPr="009D513B" w:rsidTr="009D513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13B" w:rsidRPr="009D513B" w:rsidTr="009D513B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9D513B" w:rsidRPr="009D513B" w:rsidRDefault="009D513B" w:rsidP="009D5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13B" w:rsidRPr="009D513B" w:rsidRDefault="009D513B" w:rsidP="009D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48E2" w:rsidRDefault="005448E2">
      <w:bookmarkStart w:id="0" w:name="_GoBack"/>
      <w:bookmarkEnd w:id="0"/>
    </w:p>
    <w:sectPr w:rsidR="005448E2" w:rsidSect="009D51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A7"/>
    <w:rsid w:val="005448E2"/>
    <w:rsid w:val="009754A7"/>
    <w:rsid w:val="009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D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D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12852</Words>
  <Characters>73261</Characters>
  <Application>Microsoft Office Word</Application>
  <DocSecurity>0</DocSecurity>
  <Lines>610</Lines>
  <Paragraphs>171</Paragraphs>
  <ScaleCrop>false</ScaleCrop>
  <Company/>
  <LinksUpToDate>false</LinksUpToDate>
  <CharactersWithSpaces>85942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2017-10-14T16:00:00Z</dcterms:created>
  <dcterms:modified xsi:type="dcterms:W3CDTF">2017-10-14T16:00:00Z</dcterms:modified>
</cp:coreProperties>
</file>