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CD4" w:rsidRPr="006D0CD4" w:rsidRDefault="006D0CD4" w:rsidP="006D0CD4">
      <w:r w:rsidRPr="006D0CD4">
        <w:t>График проведения семинаров Межрайонной ИФНС России №3 по Республике Крым на декабрь 2014 года</w:t>
      </w: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2297"/>
        <w:gridCol w:w="2469"/>
        <w:gridCol w:w="2311"/>
      </w:tblGrid>
      <w:tr w:rsidR="006D0CD4" w:rsidRPr="006D0CD4" w:rsidTr="006D0CD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Инспекция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Дата и время проведения семинара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Тема семинара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Место проведения, телефон для справок</w:t>
            </w:r>
          </w:p>
        </w:tc>
      </w:tr>
      <w:tr w:rsidR="006D0CD4" w:rsidRPr="006D0CD4" w:rsidTr="006D0CD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rPr>
                <w:b/>
              </w:rPr>
              <w:t>МИ ФНС России №3</w:t>
            </w:r>
            <w:r w:rsidRPr="006D0CD4">
              <w:t xml:space="preserve"> </w:t>
            </w:r>
            <w:r w:rsidRPr="006D0CD4">
              <w:rPr>
                <w:b/>
              </w:rPr>
              <w:t>РК</w:t>
            </w:r>
            <w:r w:rsidRPr="006D0CD4">
              <w:t xml:space="preserve"> </w:t>
            </w:r>
          </w:p>
          <w:p w:rsidR="006D0CD4" w:rsidRPr="006D0CD4" w:rsidRDefault="006D0CD4" w:rsidP="006D0CD4">
            <w:pPr>
              <w:spacing w:after="160" w:line="259" w:lineRule="auto"/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Семинар</w:t>
            </w:r>
          </w:p>
          <w:p w:rsidR="006D0CD4" w:rsidRPr="006D0CD4" w:rsidRDefault="006D0CD4" w:rsidP="006D0CD4">
            <w:pPr>
              <w:spacing w:after="160" w:line="259" w:lineRule="auto"/>
            </w:pPr>
            <w:r w:rsidRPr="006D0CD4">
              <w:t>11.12.2014</w:t>
            </w:r>
          </w:p>
          <w:p w:rsidR="006D0CD4" w:rsidRPr="006D0CD4" w:rsidRDefault="006D0CD4" w:rsidP="006D0CD4">
            <w:pPr>
              <w:spacing w:after="160" w:line="259" w:lineRule="auto"/>
            </w:pPr>
            <w:r w:rsidRPr="006D0CD4">
              <w:t>14-00ч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Регистрация и индивидуальных предпринимателей на территории Российской Федерации. Системы налогообложения действующие на территории РФ.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МИ ФНС России №3 РК</w:t>
            </w:r>
          </w:p>
          <w:p w:rsidR="006D0CD4" w:rsidRPr="006D0CD4" w:rsidRDefault="006D0CD4" w:rsidP="006D0CD4">
            <w:pPr>
              <w:spacing w:after="160" w:line="259" w:lineRule="auto"/>
            </w:pPr>
            <w:r w:rsidRPr="006D0CD4">
              <w:t>2-31-58</w:t>
            </w:r>
          </w:p>
        </w:tc>
      </w:tr>
      <w:tr w:rsidR="006D0CD4" w:rsidRPr="006D0CD4" w:rsidTr="006D0CD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rPr>
                <w:b/>
              </w:rPr>
              <w:t>МИ ФНС России №3</w:t>
            </w:r>
            <w:r w:rsidRPr="006D0CD4">
              <w:t xml:space="preserve"> </w:t>
            </w:r>
            <w:r w:rsidRPr="006D0CD4">
              <w:rPr>
                <w:b/>
              </w:rPr>
              <w:t>РК</w:t>
            </w:r>
            <w:r w:rsidRPr="006D0CD4">
              <w:t xml:space="preserve"> </w:t>
            </w:r>
          </w:p>
          <w:p w:rsidR="006D0CD4" w:rsidRPr="006D0CD4" w:rsidRDefault="006D0CD4" w:rsidP="006D0CD4">
            <w:pPr>
              <w:spacing w:after="160" w:line="259" w:lineRule="auto"/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Семинар</w:t>
            </w:r>
          </w:p>
          <w:p w:rsidR="006D0CD4" w:rsidRPr="006D0CD4" w:rsidRDefault="006D0CD4" w:rsidP="006D0CD4">
            <w:pPr>
              <w:spacing w:after="160" w:line="259" w:lineRule="auto"/>
            </w:pPr>
            <w:r w:rsidRPr="006D0CD4">
              <w:t>12.12.2014</w:t>
            </w:r>
          </w:p>
          <w:p w:rsidR="006D0CD4" w:rsidRPr="006D0CD4" w:rsidRDefault="006D0CD4" w:rsidP="006D0CD4">
            <w:pPr>
              <w:spacing w:after="160" w:line="259" w:lineRule="auto"/>
            </w:pPr>
            <w:r w:rsidRPr="006D0CD4">
              <w:t>14-00ч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Перерегистрация</w:t>
            </w:r>
          </w:p>
          <w:p w:rsidR="006D0CD4" w:rsidRPr="006D0CD4" w:rsidRDefault="006D0CD4" w:rsidP="006D0CD4">
            <w:pPr>
              <w:spacing w:after="160" w:line="259" w:lineRule="auto"/>
            </w:pPr>
            <w:r w:rsidRPr="006D0CD4">
              <w:t>юридических лиц в рамках правового поля Российской Федерации. Выбор системы налогообложения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D4" w:rsidRPr="006D0CD4" w:rsidRDefault="006D0CD4" w:rsidP="006D0CD4">
            <w:pPr>
              <w:spacing w:after="160" w:line="259" w:lineRule="auto"/>
            </w:pPr>
            <w:r w:rsidRPr="006D0CD4">
              <w:t>МИ ФНС России №3 РК</w:t>
            </w:r>
          </w:p>
          <w:p w:rsidR="006D0CD4" w:rsidRPr="006D0CD4" w:rsidRDefault="006D0CD4" w:rsidP="006D0CD4">
            <w:pPr>
              <w:spacing w:after="160" w:line="259" w:lineRule="auto"/>
            </w:pPr>
            <w:r w:rsidRPr="006D0CD4">
              <w:t>2-31-58</w:t>
            </w:r>
          </w:p>
          <w:p w:rsidR="006D0CD4" w:rsidRPr="006D0CD4" w:rsidRDefault="006D0CD4" w:rsidP="006D0CD4">
            <w:pPr>
              <w:spacing w:after="160" w:line="259" w:lineRule="auto"/>
            </w:pPr>
          </w:p>
        </w:tc>
      </w:tr>
    </w:tbl>
    <w:p w:rsidR="00055CC6" w:rsidRDefault="00055CC6"/>
    <w:sectPr w:rsidR="0005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D4"/>
    <w:rsid w:val="00055CC6"/>
    <w:rsid w:val="006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A5732-136A-4B0E-A9C1-044FFEE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2014-11-27T21:57:00Z</dcterms:created>
  <dcterms:modified xsi:type="dcterms:W3CDTF">2014-11-27T21:58:00Z</dcterms:modified>
</cp:coreProperties>
</file>