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6B" w:rsidRDefault="0076516B">
      <w:r w:rsidRPr="0076516B">
        <w:t>График проведения семинаров Межрайонной ИФНС России №4 по Республике Крым на декабрь 2014 года</w:t>
      </w:r>
      <w:bookmarkStart w:id="0" w:name="_GoBack"/>
      <w:bookmarkEnd w:id="0"/>
    </w:p>
    <w:p w:rsidR="0076516B" w:rsidRDefault="007651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2230"/>
        <w:gridCol w:w="2505"/>
        <w:gridCol w:w="2425"/>
      </w:tblGrid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Инспекция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Дата и время проведения семинара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Тема семинара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Место проведения, телефон для справок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t>Межрайонная ИФНС России №4 по Республике Крым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03.12.2014</w:t>
            </w:r>
          </w:p>
          <w:p w:rsidR="0076516B" w:rsidRPr="0076516B" w:rsidRDefault="0076516B" w:rsidP="0076516B">
            <w:r w:rsidRPr="0076516B">
              <w:t>14-00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B" w:rsidRPr="0076516B" w:rsidRDefault="0076516B" w:rsidP="0076516B">
            <w:r w:rsidRPr="0076516B">
              <w:t xml:space="preserve">- Порядок регистрации ИП. </w:t>
            </w:r>
          </w:p>
          <w:p w:rsidR="0076516B" w:rsidRPr="0076516B" w:rsidRDefault="0076516B" w:rsidP="0076516B">
            <w:r w:rsidRPr="0076516B">
              <w:t>-Специальные налоговые режимы (кроме ЕСХН);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t xml:space="preserve">- </w:t>
            </w:r>
            <w:r w:rsidRPr="0076516B">
              <w:rPr>
                <w:bCs/>
              </w:rPr>
              <w:t xml:space="preserve"> Порядок регистрации и применения ККТ;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- Предоставление отчетности в электронном виде. Электронные сервисы ФНС.</w:t>
            </w:r>
          </w:p>
          <w:p w:rsidR="0076516B" w:rsidRPr="0076516B" w:rsidRDefault="0076516B" w:rsidP="0076516B"/>
          <w:p w:rsidR="0076516B" w:rsidRPr="0076516B" w:rsidRDefault="0076516B" w:rsidP="0076516B">
            <w:pPr>
              <w:rPr>
                <w:bCs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t>пгт.Советское</w:t>
            </w:r>
            <w:proofErr w:type="spellEnd"/>
            <w:r w:rsidRPr="0076516B">
              <w:rPr>
                <w:bCs/>
              </w:rPr>
              <w:t>, ул.Механизаторов,1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t>(0251) 9 28 87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t xml:space="preserve">ТОРМ в </w:t>
            </w:r>
            <w:proofErr w:type="spellStart"/>
            <w:r w:rsidRPr="0076516B">
              <w:rPr>
                <w:b/>
                <w:bCs/>
              </w:rPr>
              <w:t>г.Судак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04.12.2014</w:t>
            </w:r>
          </w:p>
          <w:p w:rsidR="0076516B" w:rsidRPr="0076516B" w:rsidRDefault="0076516B" w:rsidP="0076516B">
            <w:r w:rsidRPr="0076516B">
              <w:t>14-00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t xml:space="preserve">- Перерегистрация и регистрация юридических лиц и индивидуальных </w:t>
            </w:r>
            <w:proofErr w:type="gramStart"/>
            <w:r w:rsidRPr="0076516B">
              <w:t>предпринимателей</w:t>
            </w:r>
            <w:r w:rsidRPr="0076516B">
              <w:rPr>
                <w:bCs/>
                <w:iCs/>
              </w:rPr>
              <w:t xml:space="preserve">  в</w:t>
            </w:r>
            <w:proofErr w:type="gramEnd"/>
            <w:r w:rsidRPr="0076516B">
              <w:rPr>
                <w:bCs/>
                <w:iCs/>
              </w:rPr>
              <w:t xml:space="preserve"> порядке установленном Федеральным законом от 08 августа 2001 года № 129-ФЗ и от 05 мая 2014 года № 124-ФЗ;</w:t>
            </w:r>
          </w:p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rPr>
                <w:bCs/>
                <w:iCs/>
              </w:rPr>
              <w:t>-Основные нормы налогового законодательства РФ;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  <w:iCs/>
              </w:rPr>
              <w:t>-Предоставление налоговой отчетности посредством направления по ТКС.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t>г.Судак</w:t>
            </w:r>
            <w:proofErr w:type="spellEnd"/>
            <w:r w:rsidRPr="0076516B">
              <w:rPr>
                <w:bCs/>
              </w:rPr>
              <w:t>, ул.Яблоневая,10,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t>(0266) 3 22 86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t>Межрайонная ИФНС России №4 по Республике Крым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09.12.2014</w:t>
            </w:r>
          </w:p>
          <w:p w:rsidR="0076516B" w:rsidRPr="0076516B" w:rsidRDefault="0076516B" w:rsidP="0076516B">
            <w:r w:rsidRPr="0076516B">
              <w:t>11-00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rPr>
                <w:bCs/>
              </w:rPr>
              <w:t xml:space="preserve">Специальные налоговые режимы (Упрощенная система налогообложения, единый сельскохозяйственный </w:t>
            </w:r>
            <w:proofErr w:type="spellStart"/>
            <w:proofErr w:type="gramStart"/>
            <w:r w:rsidRPr="0076516B">
              <w:rPr>
                <w:bCs/>
              </w:rPr>
              <w:lastRenderedPageBreak/>
              <w:t>налог,ЕНВД</w:t>
            </w:r>
            <w:proofErr w:type="spellEnd"/>
            <w:proofErr w:type="gramEnd"/>
            <w:r w:rsidRPr="0076516B">
              <w:rPr>
                <w:bCs/>
              </w:rPr>
              <w:t>); Порядок перерегистрации организаций.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lastRenderedPageBreak/>
              <w:t>пгт.Кировское</w:t>
            </w:r>
            <w:proofErr w:type="spellEnd"/>
            <w:r w:rsidRPr="0076516B">
              <w:rPr>
                <w:bCs/>
              </w:rPr>
              <w:t>, ул.Фрунзе,4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t>(0255) 4 12 25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lastRenderedPageBreak/>
              <w:t>Межрайонная ИФНС России №4 по Республике Крым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10.12.2014</w:t>
            </w:r>
          </w:p>
          <w:p w:rsidR="0076516B" w:rsidRPr="0076516B" w:rsidRDefault="0076516B" w:rsidP="0076516B">
            <w:r w:rsidRPr="0076516B">
              <w:t>10-00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- Порядок государственной регистрации; Перерегистрация организаций;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- Основные нормы налогового законодательства РФ;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- Предоставление отчетности в электронном виде. Электронные сервисы ФНС;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- Введение на территории Республики Крым налога на имущество организаций.</w:t>
            </w:r>
          </w:p>
          <w:p w:rsidR="0076516B" w:rsidRPr="0076516B" w:rsidRDefault="0076516B" w:rsidP="0076516B">
            <w:pPr>
              <w:rPr>
                <w:bCs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ДОФ</w:t>
            </w:r>
          </w:p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t>г.Феодосия</w:t>
            </w:r>
            <w:proofErr w:type="spellEnd"/>
            <w:r w:rsidRPr="0076516B">
              <w:rPr>
                <w:bCs/>
              </w:rPr>
              <w:t xml:space="preserve">, </w:t>
            </w:r>
            <w:proofErr w:type="spellStart"/>
            <w:r w:rsidRPr="0076516B">
              <w:rPr>
                <w:bCs/>
              </w:rPr>
              <w:t>ул.Куйбышева</w:t>
            </w:r>
            <w:proofErr w:type="spellEnd"/>
            <w:r w:rsidRPr="0076516B">
              <w:rPr>
                <w:bCs/>
              </w:rPr>
              <w:t xml:space="preserve">, </w:t>
            </w:r>
            <w:proofErr w:type="gramStart"/>
            <w:r w:rsidRPr="0076516B">
              <w:rPr>
                <w:bCs/>
              </w:rPr>
              <w:t>21.,</w:t>
            </w:r>
            <w:proofErr w:type="gramEnd"/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(06562) 2 71 21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t>Межрайонная ИФНС России №4 по Республике Крым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16.12.2014</w:t>
            </w:r>
          </w:p>
          <w:p w:rsidR="0076516B" w:rsidRPr="0076516B" w:rsidRDefault="0076516B" w:rsidP="0076516B">
            <w:r w:rsidRPr="0076516B">
              <w:t>11-00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t xml:space="preserve">- Перерегистрация и регистрация юридических лиц и индивидуальных </w:t>
            </w:r>
            <w:proofErr w:type="gramStart"/>
            <w:r w:rsidRPr="0076516B">
              <w:t>предпринимателей</w:t>
            </w:r>
            <w:r w:rsidRPr="0076516B">
              <w:rPr>
                <w:bCs/>
                <w:iCs/>
              </w:rPr>
              <w:t xml:space="preserve">  в</w:t>
            </w:r>
            <w:proofErr w:type="gramEnd"/>
            <w:r w:rsidRPr="0076516B">
              <w:rPr>
                <w:bCs/>
                <w:iCs/>
              </w:rPr>
              <w:t xml:space="preserve"> порядке, установленном Федеральным законом от 08 августа 2001 года № 129-ФЗ и от 05 мая 2014 года № 124-ФЗ;</w:t>
            </w:r>
          </w:p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rPr>
                <w:bCs/>
                <w:iCs/>
              </w:rPr>
              <w:t>-Основные нормы налогового законодательства РФ;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  <w:iCs/>
              </w:rPr>
              <w:t>-Предоставление отчетности в электронном виде. Электронные сервисы ФНС России.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t>пгт.Кировское</w:t>
            </w:r>
            <w:proofErr w:type="spellEnd"/>
            <w:r w:rsidRPr="0076516B">
              <w:rPr>
                <w:bCs/>
              </w:rPr>
              <w:t>, ул.Фрунзе,4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t>(0255) 4 12 25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t>Межрайонная ИФНС России №4 по Республике Крым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17.12.2014</w:t>
            </w:r>
          </w:p>
          <w:p w:rsidR="0076516B" w:rsidRPr="0076516B" w:rsidRDefault="0076516B" w:rsidP="0076516B">
            <w:r w:rsidRPr="0076516B">
              <w:t>10-00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rPr>
                <w:bCs/>
                <w:iCs/>
              </w:rPr>
              <w:t>- Основные нормы налогового законодательства РФ;</w:t>
            </w:r>
          </w:p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rPr>
                <w:bCs/>
                <w:iCs/>
              </w:rPr>
              <w:lastRenderedPageBreak/>
              <w:t xml:space="preserve">Предоставление отчетности в электронном виде. Электронные сервисы ФНС </w:t>
            </w:r>
            <w:proofErr w:type="gramStart"/>
            <w:r w:rsidRPr="0076516B">
              <w:rPr>
                <w:bCs/>
                <w:iCs/>
              </w:rPr>
              <w:t>России.;</w:t>
            </w:r>
            <w:proofErr w:type="gramEnd"/>
          </w:p>
          <w:p w:rsidR="0076516B" w:rsidRPr="0076516B" w:rsidRDefault="0076516B" w:rsidP="0076516B">
            <w:r w:rsidRPr="0076516B">
              <w:rPr>
                <w:bCs/>
                <w:iCs/>
              </w:rPr>
              <w:t>- Ответственность, предусмотренная за нарушение налогового законодательства.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lastRenderedPageBreak/>
              <w:t>пгт.Советское</w:t>
            </w:r>
            <w:proofErr w:type="spellEnd"/>
            <w:r w:rsidRPr="0076516B">
              <w:rPr>
                <w:bCs/>
              </w:rPr>
              <w:t>, ул.Механизаторов,1,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t>(0251) 9 28 87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lastRenderedPageBreak/>
              <w:t>Межрайонная ИФНС России №4 по Республике Крым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17.12.2014</w:t>
            </w:r>
          </w:p>
          <w:p w:rsidR="0076516B" w:rsidRPr="0076516B" w:rsidRDefault="0076516B" w:rsidP="0076516B">
            <w:r w:rsidRPr="0076516B">
              <w:t>10-00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rPr>
                <w:bCs/>
                <w:iCs/>
              </w:rPr>
              <w:t>- Налоги, уплачиваемые в 2015 году;</w:t>
            </w:r>
          </w:p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rPr>
                <w:bCs/>
                <w:iCs/>
              </w:rPr>
              <w:t>-Предоставление отчетности в электронном виде. Электронные сервисы ФНС России.</w:t>
            </w:r>
          </w:p>
          <w:p w:rsidR="0076516B" w:rsidRPr="0076516B" w:rsidRDefault="0076516B" w:rsidP="0076516B">
            <w:r w:rsidRPr="0076516B">
              <w:rPr>
                <w:bCs/>
                <w:iCs/>
              </w:rPr>
              <w:t>- Ответственность, предусмотренная за нарушение налогового законодательства.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ДОФ</w:t>
            </w:r>
          </w:p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t>г.Феодосия</w:t>
            </w:r>
            <w:proofErr w:type="spellEnd"/>
            <w:r w:rsidRPr="0076516B">
              <w:rPr>
                <w:bCs/>
              </w:rPr>
              <w:t xml:space="preserve">, </w:t>
            </w:r>
            <w:proofErr w:type="spellStart"/>
            <w:r w:rsidRPr="0076516B">
              <w:rPr>
                <w:bCs/>
              </w:rPr>
              <w:t>ул.Куйбышева</w:t>
            </w:r>
            <w:proofErr w:type="spellEnd"/>
            <w:r w:rsidRPr="0076516B">
              <w:rPr>
                <w:bCs/>
              </w:rPr>
              <w:t>, 21,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(06562) 2 71 21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t xml:space="preserve">ТОРМ в </w:t>
            </w:r>
            <w:proofErr w:type="spellStart"/>
            <w:r w:rsidRPr="0076516B">
              <w:rPr>
                <w:b/>
                <w:bCs/>
              </w:rPr>
              <w:t>г.Судак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>18.12.2014</w:t>
            </w:r>
          </w:p>
          <w:p w:rsidR="0076516B" w:rsidRPr="0076516B" w:rsidRDefault="0076516B" w:rsidP="0076516B">
            <w:r w:rsidRPr="0076516B">
              <w:t>15-00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  <w:iCs/>
              </w:rPr>
            </w:pPr>
            <w:r w:rsidRPr="0076516B">
              <w:t xml:space="preserve">- Перерегистрация и регистрация юридических лиц и индивидуальных </w:t>
            </w:r>
            <w:proofErr w:type="gramStart"/>
            <w:r w:rsidRPr="0076516B">
              <w:t>предпринимателей</w:t>
            </w:r>
            <w:r w:rsidRPr="0076516B">
              <w:rPr>
                <w:bCs/>
                <w:iCs/>
              </w:rPr>
              <w:t xml:space="preserve">  в</w:t>
            </w:r>
            <w:proofErr w:type="gramEnd"/>
            <w:r w:rsidRPr="0076516B">
              <w:rPr>
                <w:bCs/>
                <w:iCs/>
              </w:rPr>
              <w:t xml:space="preserve"> порядке установленном Федеральным законом от 08 августа 2001 года № 129-ФЗ и от 05 мая 2014 года № 124-ФЗ;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- Специальные режимы налогообложения;</w:t>
            </w:r>
          </w:p>
          <w:p w:rsidR="0076516B" w:rsidRPr="0076516B" w:rsidRDefault="0076516B" w:rsidP="0076516B">
            <w:r w:rsidRPr="0076516B">
              <w:rPr>
                <w:bCs/>
                <w:iCs/>
              </w:rPr>
              <w:t>-Предоставление налоговой отчетности посредством направления по ТКС.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t>г.Судак</w:t>
            </w:r>
            <w:proofErr w:type="spellEnd"/>
            <w:r w:rsidRPr="0076516B">
              <w:rPr>
                <w:bCs/>
              </w:rPr>
              <w:t>, ул.Яблоневая,10,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t>(0266) 3 22 86</w:t>
            </w:r>
          </w:p>
        </w:tc>
      </w:tr>
      <w:tr w:rsidR="0076516B" w:rsidRPr="0076516B" w:rsidTr="0076516B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/>
                <w:bCs/>
              </w:rPr>
            </w:pPr>
            <w:r w:rsidRPr="0076516B">
              <w:rPr>
                <w:b/>
                <w:bCs/>
              </w:rPr>
              <w:t>Межрайонная ИФНС России №4 по Республике Крым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r w:rsidRPr="0076516B">
              <w:t xml:space="preserve">Еженедельно по понедельникам в 11 часов </w:t>
            </w:r>
          </w:p>
          <w:p w:rsidR="0076516B" w:rsidRPr="0076516B" w:rsidRDefault="0076516B" w:rsidP="0076516B">
            <w:r w:rsidRPr="0076516B">
              <w:t>семинары-тренинги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 xml:space="preserve">- Порядок регистрации юридических лиц и индивидуальных предпринимателей; Перерегистрация организаций; </w:t>
            </w:r>
          </w:p>
          <w:p w:rsidR="0076516B" w:rsidRPr="0076516B" w:rsidRDefault="0076516B" w:rsidP="0076516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B" w:rsidRPr="0076516B" w:rsidRDefault="0076516B" w:rsidP="0076516B">
            <w:pPr>
              <w:rPr>
                <w:bCs/>
              </w:rPr>
            </w:pPr>
            <w:proofErr w:type="spellStart"/>
            <w:r w:rsidRPr="0076516B">
              <w:rPr>
                <w:bCs/>
              </w:rPr>
              <w:t>г.Феодосия</w:t>
            </w:r>
            <w:proofErr w:type="spellEnd"/>
            <w:r w:rsidRPr="0076516B">
              <w:rPr>
                <w:bCs/>
              </w:rPr>
              <w:t xml:space="preserve">, </w:t>
            </w:r>
            <w:proofErr w:type="spellStart"/>
            <w:r w:rsidRPr="0076516B">
              <w:rPr>
                <w:bCs/>
              </w:rPr>
              <w:t>ул.Крымская</w:t>
            </w:r>
            <w:proofErr w:type="spellEnd"/>
            <w:r w:rsidRPr="0076516B">
              <w:rPr>
                <w:bCs/>
              </w:rPr>
              <w:t>, 82-в (Операционный зал),</w:t>
            </w:r>
          </w:p>
          <w:p w:rsidR="0076516B" w:rsidRPr="0076516B" w:rsidRDefault="0076516B" w:rsidP="0076516B">
            <w:pPr>
              <w:rPr>
                <w:bCs/>
              </w:rPr>
            </w:pPr>
            <w:r w:rsidRPr="0076516B">
              <w:rPr>
                <w:bCs/>
              </w:rPr>
              <w:t>(06562) 2 71 21, 2 69 80</w:t>
            </w:r>
          </w:p>
        </w:tc>
      </w:tr>
    </w:tbl>
    <w:p w:rsidR="00692235" w:rsidRDefault="00692235"/>
    <w:sectPr w:rsidR="0069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6B"/>
    <w:rsid w:val="00692235"/>
    <w:rsid w:val="007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BF31B-8496-481D-A8CD-37A3AE27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2014-11-27T22:05:00Z</dcterms:created>
  <dcterms:modified xsi:type="dcterms:W3CDTF">2014-11-27T22:05:00Z</dcterms:modified>
</cp:coreProperties>
</file>